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8.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footer7.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footer9.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footer12.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0.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Times New Roman" w:hAnsi="Times New Roman" w:eastAsia="Times New Roman"/>
          <w:sz w:val="28"/>
          <w:szCs w:val="28"/>
        </w:rPr>
      </w:pPr>
      <w:bookmarkStart w:id="0" w:name="page1"/>
      <w:bookmarkEnd w:id="0"/>
      <w:r>
        <w:rPr>
          <w:rFonts w:eastAsia="Times New Roman" w:ascii="Times New Roman" w:hAnsi="Times New Roman"/>
          <w:sz w:val="28"/>
          <w:szCs w:val="28"/>
        </w:rPr>
        <w:t>ПРИНЯТО:                                                                  УТВЕРЖДЕНО:</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На педагогическом совете                                         Приказом по МБДОУ </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Учреждения от 31 августа 2023г.                              «Детский сад № 121» </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Протокол № 6                                                              от 31 августа 2023г. № 291</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СОГЛАСОВАНО</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на Совете родителей</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Протокол от 3</w:t>
      </w:r>
      <w:r>
        <w:rPr>
          <w:rFonts w:eastAsia="Times New Roman" w:ascii="Times New Roman" w:hAnsi="Times New Roman"/>
          <w:sz w:val="28"/>
          <w:szCs w:val="28"/>
        </w:rPr>
        <w:t>1</w:t>
      </w:r>
      <w:r>
        <w:rPr>
          <w:rFonts w:eastAsia="Times New Roman" w:ascii="Times New Roman" w:hAnsi="Times New Roman"/>
          <w:sz w:val="28"/>
          <w:szCs w:val="28"/>
        </w:rPr>
        <w:t>.08.2023г. № 4</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ind w:left="880" w:right="380" w:hanging="0"/>
        <w:jc w:val="center"/>
        <w:rPr>
          <w:rFonts w:ascii="Times New Roman" w:hAnsi="Times New Roman" w:eastAsia="Times New Roman"/>
          <w:b/>
          <w:b/>
          <w:sz w:val="28"/>
          <w:szCs w:val="28"/>
        </w:rPr>
      </w:pPr>
      <w:r>
        <w:rPr>
          <w:rFonts w:eastAsia="Times New Roman" w:ascii="Times New Roman" w:hAnsi="Times New Roman"/>
          <w:b/>
          <w:sz w:val="28"/>
          <w:szCs w:val="28"/>
        </w:rPr>
        <w:t xml:space="preserve">АДАПТИРОВАННАЯ </w:t>
      </w:r>
    </w:p>
    <w:p>
      <w:pPr>
        <w:pStyle w:val="Normal"/>
        <w:spacing w:lineRule="auto" w:line="276"/>
        <w:ind w:left="880" w:right="380" w:hanging="0"/>
        <w:jc w:val="center"/>
        <w:rPr>
          <w:rFonts w:ascii="Times New Roman" w:hAnsi="Times New Roman" w:eastAsia="Times New Roman"/>
          <w:b/>
          <w:b/>
          <w:sz w:val="28"/>
          <w:szCs w:val="28"/>
        </w:rPr>
      </w:pPr>
      <w:r>
        <w:rPr>
          <w:rFonts w:eastAsia="Times New Roman" w:ascii="Times New Roman" w:hAnsi="Times New Roman"/>
          <w:b/>
          <w:sz w:val="28"/>
          <w:szCs w:val="28"/>
        </w:rPr>
        <w:t xml:space="preserve"> </w:t>
      </w:r>
      <w:r>
        <w:rPr>
          <w:rFonts w:eastAsia="Times New Roman" w:ascii="Times New Roman" w:hAnsi="Times New Roman"/>
          <w:b/>
          <w:sz w:val="28"/>
          <w:szCs w:val="28"/>
        </w:rPr>
        <w:t>ОБРАЗОВАТЕЛЬНАЯ ПРОГРАММА ДОШКОЛЬНОГО ОБРАЗОВАНИЯ ДЛЯ ОБУЧАЮЩИХСЯ С ТЯЖЕЛЫМИ НАРУШЕНИЯМИ РЕЧИ</w:t>
      </w:r>
    </w:p>
    <w:p>
      <w:pPr>
        <w:pStyle w:val="Normal"/>
        <w:spacing w:lineRule="auto" w:line="276"/>
        <w:ind w:left="1460" w:right="300" w:hanging="573"/>
        <w:jc w:val="center"/>
        <w:rPr>
          <w:rFonts w:ascii="Times New Roman" w:hAnsi="Times New Roman" w:eastAsia="Times New Roman"/>
          <w:b/>
          <w:b/>
          <w:color w:val="000000" w:themeColor="text1"/>
          <w:sz w:val="28"/>
          <w:szCs w:val="28"/>
        </w:rPr>
      </w:pPr>
      <w:r>
        <w:rPr>
          <w:rFonts w:eastAsia="Times New Roman" w:ascii="Times New Roman" w:hAnsi="Times New Roman"/>
          <w:b/>
          <w:color w:val="000000" w:themeColor="text1"/>
          <w:sz w:val="28"/>
          <w:szCs w:val="28"/>
        </w:rPr>
        <w:t>Муниципального бюджетного дошкольного образовательного учреждения «Детский сад № 121»</w:t>
      </w:r>
    </w:p>
    <w:p>
      <w:pPr>
        <w:pStyle w:val="Normal"/>
        <w:spacing w:lineRule="auto" w:line="276"/>
        <w:jc w:val="center"/>
        <w:rPr>
          <w:rFonts w:ascii="Times New Roman" w:hAnsi="Times New Roman" w:eastAsia="Times New Roman"/>
          <w:color w:val="FF0000"/>
          <w:sz w:val="28"/>
          <w:szCs w:val="28"/>
        </w:rPr>
      </w:pPr>
      <w:r>
        <w:rPr>
          <w:rFonts w:eastAsia="Times New Roman" w:ascii="Times New Roman" w:hAnsi="Times New Roman"/>
          <w:color w:val="FF0000"/>
          <w:sz w:val="28"/>
          <w:szCs w:val="28"/>
        </w:rPr>
      </w:r>
    </w:p>
    <w:p>
      <w:pPr>
        <w:pStyle w:val="Normal"/>
        <w:spacing w:lineRule="auto" w:line="276"/>
        <w:jc w:val="center"/>
        <w:rPr>
          <w:rFonts w:ascii="Times New Roman" w:hAnsi="Times New Roman" w:eastAsia="Times New Roman"/>
          <w:color w:val="FF0000"/>
          <w:sz w:val="28"/>
          <w:szCs w:val="28"/>
        </w:rPr>
      </w:pPr>
      <w:r>
        <w:rPr>
          <w:rFonts w:eastAsia="Times New Roman" w:ascii="Times New Roman" w:hAnsi="Times New Roman"/>
          <w:color w:val="FF0000"/>
          <w:sz w:val="28"/>
          <w:szCs w:val="28"/>
        </w:rPr>
      </w:r>
    </w:p>
    <w:p>
      <w:pPr>
        <w:pStyle w:val="Normal"/>
        <w:spacing w:lineRule="auto" w:line="276"/>
        <w:jc w:val="center"/>
        <w:rPr>
          <w:rFonts w:ascii="Times New Roman" w:hAnsi="Times New Roman" w:eastAsia="Times New Roman"/>
          <w:color w:val="FF0000"/>
          <w:sz w:val="28"/>
          <w:szCs w:val="28"/>
        </w:rPr>
      </w:pPr>
      <w:r>
        <w:rPr>
          <w:rFonts w:eastAsia="Times New Roman" w:ascii="Times New Roman" w:hAnsi="Times New Roman"/>
          <w:color w:val="FF0000"/>
          <w:sz w:val="28"/>
          <w:szCs w:val="28"/>
        </w:rPr>
      </w:r>
    </w:p>
    <w:p>
      <w:pPr>
        <w:pStyle w:val="Normal"/>
        <w:spacing w:lineRule="auto" w:line="276"/>
        <w:jc w:val="center"/>
        <w:rPr>
          <w:rFonts w:ascii="Times New Roman" w:hAnsi="Times New Roman" w:eastAsia="Times New Roman"/>
          <w:color w:val="FF0000"/>
          <w:sz w:val="28"/>
          <w:szCs w:val="28"/>
        </w:rPr>
      </w:pPr>
      <w:r>
        <w:rPr>
          <w:rFonts w:eastAsia="Times New Roman" w:ascii="Times New Roman" w:hAnsi="Times New Roman"/>
          <w:color w:val="FF0000"/>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Разработчики:</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Заведующий Миронычева С.Ю.,</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Старший воспитатель Молодцова Л.А.,</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Учитель- логопед Овчинникова Л.К.,</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Педагог- психолог Пронина Е.А.,</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Инструктора по изической культуре Гуськова Т.А., Кутаева К.В.,</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Музыкальный руководитель Кузнецова М.А.,</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Воспитатели: Клюкина Ю.Ю., Хлебникова Г.С.</w:t>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76"/>
        <w:jc w:val="center"/>
        <w:rPr>
          <w:rFonts w:ascii="Times New Roman" w:hAnsi="Times New Roman" w:eastAsia="Times New Roman"/>
          <w:sz w:val="28"/>
          <w:szCs w:val="28"/>
        </w:rPr>
      </w:pPr>
      <w:r>
        <w:rPr>
          <w:rFonts w:eastAsia="Times New Roman" w:ascii="Times New Roman" w:hAnsi="Times New Roman"/>
          <w:sz w:val="28"/>
          <w:szCs w:val="28"/>
        </w:rPr>
        <w:t>г. Нижний Новгород</w:t>
      </w:r>
    </w:p>
    <w:p>
      <w:pPr>
        <w:sectPr>
          <w:footerReference w:type="default" r:id="rId2"/>
          <w:type w:val="nextPage"/>
          <w:pgSz w:w="11906" w:h="16838"/>
          <w:pgMar w:left="1440" w:right="843" w:gutter="0" w:header="0" w:top="1440" w:footer="0" w:bottom="875"/>
          <w:pgNumType w:start="1" w:fmt="decimal"/>
          <w:formProt w:val="false"/>
          <w:textDirection w:val="lrTb"/>
          <w:docGrid w:type="default" w:linePitch="360" w:charSpace="8192"/>
        </w:sectPr>
        <w:pStyle w:val="Normal"/>
        <w:spacing w:lineRule="auto" w:line="276"/>
        <w:ind w:right="20" w:hanging="0"/>
        <w:jc w:val="center"/>
        <w:rPr>
          <w:rFonts w:ascii="Times New Roman" w:hAnsi="Times New Roman" w:eastAsia="Times New Roman"/>
          <w:sz w:val="28"/>
          <w:szCs w:val="28"/>
        </w:rPr>
      </w:pPr>
      <w:r>
        <w:rPr>
          <w:rFonts w:eastAsia="Times New Roman" w:ascii="Times New Roman" w:hAnsi="Times New Roman"/>
          <w:sz w:val="28"/>
          <w:szCs w:val="28"/>
        </w:rPr>
        <w:t>2023</w:t>
      </w:r>
    </w:p>
    <w:p>
      <w:pPr>
        <w:pStyle w:val="Normal"/>
        <w:tabs>
          <w:tab w:val="clear" w:pos="720"/>
          <w:tab w:val="left" w:pos="9480" w:leader="dot"/>
        </w:tabs>
        <w:spacing w:lineRule="auto" w:line="276"/>
        <w:jc w:val="center"/>
        <w:rPr>
          <w:rFonts w:ascii="Times New Roman" w:hAnsi="Times New Roman" w:cs="Times New Roman"/>
          <w:sz w:val="24"/>
          <w:szCs w:val="24"/>
        </w:rPr>
      </w:pPr>
      <w:bookmarkStart w:id="1" w:name="page2"/>
      <w:bookmarkEnd w:id="1"/>
      <w:r>
        <w:rPr>
          <w:rFonts w:cs="Times New Roman" w:ascii="Times New Roman" w:hAnsi="Times New Roman"/>
          <w:sz w:val="24"/>
          <w:szCs w:val="24"/>
        </w:rPr>
        <w:t>СОДЕРЖАНИЕ</w:t>
      </w:r>
    </w:p>
    <w:p>
      <w:pPr>
        <w:pStyle w:val="Normal"/>
        <w:tabs>
          <w:tab w:val="clear" w:pos="720"/>
          <w:tab w:val="left" w:pos="9480" w:leader="dot"/>
        </w:tabs>
        <w:spacing w:lineRule="auto" w:line="276"/>
        <w:rPr>
          <w:rFonts w:ascii="Times New Roman" w:hAnsi="Times New Roman" w:eastAsia="Times New Roman" w:cs="Times New Roman"/>
          <w:sz w:val="24"/>
          <w:szCs w:val="24"/>
        </w:rPr>
      </w:pPr>
      <w:hyperlink w:anchor="page3">
        <w:r>
          <w:rPr>
            <w:rFonts w:eastAsia="Times New Roman" w:cs="Times New Roman" w:ascii="Times New Roman" w:hAnsi="Times New Roman"/>
            <w:sz w:val="24"/>
            <w:szCs w:val="24"/>
          </w:rPr>
          <w:t>ВВЕДЕНИЕ</w:t>
        </w:r>
      </w:hyperlink>
      <w:r>
        <w:rPr>
          <w:rFonts w:eastAsia="Times New Roman" w:cs="Times New Roman" w:ascii="Times New Roman" w:hAnsi="Times New Roman"/>
          <w:sz w:val="24"/>
          <w:szCs w:val="24"/>
        </w:rPr>
        <w:t>………………………………………………………………………………………….</w:t>
      </w:r>
      <w:hyperlink w:anchor="page3">
        <w:r>
          <w:rPr>
            <w:rFonts w:eastAsia="Times New Roman" w:cs="Times New Roman" w:ascii="Times New Roman" w:hAnsi="Times New Roman"/>
            <w:sz w:val="24"/>
            <w:szCs w:val="24"/>
          </w:rPr>
          <w:t>5</w:t>
        </w:r>
      </w:hyperlink>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20"/>
          <w:tab w:val="left" w:pos="9480" w:leader="dot"/>
        </w:tabs>
        <w:spacing w:lineRule="auto" w:line="276"/>
        <w:rPr>
          <w:rFonts w:ascii="Times New Roman" w:hAnsi="Times New Roman" w:eastAsia="Times New Roman" w:cs="Times New Roman"/>
          <w:sz w:val="24"/>
          <w:szCs w:val="24"/>
        </w:rPr>
      </w:pPr>
      <w:hyperlink w:anchor="page6">
        <w:r>
          <w:rPr>
            <w:rFonts w:eastAsia="Times New Roman" w:cs="Times New Roman" w:ascii="Times New Roman" w:hAnsi="Times New Roman"/>
            <w:sz w:val="24"/>
            <w:szCs w:val="24"/>
          </w:rPr>
          <w:t>1. ЦЕЛЕВОЙ РАЗДЕЛ</w:t>
        </w:r>
      </w:hyperlink>
      <w:r>
        <w:rPr>
          <w:rFonts w:eastAsia="Times New Roman" w:cs="Times New Roman" w:ascii="Times New Roman" w:hAnsi="Times New Roman"/>
          <w:sz w:val="24"/>
          <w:szCs w:val="24"/>
        </w:rPr>
        <w:t>………………………………………………………………………………</w:t>
      </w:r>
      <w:hyperlink w:anchor="page6">
        <w:r>
          <w:rPr>
            <w:rFonts w:eastAsia="Times New Roman" w:cs="Times New Roman" w:ascii="Times New Roman" w:hAnsi="Times New Roman"/>
            <w:sz w:val="24"/>
            <w:szCs w:val="24"/>
          </w:rPr>
          <w:t>8</w:t>
        </w:r>
      </w:hyperlink>
    </w:p>
    <w:p>
      <w:pPr>
        <w:pStyle w:val="Normal"/>
        <w:tabs>
          <w:tab w:val="clear" w:pos="720"/>
          <w:tab w:val="left" w:pos="9480" w:leader="dot"/>
        </w:tabs>
        <w:spacing w:lineRule="auto" w:line="276"/>
        <w:ind w:left="220" w:hanging="0"/>
        <w:rPr>
          <w:rFonts w:ascii="Times New Roman" w:hAnsi="Times New Roman" w:eastAsia="Times New Roman" w:cs="Times New Roman"/>
          <w:sz w:val="24"/>
          <w:szCs w:val="24"/>
        </w:rPr>
      </w:pPr>
      <w:hyperlink w:anchor="page6">
        <w:r>
          <w:rPr>
            <w:rFonts w:eastAsia="Times New Roman" w:cs="Times New Roman" w:ascii="Times New Roman" w:hAnsi="Times New Roman"/>
            <w:sz w:val="24"/>
            <w:szCs w:val="24"/>
          </w:rPr>
          <w:t>1.1. Пояснительная записка</w:t>
        </w:r>
      </w:hyperlink>
      <w:r>
        <w:rPr>
          <w:rFonts w:eastAsia="Times New Roman" w:cs="Times New Roman" w:ascii="Times New Roman" w:hAnsi="Times New Roman"/>
          <w:sz w:val="24"/>
          <w:szCs w:val="24"/>
        </w:rPr>
        <w:t>…………………………………………………...………………….</w:t>
      </w:r>
      <w:hyperlink w:anchor="page6">
        <w:r>
          <w:rPr>
            <w:rFonts w:eastAsia="Times New Roman" w:cs="Times New Roman" w:ascii="Times New Roman" w:hAnsi="Times New Roman"/>
            <w:sz w:val="24"/>
            <w:szCs w:val="24"/>
          </w:rPr>
          <w:t>8</w:t>
        </w:r>
      </w:hyperlink>
    </w:p>
    <w:p>
      <w:pPr>
        <w:pStyle w:val="Normal"/>
        <w:tabs>
          <w:tab w:val="clear" w:pos="720"/>
          <w:tab w:val="left" w:pos="9480" w:leader="dot"/>
        </w:tabs>
        <w:spacing w:lineRule="auto" w:line="276"/>
        <w:rPr>
          <w:rFonts w:ascii="Times New Roman" w:hAnsi="Times New Roman" w:cs="Times New Roman"/>
          <w:sz w:val="24"/>
          <w:szCs w:val="24"/>
        </w:rPr>
      </w:pPr>
      <w:r>
        <w:rPr>
          <w:rFonts w:cs="Times New Roman" w:ascii="Times New Roman" w:hAnsi="Times New Roman"/>
          <w:sz w:val="24"/>
          <w:szCs w:val="24"/>
        </w:rPr>
        <w:t xml:space="preserve">   </w:t>
      </w:r>
      <w:hyperlink w:anchor="page6">
        <w:r>
          <w:rPr>
            <w:rFonts w:eastAsia="Times New Roman" w:cs="Times New Roman" w:ascii="Times New Roman" w:hAnsi="Times New Roman"/>
            <w:color w:val="auto"/>
            <w:sz w:val="24"/>
            <w:szCs w:val="24"/>
            <w:u w:val="none"/>
          </w:rPr>
          <w:t>1.1.1 Цели, задачи и принципы и  подходы Программы</w:t>
        </w:r>
      </w:hyperlink>
      <w:r>
        <w:rPr>
          <w:rFonts w:eastAsia="Times New Roman" w:cs="Times New Roman" w:ascii="Times New Roman" w:hAnsi="Times New Roman"/>
          <w:sz w:val="24"/>
          <w:szCs w:val="24"/>
        </w:rPr>
        <w:t>………………………………………..</w:t>
      </w:r>
      <w:hyperlink w:anchor="page6">
        <w:r>
          <w:rPr>
            <w:rFonts w:eastAsia="Times New Roman" w:cs="Times New Roman" w:ascii="Times New Roman" w:hAnsi="Times New Roman"/>
            <w:sz w:val="24"/>
            <w:szCs w:val="24"/>
          </w:rPr>
          <w:t>8</w:t>
        </w:r>
      </w:hyperlink>
    </w:p>
    <w:p>
      <w:pPr>
        <w:pStyle w:val="Normal"/>
        <w:tabs>
          <w:tab w:val="clear" w:pos="720"/>
          <w:tab w:val="left" w:pos="9480" w:leader="dot"/>
        </w:tabs>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1.2. Планируемые результаты освоения программы……………………………………………9</w:t>
      </w:r>
    </w:p>
    <w:p>
      <w:pPr>
        <w:pStyle w:val="Normal"/>
        <w:tabs>
          <w:tab w:val="clear" w:pos="720"/>
          <w:tab w:val="left" w:pos="9480" w:leader="dot"/>
        </w:tabs>
        <w:spacing w:lineRule="auto" w:line="276"/>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1.2.1.Целевые ориентиры реализации АОП ДО для обучающихся с ТНР…………………….10</w:t>
      </w:r>
    </w:p>
    <w:p>
      <w:pPr>
        <w:pStyle w:val="Normal"/>
        <w:tabs>
          <w:tab w:val="clear" w:pos="720"/>
          <w:tab w:val="left" w:pos="9480" w:leader="dot"/>
        </w:tabs>
        <w:spacing w:lineRule="auto" w:line="276"/>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1.2.1.1. Целевые ориентиры освоения Программы детьми среднего   дошкольного возраста с ТНР………………………………………………………………………………………………..….10</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1.2.1.1. Целевые ориентиры на этапе завершения освоения Программы…………………11</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1.3. Часть Программы, формируемая участникам образовательных отношений………...15</w:t>
      </w:r>
    </w:p>
    <w:p>
      <w:pPr>
        <w:pStyle w:val="Normal"/>
        <w:tabs>
          <w:tab w:val="clear" w:pos="720"/>
          <w:tab w:val="left" w:pos="9360" w:leader="dot"/>
        </w:tabs>
        <w:spacing w:lineRule="auto" w:line="276"/>
        <w:rPr>
          <w:rFonts w:ascii="Times New Roman" w:hAnsi="Times New Roman" w:cs="Times New Roman"/>
          <w:sz w:val="24"/>
          <w:szCs w:val="24"/>
        </w:rPr>
      </w:pPr>
      <w:hyperlink w:anchor="page23">
        <w:r>
          <w:rPr>
            <w:rFonts w:eastAsia="Times New Roman" w:cs="Times New Roman" w:ascii="Times New Roman" w:hAnsi="Times New Roman"/>
            <w:sz w:val="24"/>
            <w:szCs w:val="24"/>
          </w:rPr>
          <w:t>2. СОДЕРЖАТЕЛЬНЫЙ РАЗДЕЛ</w:t>
        </w:r>
      </w:hyperlink>
      <w:r>
        <w:rPr>
          <w:rFonts w:eastAsia="Times New Roman" w:cs="Times New Roman" w:ascii="Times New Roman" w:hAnsi="Times New Roman"/>
          <w:sz w:val="24"/>
          <w:szCs w:val="24"/>
        </w:rPr>
        <w:t>……………………………………………………………….…</w:t>
      </w:r>
      <w:r>
        <w:rPr>
          <w:sz w:val="24"/>
          <w:szCs w:val="24"/>
        </w:rPr>
        <w:t>19</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2.1.Пояснительная записка…………………………………..…………………………………….19</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областях….…...19</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2.2.1.Социально-коммуникативное развитие……………………………….……………………20</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среднего дошкольного возраста</w:t>
      </w:r>
      <w:r>
        <w:rPr>
          <w:rFonts w:cs="Times New Roman" w:ascii="Times New Roman" w:hAnsi="Times New Roman"/>
          <w:sz w:val="24"/>
          <w:szCs w:val="24"/>
        </w:rPr>
        <w:t>………………………………………………………………………………………………20</w:t>
      </w:r>
    </w:p>
    <w:p>
      <w:pPr>
        <w:pStyle w:val="Normal"/>
        <w:rPr>
          <w:rFonts w:ascii="Times New Roman" w:hAnsi="Times New Roman" w:cs="Times New Roman"/>
          <w:i/>
          <w:i/>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старшего дошкольного возраста</w:t>
      </w:r>
      <w:r>
        <w:rPr>
          <w:rFonts w:cs="Times New Roman" w:ascii="Times New Roman" w:hAnsi="Times New Roman"/>
          <w:sz w:val="24"/>
          <w:szCs w:val="24"/>
        </w:rPr>
        <w:t>…………………………………………………………………………..…...23</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2.2.2.Познавательное  развитие……………………………………………………………………34</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среднего дошкольного возраста</w:t>
      </w:r>
      <w:r>
        <w:rPr>
          <w:rFonts w:cs="Times New Roman" w:ascii="Times New Roman" w:hAnsi="Times New Roman"/>
          <w:sz w:val="24"/>
          <w:szCs w:val="24"/>
        </w:rPr>
        <w:t>……………………………………………………………………………………...………..35</w:t>
      </w:r>
    </w:p>
    <w:p>
      <w:pPr>
        <w:pStyle w:val="Normal"/>
        <w:rPr>
          <w:rFonts w:ascii="Times New Roman" w:hAnsi="Times New Roman" w:cs="Times New Roman"/>
          <w:i/>
          <w:i/>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старшего дошкольного возраста</w:t>
      </w:r>
      <w:r>
        <w:rPr>
          <w:rFonts w:cs="Times New Roman" w:ascii="Times New Roman" w:hAnsi="Times New Roman"/>
          <w:sz w:val="24"/>
          <w:szCs w:val="24"/>
        </w:rPr>
        <w:t>………………………………………………………………..………………37</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2.2.3. Речевое  развитие……………………………………………………………………………..50</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среднего дошкольного возраста</w:t>
      </w:r>
      <w:r>
        <w:rPr>
          <w:rFonts w:cs="Times New Roman" w:ascii="Times New Roman" w:hAnsi="Times New Roman"/>
          <w:sz w:val="24"/>
          <w:szCs w:val="24"/>
        </w:rPr>
        <w:t>………………………………………………………………………………………………..50</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старшего дошкольного возраста</w:t>
      </w:r>
      <w:r>
        <w:rPr>
          <w:rFonts w:cs="Times New Roman" w:ascii="Times New Roman" w:hAnsi="Times New Roman"/>
          <w:sz w:val="24"/>
          <w:szCs w:val="24"/>
        </w:rPr>
        <w:t>…………………………………………………………………………………52</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2.2.4. Художественно-эстетическое развитие…………………………………..…………………  86</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среднего дошкольного возраста</w:t>
      </w:r>
      <w:r>
        <w:rPr>
          <w:rFonts w:cs="Times New Roman" w:ascii="Times New Roman" w:hAnsi="Times New Roman"/>
          <w:sz w:val="24"/>
          <w:szCs w:val="24"/>
        </w:rPr>
        <w:t>…………………………………………………………………………………………….…..86</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старшего дошкольного возраста</w:t>
      </w:r>
      <w:r>
        <w:rPr>
          <w:rFonts w:cs="Times New Roman" w:ascii="Times New Roman" w:hAnsi="Times New Roman"/>
          <w:sz w:val="24"/>
          <w:szCs w:val="24"/>
        </w:rPr>
        <w:t>…………………………………………………………………………………89</w:t>
      </w:r>
    </w:p>
    <w:p>
      <w:pPr>
        <w:pStyle w:val="Normal"/>
        <w:rPr>
          <w:rFonts w:ascii="Times New Roman" w:hAnsi="Times New Roman" w:cs="Times New Roman"/>
          <w:sz w:val="24"/>
          <w:szCs w:val="24"/>
        </w:rPr>
      </w:pPr>
      <w:r>
        <w:rPr>
          <w:rFonts w:cs="Times New Roman" w:ascii="Times New Roman" w:hAnsi="Times New Roman"/>
          <w:sz w:val="24"/>
          <w:szCs w:val="24"/>
        </w:rPr>
        <w:t>2.2.5. Физическое развитие……………………………………………………………………..……  108</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среднего дошкольного возраста</w:t>
      </w:r>
      <w:r>
        <w:rPr>
          <w:rFonts w:cs="Times New Roman" w:ascii="Times New Roman" w:hAnsi="Times New Roman"/>
          <w:sz w:val="24"/>
          <w:szCs w:val="24"/>
        </w:rPr>
        <w:t>………………………………………………………………………………………………..108</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Основное содержание образовательной деятельности с детьми       старшего дошкольного возраста</w:t>
      </w:r>
      <w:r>
        <w:rPr>
          <w:rFonts w:cs="Times New Roman" w:ascii="Times New Roman" w:hAnsi="Times New Roman"/>
          <w:sz w:val="24"/>
          <w:szCs w:val="24"/>
        </w:rPr>
        <w:t>…………………………………………………………………………………110</w:t>
      </w:r>
    </w:p>
    <w:p>
      <w:pPr>
        <w:pStyle w:val="Normal"/>
        <w:rPr>
          <w:rFonts w:ascii="Times New Roman" w:hAnsi="Times New Roman" w:cs="Times New Roman"/>
          <w:sz w:val="24"/>
          <w:szCs w:val="24"/>
        </w:rPr>
      </w:pPr>
      <w:r>
        <w:rPr>
          <w:rFonts w:cs="Times New Roman" w:ascii="Times New Roman" w:hAnsi="Times New Roman"/>
          <w:sz w:val="24"/>
          <w:szCs w:val="24"/>
        </w:rPr>
        <w:t>2.3. Тематическое планирование образовательной</w:t>
      </w:r>
    </w:p>
    <w:p>
      <w:pPr>
        <w:pStyle w:val="Normal"/>
        <w:rPr>
          <w:rFonts w:ascii="Times New Roman" w:hAnsi="Times New Roman" w:cs="Times New Roman"/>
          <w:sz w:val="24"/>
          <w:szCs w:val="24"/>
        </w:rPr>
      </w:pPr>
      <w:r>
        <w:rPr>
          <w:rFonts w:cs="Times New Roman" w:ascii="Times New Roman" w:hAnsi="Times New Roman"/>
          <w:sz w:val="24"/>
          <w:szCs w:val="24"/>
        </w:rPr>
        <w:t>и коррекционной деятельности………………………………………….…………………………….128</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2.3.1. Комплексно- тематическое планирование лексического цикла  в средней группе ОНР………………………………………………………………………………………………..…….128</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2.3.2. Комплексно- тематическое планирование лексического цикла  в старшей группе ОНР…………………………………...…………………………………………………………..……..134</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2.3.3. Комплексно- тематическое планирование лексического цикла  в подготовительной группе ОНР………………………………………………………………………………………………..…….142</w:t>
      </w:r>
    </w:p>
    <w:p>
      <w:pPr>
        <w:pStyle w:val="ListParagraph"/>
        <w:numPr>
          <w:ilvl w:val="1"/>
          <w:numId w:val="54"/>
        </w:numPr>
        <w:rPr>
          <w:rFonts w:ascii="Times New Roman" w:hAnsi="Times New Roman" w:cs="Times New Roman"/>
          <w:sz w:val="24"/>
          <w:szCs w:val="24"/>
        </w:rPr>
      </w:pPr>
      <w:r>
        <w:rPr>
          <w:rFonts w:cs="Times New Roman" w:ascii="Times New Roman" w:hAnsi="Times New Roman"/>
          <w:sz w:val="24"/>
          <w:szCs w:val="24"/>
        </w:rPr>
        <w:t>Взаимодействие педагогических работников с детьми……………………………………...152</w:t>
      </w:r>
    </w:p>
    <w:p>
      <w:pPr>
        <w:pStyle w:val="ListParagraph"/>
        <w:numPr>
          <w:ilvl w:val="1"/>
          <w:numId w:val="54"/>
        </w:numPr>
        <w:rPr>
          <w:rFonts w:ascii="Times New Roman" w:hAnsi="Times New Roman" w:cs="Times New Roman"/>
          <w:sz w:val="24"/>
          <w:szCs w:val="24"/>
        </w:rPr>
      </w:pPr>
      <w:r>
        <w:rPr>
          <w:rFonts w:cs="Times New Roman" w:ascii="Times New Roman" w:hAnsi="Times New Roman"/>
          <w:sz w:val="24"/>
          <w:szCs w:val="24"/>
        </w:rPr>
        <w:t>Взаимодействие педагогического коллектива с родителями (законными представителями) обучающихся……………………………………………………………………………………153</w:t>
      </w:r>
    </w:p>
    <w:p>
      <w:pPr>
        <w:pStyle w:val="ListParagraph"/>
        <w:numPr>
          <w:ilvl w:val="2"/>
          <w:numId w:val="54"/>
        </w:numPr>
        <w:rPr>
          <w:rFonts w:ascii="Times New Roman" w:hAnsi="Times New Roman" w:cs="Times New Roman"/>
          <w:sz w:val="24"/>
          <w:szCs w:val="24"/>
        </w:rPr>
      </w:pPr>
      <w:r>
        <w:rPr>
          <w:rFonts w:cs="Times New Roman" w:ascii="Times New Roman" w:hAnsi="Times New Roman"/>
          <w:sz w:val="24"/>
          <w:szCs w:val="24"/>
        </w:rPr>
        <w:t>Особенности взаимодействия педагогического коллектива с семьями дошкольников с ТНР………………………………………………………………………………………………153</w:t>
      </w:r>
    </w:p>
    <w:p>
      <w:pPr>
        <w:pStyle w:val="ListParagraph"/>
        <w:numPr>
          <w:ilvl w:val="2"/>
          <w:numId w:val="54"/>
        </w:numPr>
        <w:rPr>
          <w:rFonts w:ascii="Times New Roman" w:hAnsi="Times New Roman" w:cs="Times New Roman"/>
          <w:sz w:val="24"/>
          <w:szCs w:val="24"/>
        </w:rPr>
      </w:pPr>
      <w:r>
        <w:rPr>
          <w:rFonts w:cs="Times New Roman" w:ascii="Times New Roman" w:hAnsi="Times New Roman"/>
          <w:sz w:val="24"/>
          <w:szCs w:val="24"/>
        </w:rPr>
        <w:t>Содержание направлений работы с семьёй по образовательным областям…………………………………………………………..…………………………….155</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Образовательная область «Социально-коммуникативное  развитие</w:t>
      </w:r>
      <w:r>
        <w:rPr>
          <w:rFonts w:cs="Times New Roman" w:ascii="Times New Roman" w:hAnsi="Times New Roman"/>
          <w:sz w:val="24"/>
          <w:szCs w:val="24"/>
        </w:rPr>
        <w:t>»…………….……….155</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Образовательная область «Познавательное развитие»</w:t>
      </w:r>
      <w:r>
        <w:rPr>
          <w:rFonts w:cs="Times New Roman" w:ascii="Times New Roman" w:hAnsi="Times New Roman"/>
          <w:sz w:val="24"/>
          <w:szCs w:val="24"/>
        </w:rPr>
        <w:t>……………………………………..156</w:t>
      </w:r>
    </w:p>
    <w:p>
      <w:pPr>
        <w:pStyle w:val="Normal"/>
        <w:rPr>
          <w:rFonts w:ascii="Times New Roman" w:hAnsi="Times New Roman" w:cs="Times New Roman"/>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Образовательная область «Речевое развитие»</w:t>
      </w:r>
      <w:r>
        <w:rPr>
          <w:rFonts w:cs="Times New Roman" w:ascii="Times New Roman" w:hAnsi="Times New Roman"/>
          <w:sz w:val="24"/>
          <w:szCs w:val="24"/>
        </w:rPr>
        <w:t>………………………………………...……..157</w:t>
      </w:r>
    </w:p>
    <w:p>
      <w:pPr>
        <w:pStyle w:val="Normal"/>
        <w:spacing w:lineRule="auto" w:line="276"/>
        <w:ind w:left="60" w:right="80" w:firstLine="708"/>
        <w:rPr>
          <w:rFonts w:ascii="Times New Roman" w:hAnsi="Times New Roman" w:cs="Times New Roman"/>
          <w:sz w:val="24"/>
          <w:szCs w:val="24"/>
        </w:rPr>
      </w:pPr>
      <w:r>
        <w:rPr>
          <w:rFonts w:cs="Times New Roman" w:ascii="Times New Roman" w:hAnsi="Times New Roman"/>
          <w:i/>
          <w:sz w:val="24"/>
          <w:szCs w:val="24"/>
        </w:rPr>
        <w:t>Образовательная область «Художественное–эстетическое</w:t>
      </w:r>
      <w:r>
        <w:rPr>
          <w:rFonts w:eastAsia="Times New Roman" w:ascii="Times New Roman" w:hAnsi="Times New Roman"/>
          <w:b/>
          <w:sz w:val="24"/>
          <w:szCs w:val="24"/>
        </w:rPr>
        <w:t xml:space="preserve"> </w:t>
      </w:r>
      <w:r>
        <w:rPr>
          <w:rFonts w:cs="Times New Roman" w:ascii="Times New Roman" w:hAnsi="Times New Roman"/>
          <w:i/>
          <w:sz w:val="24"/>
          <w:szCs w:val="24"/>
        </w:rPr>
        <w:t>развитие»</w:t>
      </w:r>
      <w:r>
        <w:rPr>
          <w:rFonts w:cs="Times New Roman" w:ascii="Times New Roman" w:hAnsi="Times New Roman"/>
          <w:sz w:val="24"/>
          <w:szCs w:val="24"/>
        </w:rPr>
        <w:t>…….……….....158</w:t>
      </w:r>
    </w:p>
    <w:p>
      <w:pPr>
        <w:pStyle w:val="Normal"/>
        <w:spacing w:lineRule="auto" w:line="276"/>
        <w:ind w:left="60" w:right="80" w:firstLine="708"/>
        <w:rPr>
          <w:rFonts w:ascii="Times New Roman" w:hAnsi="Times New Roman" w:cs="Times New Roman"/>
          <w:sz w:val="24"/>
          <w:szCs w:val="24"/>
        </w:rPr>
      </w:pPr>
      <w:r>
        <w:rPr>
          <w:rFonts w:cs="Times New Roman" w:ascii="Times New Roman" w:hAnsi="Times New Roman"/>
          <w:i/>
          <w:sz w:val="24"/>
          <w:szCs w:val="24"/>
        </w:rPr>
        <w:t>Образовательная область «Физическое развитие»</w:t>
      </w:r>
      <w:r>
        <w:rPr>
          <w:rFonts w:cs="Times New Roman" w:ascii="Times New Roman" w:hAnsi="Times New Roman"/>
          <w:sz w:val="24"/>
          <w:szCs w:val="24"/>
        </w:rPr>
        <w:t>………………………………………..158</w:t>
      </w:r>
    </w:p>
    <w:p>
      <w:pPr>
        <w:pStyle w:val="Normal"/>
        <w:spacing w:lineRule="auto" w:line="276"/>
        <w:ind w:left="60" w:right="80" w:firstLine="708"/>
        <w:rPr>
          <w:rFonts w:ascii="Times New Roman" w:hAnsi="Times New Roman" w:cs="Times New Roman"/>
          <w:sz w:val="24"/>
          <w:szCs w:val="24"/>
        </w:rPr>
      </w:pPr>
      <w:r>
        <w:rPr>
          <w:rFonts w:cs="Times New Roman" w:ascii="Times New Roman" w:hAnsi="Times New Roman"/>
          <w:i/>
          <w:sz w:val="24"/>
          <w:szCs w:val="24"/>
        </w:rPr>
        <w:t>Планируемые результаты</w:t>
      </w:r>
      <w:r>
        <w:rPr>
          <w:rFonts w:cs="Times New Roman" w:ascii="Times New Roman" w:hAnsi="Times New Roman"/>
          <w:sz w:val="24"/>
          <w:szCs w:val="24"/>
        </w:rPr>
        <w:t>…………………………………………………………………....159</w:t>
      </w:r>
    </w:p>
    <w:p>
      <w:pPr>
        <w:pStyle w:val="ListParagraph"/>
        <w:numPr>
          <w:ilvl w:val="1"/>
          <w:numId w:val="54"/>
        </w:numPr>
        <w:rPr>
          <w:rFonts w:ascii="Times New Roman" w:hAnsi="Times New Roman" w:cs="Times New Roman"/>
          <w:sz w:val="24"/>
          <w:szCs w:val="24"/>
        </w:rPr>
      </w:pPr>
      <w:r>
        <w:rPr>
          <w:rFonts w:cs="Times New Roman" w:ascii="Times New Roman" w:hAnsi="Times New Roman"/>
          <w:sz w:val="24"/>
          <w:szCs w:val="24"/>
        </w:rPr>
        <w:t>Взаимодействие участников образовательного процесса……………………………….….159</w:t>
      </w:r>
    </w:p>
    <w:p>
      <w:pPr>
        <w:pStyle w:val="ListParagraph"/>
        <w:numPr>
          <w:ilvl w:val="1"/>
          <w:numId w:val="54"/>
        </w:numPr>
        <w:rPr>
          <w:rFonts w:ascii="Times New Roman" w:hAnsi="Times New Roman" w:cs="Times New Roman"/>
          <w:sz w:val="24"/>
          <w:szCs w:val="24"/>
        </w:rPr>
      </w:pPr>
      <w:r>
        <w:rPr>
          <w:rFonts w:cs="Times New Roman" w:ascii="Times New Roman" w:hAnsi="Times New Roman"/>
          <w:sz w:val="24"/>
          <w:szCs w:val="24"/>
        </w:rPr>
        <w:t>Программа коррекционно-развивающей работы с детьми с ТНР……………………….…161</w:t>
      </w:r>
    </w:p>
    <w:p>
      <w:pPr>
        <w:pStyle w:val="ListParagraph"/>
        <w:rPr>
          <w:rFonts w:ascii="Times New Roman" w:hAnsi="Times New Roman" w:cs="Times New Roman"/>
          <w:sz w:val="24"/>
          <w:szCs w:val="24"/>
        </w:rPr>
      </w:pPr>
      <w:r>
        <w:rPr>
          <w:rFonts w:cs="Times New Roman" w:ascii="Times New Roman" w:hAnsi="Times New Roman"/>
          <w:sz w:val="24"/>
          <w:szCs w:val="24"/>
        </w:rPr>
        <w:t>2.7.1.Специальные условия для получения образования детьми с тяжелыми нарушениями речи…………………………………………………………………………………..………….163</w:t>
      </w:r>
    </w:p>
    <w:p>
      <w:pPr>
        <w:pStyle w:val="Normal"/>
        <w:spacing w:lineRule="auto" w:line="276"/>
        <w:ind w:left="60" w:right="80" w:firstLine="708"/>
        <w:jc w:val="both"/>
        <w:rPr>
          <w:rFonts w:ascii="Times New Roman" w:hAnsi="Times New Roman" w:cs="Times New Roman"/>
          <w:sz w:val="24"/>
          <w:szCs w:val="24"/>
        </w:rPr>
      </w:pPr>
      <w:r>
        <w:rPr>
          <w:rFonts w:eastAsia="Times New Roman" w:ascii="Times New Roman" w:hAnsi="Times New Roman"/>
          <w:sz w:val="24"/>
          <w:szCs w:val="24"/>
        </w:rPr>
        <w:t>2</w:t>
      </w:r>
      <w:r>
        <w:rPr>
          <w:rFonts w:cs="Times New Roman" w:ascii="Times New Roman" w:hAnsi="Times New Roman"/>
          <w:sz w:val="24"/>
          <w:szCs w:val="24"/>
        </w:rPr>
        <w:t>.7.2. Содержание дифференциальной диагностики речевых и неречевых функций обучающихся с тяжелыми нарушениями речи………………………………………..……………164</w:t>
      </w:r>
    </w:p>
    <w:p>
      <w:pPr>
        <w:pStyle w:val="ListParagraph"/>
        <w:rPr>
          <w:rFonts w:ascii="Times New Roman" w:hAnsi="Times New Roman" w:cs="Times New Roman"/>
          <w:sz w:val="24"/>
          <w:szCs w:val="24"/>
        </w:rPr>
      </w:pPr>
      <w:r>
        <w:rPr>
          <w:rFonts w:cs="Times New Roman" w:ascii="Times New Roman" w:hAnsi="Times New Roman"/>
          <w:sz w:val="24"/>
          <w:szCs w:val="24"/>
        </w:rPr>
        <w:t>2.7.3. Осуществление квалифицированной коррекции нарушений речи языкового развития обучающихся с ТНР.……………………………………………………………………..……167</w:t>
      </w:r>
    </w:p>
    <w:p>
      <w:pPr>
        <w:pStyle w:val="Normal"/>
        <w:rPr>
          <w:rFonts w:ascii="Times New Roman" w:hAnsi="Times New Roman" w:cs="Times New Roman"/>
          <w:sz w:val="24"/>
          <w:szCs w:val="24"/>
        </w:rPr>
      </w:pPr>
      <w:r>
        <w:rPr>
          <w:rFonts w:cs="Times New Roman" w:ascii="Times New Roman" w:hAnsi="Times New Roman"/>
          <w:sz w:val="24"/>
          <w:szCs w:val="24"/>
        </w:rPr>
        <w:t>2.8. Часть программы, формируемая, участникам образовательных отношений…………………</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2.9. Рабочая программа воспитания……………………………………..………………………..…..178</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Пояснительная записка………………………………………………………………....………...179</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2.9.1. Целевой раздел…….………………………………………………………………..………....180</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2.9.1.1. </w:t>
      </w:r>
      <w:hyperlink w:anchor="page6">
        <w:r>
          <w:rPr>
            <w:rFonts w:eastAsia="Times New Roman" w:cs="Times New Roman" w:ascii="Times New Roman" w:hAnsi="Times New Roman"/>
            <w:sz w:val="24"/>
            <w:szCs w:val="24"/>
          </w:rPr>
          <w:t>Цели, задачи и принципы Программы</w:t>
        </w:r>
      </w:hyperlink>
      <w:r>
        <w:rPr>
          <w:rFonts w:eastAsia="Times New Roman" w:cs="Times New Roman" w:ascii="Times New Roman" w:hAnsi="Times New Roman"/>
          <w:sz w:val="24"/>
          <w:szCs w:val="24"/>
        </w:rPr>
        <w:t>………………………………………..…………....180</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2.9.1.2.Общности (сообщества) ДОО……………………………………………………..…...........181</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2.9.1.3. Деятельности и культурные практики в ДОО……………………………………..……....183</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2.9.1.4. Требования к планируемым результатам освоения Программы воспитания…….……..183       2.8.1.5. Целевые ориентиры воспитательной работы для обучающихся дошкольного возраста (до 8 лет)……………………………………………………………………………………………………....183</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2.9.2. Содержательный раздел……..………………………………………….…………………….185</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2.9.2.1. Содержание воспитательной работы по направлениям воспитании…………………….185</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Патриотическое направление воспитания</w:t>
      </w:r>
      <w:r>
        <w:rPr>
          <w:rFonts w:eastAsia="Times New Roman" w:ascii="Times New Roman" w:hAnsi="Times New Roman"/>
          <w:sz w:val="24"/>
          <w:szCs w:val="24"/>
        </w:rPr>
        <w:t>…………………………………………..……</w:t>
      </w:r>
      <w:r>
        <w:rPr>
          <w:rFonts w:eastAsia="Times New Roman" w:ascii="Times New Roman" w:hAnsi="Times New Roman"/>
          <w:i/>
          <w:sz w:val="24"/>
          <w:szCs w:val="24"/>
        </w:rPr>
        <w:t>.</w:t>
      </w:r>
      <w:r>
        <w:rPr>
          <w:rFonts w:eastAsia="Times New Roman" w:ascii="Times New Roman" w:hAnsi="Times New Roman"/>
          <w:sz w:val="24"/>
          <w:szCs w:val="24"/>
        </w:rPr>
        <w:t>185</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Социальное направление воспитания</w:t>
      </w:r>
      <w:r>
        <w:rPr>
          <w:rFonts w:eastAsia="Times New Roman" w:ascii="Times New Roman" w:hAnsi="Times New Roman"/>
          <w:sz w:val="24"/>
          <w:szCs w:val="24"/>
        </w:rPr>
        <w:t xml:space="preserve">……………………………………………………….186 </w:t>
      </w:r>
    </w:p>
    <w:p>
      <w:pPr>
        <w:pStyle w:val="Normal"/>
        <w:spacing w:lineRule="auto" w:line="276"/>
        <w:jc w:val="center"/>
        <w:rPr>
          <w:rFonts w:ascii="Times New Roman" w:hAnsi="Times New Roman" w:eastAsia="Times New Roman"/>
          <w:i/>
          <w:i/>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Познавательное направление воспитания</w:t>
      </w:r>
      <w:r>
        <w:rPr>
          <w:rFonts w:eastAsia="Times New Roman" w:ascii="Times New Roman" w:hAnsi="Times New Roman"/>
          <w:sz w:val="24"/>
          <w:szCs w:val="24"/>
        </w:rPr>
        <w:t>………………………………………………….186</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Физическое и оздоровительное направление воспитания…</w:t>
      </w:r>
      <w:r>
        <w:rPr>
          <w:rFonts w:eastAsia="Times New Roman" w:ascii="Times New Roman" w:hAnsi="Times New Roman"/>
          <w:sz w:val="24"/>
          <w:szCs w:val="24"/>
        </w:rPr>
        <w:t>………………………………187</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Формирование у дошкольников культурно-гигиенических навыков………………………….</w:t>
      </w:r>
      <w:r>
        <w:rPr>
          <w:rFonts w:eastAsia="Times New Roman" w:ascii="Times New Roman" w:hAnsi="Times New Roman"/>
          <w:sz w:val="24"/>
          <w:szCs w:val="24"/>
        </w:rPr>
        <w:t>187</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i/>
          <w:sz w:val="24"/>
          <w:szCs w:val="24"/>
        </w:rPr>
        <w:t>Трудовое направление воспитания</w:t>
      </w:r>
      <w:r>
        <w:rPr>
          <w:rFonts w:eastAsia="Times New Roman" w:ascii="Times New Roman" w:hAnsi="Times New Roman"/>
          <w:sz w:val="24"/>
          <w:szCs w:val="24"/>
        </w:rPr>
        <w:t xml:space="preserve">…………………………………………………………..188 </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Этико-эстетическое направление воспитания</w:t>
      </w:r>
      <w:r>
        <w:rPr>
          <w:rFonts w:eastAsia="Times New Roman" w:ascii="Times New Roman" w:hAnsi="Times New Roman"/>
          <w:sz w:val="24"/>
          <w:szCs w:val="24"/>
        </w:rPr>
        <w:t>…………………………………………….188</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2.9.2.2. Особенности реализации воспитательного процесса………………………………....…189</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2.9.2.3.Особенности взаимодействия педагогического коллектива с семьями обучающихся  в процессе реализации Программы воспитания…………………………………………………….....190</w:t>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2.9.3.Организационный раздел…………………………………………………………………....…..191</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2.9.3.1. Общие требования к условиям реализации Программы воспитания…………………...191</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2.9.3.2. Взаимодействия педагогического работника с детьми . События ДОО………………………………………………………………………………………………….….193</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2.9.3.3. Календарь традиций ДОО.………………………………………………………….……..193</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2.9.3.4. Организация предметно-пространственной среды…........................................................195</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2.9.3.5. Кадровое обеспечение воспитательного процесса……….………………………...….…196</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2.9.3.6.Разделение функционала, связанного с организацией и реализацией</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воспитательного процесса……………………………………………………………...……………....197</w:t>
      </w:r>
    </w:p>
    <w:p>
      <w:pPr>
        <w:pStyle w:val="Normal"/>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2.9.3.7. Особые требования к условиям, обеспечивающим достижение планируемых личностных результатов в работе с детьми……………………………………………………….…..199</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360" w:leader="dot"/>
        </w:tabs>
        <w:spacing w:lineRule="auto" w:line="276"/>
        <w:rPr>
          <w:rFonts w:ascii="Times New Roman" w:hAnsi="Times New Roman" w:eastAsia="Times New Roman" w:cs="Times New Roman"/>
          <w:sz w:val="24"/>
          <w:szCs w:val="24"/>
        </w:rPr>
      </w:pPr>
      <w:r>
        <w:rPr>
          <w:rFonts w:eastAsia="Times New Roman" w:cs="Times New Roman" w:ascii="Times New Roman" w:hAnsi="Times New Roman"/>
          <w:sz w:val="24"/>
          <w:szCs w:val="24"/>
        </w:rPr>
        <w:t>3. ОРГАНИЗАЦИОННЫЙ РАЗДЕЛ………………………………………………..……………..….201</w:t>
      </w:r>
    </w:p>
    <w:p>
      <w:pPr>
        <w:pStyle w:val="Normal"/>
        <w:tabs>
          <w:tab w:val="clear" w:pos="720"/>
          <w:tab w:val="left" w:pos="9480" w:leader="dot"/>
        </w:tabs>
        <w:spacing w:lineRule="auto" w:line="276"/>
        <w:ind w:left="2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3.1.Психолого-педагогические условия, обеспечивающие развитие ребенка с ТНР………………………………………………………………………………….…………….….201</w:t>
      </w:r>
    </w:p>
    <w:p>
      <w:pPr>
        <w:pStyle w:val="Normal"/>
        <w:tabs>
          <w:tab w:val="clear" w:pos="720"/>
          <w:tab w:val="left" w:pos="9480" w:leader="dot"/>
        </w:tabs>
        <w:spacing w:lineRule="auto" w:line="276"/>
        <w:ind w:left="2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3.2. Организация развивающей предметно-пространственной среды………………………..…201</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Средний дошкольный возраст (с 4 до 5 лет)</w:t>
      </w:r>
      <w:r>
        <w:rPr>
          <w:rFonts w:eastAsia="Times New Roman" w:ascii="Times New Roman" w:hAnsi="Times New Roman"/>
          <w:sz w:val="24"/>
          <w:szCs w:val="24"/>
        </w:rPr>
        <w:t>………………………………..……………203</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Старший дошкольный возраст (с 5 до 6 лет)</w:t>
      </w:r>
      <w:r>
        <w:rPr>
          <w:rFonts w:eastAsia="Times New Roman" w:ascii="Times New Roman" w:hAnsi="Times New Roman"/>
          <w:sz w:val="24"/>
          <w:szCs w:val="24"/>
        </w:rPr>
        <w:t>……………………………….………......205</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Старший дошкольный возраст (с 6 до 7 лет)</w:t>
      </w:r>
      <w:r>
        <w:rPr>
          <w:rFonts w:eastAsia="Times New Roman" w:ascii="Times New Roman" w:hAnsi="Times New Roman"/>
          <w:sz w:val="24"/>
          <w:szCs w:val="24"/>
        </w:rPr>
        <w:t>………………………………..…………..206</w:t>
      </w:r>
    </w:p>
    <w:p>
      <w:pPr>
        <w:pStyle w:val="Normal"/>
        <w:spacing w:lineRule="auto" w:line="276"/>
        <w:rPr>
          <w:rFonts w:ascii="Times New Roman" w:hAnsi="Times New Roman" w:eastAsia="Times New Roman"/>
          <w:i/>
          <w:i/>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Развивающая предметно-пространственная среда</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i/>
          <w:sz w:val="24"/>
          <w:szCs w:val="24"/>
        </w:rPr>
        <w:t xml:space="preserve">        </w:t>
      </w:r>
      <w:r>
        <w:rPr>
          <w:rFonts w:eastAsia="Times New Roman" w:ascii="Times New Roman" w:hAnsi="Times New Roman"/>
          <w:i/>
          <w:sz w:val="24"/>
          <w:szCs w:val="24"/>
        </w:rPr>
        <w:t>в кабинете учителя-логопеда и групповом помещении</w:t>
      </w:r>
      <w:r>
        <w:rPr>
          <w:rFonts w:eastAsia="Times New Roman" w:ascii="Times New Roman" w:hAnsi="Times New Roman"/>
          <w:sz w:val="24"/>
          <w:szCs w:val="24"/>
        </w:rPr>
        <w:t>………………………………..…207</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3.3.Часть программы, формируемая, участникам образовательных отношений……………….212</w:t>
      </w:r>
    </w:p>
    <w:p>
      <w:pPr>
        <w:pStyle w:val="Default"/>
        <w:spacing w:lineRule="auto" w:line="276"/>
        <w:rPr>
          <w:rFonts w:eastAsia="Times New Roman"/>
          <w:color w:val="auto"/>
        </w:rPr>
      </w:pPr>
      <w:r>
        <w:rPr>
          <w:rFonts w:eastAsia="Times New Roman"/>
          <w:color w:val="auto"/>
        </w:rPr>
        <w:t xml:space="preserve">    </w:t>
      </w:r>
      <w:r>
        <w:rPr>
          <w:rFonts w:eastAsia="Times New Roman"/>
          <w:color w:val="auto"/>
        </w:rPr>
        <w:t>3.4. Распорядок дня, организация режимных моментов……………………………………...…..214</w:t>
      </w:r>
    </w:p>
    <w:p>
      <w:pPr>
        <w:pStyle w:val="Default"/>
        <w:spacing w:lineRule="auto" w:line="276"/>
        <w:rPr>
          <w:rFonts w:eastAsia="Times New Roman"/>
          <w:color w:val="auto"/>
        </w:rPr>
      </w:pPr>
      <w:r>
        <w:rPr>
          <w:rFonts w:eastAsia="Times New Roman"/>
          <w:color w:val="auto"/>
        </w:rPr>
        <w:t xml:space="preserve">    </w:t>
      </w:r>
      <w:r>
        <w:rPr>
          <w:rFonts w:eastAsia="Times New Roman"/>
          <w:color w:val="auto"/>
        </w:rPr>
        <w:t>3.4.1. Особенности организации режимных моментов……………………………………………217</w:t>
      </w:r>
    </w:p>
    <w:p>
      <w:pPr>
        <w:pStyle w:val="Default"/>
        <w:spacing w:lineRule="auto" w:line="276"/>
        <w:rPr>
          <w:rFonts w:eastAsia="Times New Roman"/>
          <w:color w:val="auto"/>
        </w:rPr>
      </w:pPr>
      <w:r>
        <w:rPr>
          <w:rFonts w:eastAsia="Times New Roman"/>
          <w:color w:val="auto"/>
        </w:rPr>
        <w:t xml:space="preserve">    </w:t>
      </w:r>
      <w:r>
        <w:rPr>
          <w:rFonts w:eastAsia="Times New Roman"/>
          <w:color w:val="auto"/>
        </w:rPr>
        <w:t>3.5.Кадровые условия реализации Программы………………………………………………….…219</w:t>
      </w:r>
    </w:p>
    <w:p>
      <w:pPr>
        <w:pStyle w:val="Default"/>
        <w:spacing w:lineRule="auto" w:line="276"/>
        <w:rPr>
          <w:rFonts w:eastAsia="Times New Roman"/>
          <w:color w:val="auto"/>
        </w:rPr>
      </w:pPr>
      <w:r>
        <w:rPr>
          <w:rFonts w:eastAsia="Times New Roman"/>
          <w:color w:val="auto"/>
        </w:rPr>
        <w:t xml:space="preserve">    </w:t>
      </w:r>
      <w:r>
        <w:rPr>
          <w:rFonts w:eastAsia="Times New Roman"/>
          <w:color w:val="auto"/>
        </w:rPr>
        <w:t>3.6. Финансовое обеспечение Программы…………………………………………………………221</w:t>
      </w:r>
    </w:p>
    <w:p>
      <w:pPr>
        <w:pStyle w:val="Default"/>
        <w:spacing w:lineRule="auto" w:line="276"/>
        <w:rPr>
          <w:rFonts w:eastAsia="Times New Roman"/>
          <w:color w:val="auto"/>
        </w:rPr>
      </w:pPr>
      <w:r>
        <w:rPr>
          <w:rFonts w:eastAsia="Times New Roman"/>
          <w:color w:val="auto"/>
        </w:rPr>
        <w:t xml:space="preserve">    </w:t>
      </w:r>
      <w:r>
        <w:rPr>
          <w:rFonts w:eastAsia="Times New Roman"/>
          <w:color w:val="auto"/>
        </w:rPr>
        <w:t>3.7. Материально-техническое обеспечение Программы…………………………………………221</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3.8.Календарный план воспитательной работы……………………………………........................221</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3.9. Учебный план ………………………………………………………………………...…………226</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r>
      <w:r>
        <w:rPr>
          <w:rFonts w:eastAsia="Times New Roman"/>
        </w:rPr>
        <w:t xml:space="preserve"> </w:t>
      </w:r>
      <w:r>
        <w:rPr>
          <w:rFonts w:cs="Times New Roman" w:ascii="Times New Roman" w:hAnsi="Times New Roman"/>
          <w:sz w:val="24"/>
          <w:szCs w:val="24"/>
        </w:rPr>
        <w:t>10. Календарный учебный график………………………………………………………..……....228</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4. ДОПОЛНИТЕЛЬНЫЙ РАЗДЕЛ…………………………………………………………………….229</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4.1.Краткая презентация Программы …………………………………………………………………229</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bookmarkStart w:id="2" w:name="page3"/>
      <w:bookmarkStart w:id="3" w:name="page3"/>
      <w:bookmarkEnd w:id="3"/>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9" w:hanging="0"/>
        <w:jc w:val="center"/>
        <w:rPr>
          <w:rFonts w:ascii="Times New Roman" w:hAnsi="Times New Roman" w:eastAsia="Times New Roman"/>
          <w:b/>
          <w:b/>
          <w:sz w:val="24"/>
          <w:szCs w:val="24"/>
        </w:rPr>
      </w:pPr>
      <w:r>
        <w:rPr>
          <w:rFonts w:eastAsia="Times New Roman" w:ascii="Times New Roman" w:hAnsi="Times New Roman"/>
          <w:b/>
          <w:sz w:val="24"/>
          <w:szCs w:val="24"/>
        </w:rPr>
        <w:t>ВВЕДЕНИЕ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10" w:right="20" w:firstLine="562"/>
        <w:jc w:val="both"/>
        <w:rPr>
          <w:rFonts w:ascii="Times New Roman" w:hAnsi="Times New Roman" w:eastAsia="Times New Roman"/>
          <w:sz w:val="24"/>
          <w:szCs w:val="24"/>
        </w:rPr>
      </w:pPr>
      <w:r>
        <w:rPr>
          <w:rFonts w:eastAsia="Times New Roman" w:ascii="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pPr>
        <w:pStyle w:val="Normal"/>
        <w:spacing w:lineRule="auto" w:line="276"/>
        <w:ind w:left="10" w:right="20" w:firstLine="562"/>
        <w:jc w:val="both"/>
        <w:rPr>
          <w:rFonts w:ascii="Times New Roman" w:hAnsi="Times New Roman" w:eastAsia="Times New Roman"/>
          <w:sz w:val="24"/>
          <w:szCs w:val="24"/>
        </w:rPr>
      </w:pPr>
      <w:r>
        <w:rPr>
          <w:rFonts w:eastAsia="Times New Roman" w:ascii="Times New Roman" w:hAnsi="Times New Roman"/>
          <w:sz w:val="24"/>
          <w:szCs w:val="24"/>
        </w:rPr>
        <w:t xml:space="preserve">АОП ДО для обучающихся с ТНР разрабатывалась с учетом концептуальных положений общей и коррекционной педагогики, педагогической и специальной психологии и  разработана с учетом образовательной программы </w:t>
      </w:r>
      <w:r>
        <w:rPr>
          <w:rFonts w:eastAsia="Times New Roman" w:ascii="Times New Roman" w:hAnsi="Times New Roman"/>
          <w:color w:val="000000" w:themeColor="text1"/>
          <w:sz w:val="24"/>
          <w:szCs w:val="24"/>
        </w:rPr>
        <w:t>МБДОУ «Детский сад № 121»</w:t>
      </w:r>
      <w:r>
        <w:rPr>
          <w:rFonts w:eastAsia="Times New Roman" w:ascii="Times New Roman" w:hAnsi="Times New Roman"/>
          <w:sz w:val="24"/>
          <w:szCs w:val="24"/>
        </w:rPr>
        <w:t xml:space="preserve">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 Издательство «Детство-Пресс, 2021 год).</w:t>
      </w:r>
    </w:p>
    <w:p>
      <w:pPr>
        <w:pStyle w:val="Normal"/>
        <w:spacing w:lineRule="auto" w:line="276"/>
        <w:ind w:left="10" w:right="20" w:firstLine="562"/>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Она базируется:</w:t>
      </w:r>
    </w:p>
    <w:p>
      <w:pPr>
        <w:pStyle w:val="ListParagraph"/>
        <w:numPr>
          <w:ilvl w:val="0"/>
          <w:numId w:val="7"/>
        </w:numPr>
        <w:spacing w:lineRule="auto" w:line="276"/>
        <w:ind w:left="932" w:right="20" w:hanging="360"/>
        <w:jc w:val="both"/>
        <w:rPr>
          <w:rFonts w:ascii="Times New Roman" w:hAnsi="Times New Roman" w:eastAsia="Times New Roman"/>
          <w:sz w:val="24"/>
          <w:szCs w:val="24"/>
        </w:rPr>
      </w:pPr>
      <w:r>
        <w:rPr>
          <w:rFonts w:eastAsia="Times New Roman" w:ascii="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pPr>
        <w:pStyle w:val="ListParagraph"/>
        <w:numPr>
          <w:ilvl w:val="0"/>
          <w:numId w:val="7"/>
        </w:numPr>
        <w:spacing w:lineRule="auto" w:line="276"/>
        <w:ind w:left="932" w:right="20" w:hanging="360"/>
        <w:jc w:val="both"/>
        <w:rPr>
          <w:rFonts w:ascii="Times New Roman" w:hAnsi="Times New Roman" w:eastAsia="Times New Roman"/>
          <w:sz w:val="24"/>
          <w:szCs w:val="24"/>
        </w:rPr>
      </w:pPr>
      <w:r>
        <w:rPr>
          <w:rFonts w:eastAsia="Times New Roman" w:ascii="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pPr>
        <w:pStyle w:val="Normal"/>
        <w:numPr>
          <w:ilvl w:val="1"/>
          <w:numId w:val="2"/>
        </w:numPr>
        <w:tabs>
          <w:tab w:val="clear" w:pos="720"/>
          <w:tab w:val="left" w:pos="802" w:leader="none"/>
        </w:tabs>
        <w:spacing w:lineRule="auto" w:line="276"/>
        <w:ind w:left="10" w:right="20" w:firstLine="552"/>
        <w:jc w:val="both"/>
        <w:rPr>
          <w:rFonts w:ascii="Times New Roman" w:hAnsi="Times New Roman" w:eastAsia="Times New Roman"/>
          <w:sz w:val="24"/>
          <w:szCs w:val="24"/>
        </w:rPr>
      </w:pPr>
      <w:r>
        <w:rPr>
          <w:rFonts w:eastAsia="Times New Roman" w:ascii="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Pr>
          <w:rFonts w:eastAsia="Times New Roman" w:ascii="Times New Roman" w:hAnsi="Times New Roman"/>
          <w:i/>
          <w:sz w:val="24"/>
          <w:szCs w:val="24"/>
        </w:rPr>
        <w:t>,</w:t>
      </w:r>
      <w:r>
        <w:rPr>
          <w:rFonts w:eastAsia="Times New Roman" w:ascii="Times New Roman" w:hAnsi="Times New Roman"/>
          <w:sz w:val="24"/>
          <w:szCs w:val="24"/>
        </w:rPr>
        <w:t xml:space="preserve"> синтаксический</w:t>
      </w:r>
      <w:r>
        <w:rPr>
          <w:rFonts w:eastAsia="Times New Roman" w:ascii="Times New Roman" w:hAnsi="Times New Roman"/>
          <w:i/>
          <w:sz w:val="24"/>
          <w:szCs w:val="24"/>
        </w:rPr>
        <w:t>,</w:t>
      </w:r>
      <w:r>
        <w:rPr>
          <w:rFonts w:eastAsia="Times New Roman" w:ascii="Times New Roman" w:hAnsi="Times New Roman"/>
          <w:sz w:val="24"/>
          <w:szCs w:val="24"/>
        </w:rPr>
        <w:t xml:space="preserve"> лексический, морфологический и фонетический компоненты</w:t>
      </w:r>
      <w:r>
        <w:rPr>
          <w:rFonts w:eastAsia="Times New Roman" w:ascii="Times New Roman" w:hAnsi="Times New Roman"/>
          <w:i/>
          <w:sz w:val="24"/>
          <w:szCs w:val="24"/>
        </w:rPr>
        <w:t>,</w:t>
      </w:r>
      <w:r>
        <w:rPr>
          <w:rFonts w:eastAsia="Times New Roman" w:ascii="Times New Roman" w:hAnsi="Times New Roman"/>
          <w:sz w:val="24"/>
          <w:szCs w:val="24"/>
        </w:rPr>
        <w:t xml:space="preserve"> предполагающей интенсивный и экстенсивный пути развития и формирование «чувства языка».</w:t>
      </w:r>
    </w:p>
    <w:p>
      <w:pPr>
        <w:pStyle w:val="Normal"/>
        <w:spacing w:lineRule="auto" w:line="276"/>
        <w:ind w:left="10" w:right="20" w:firstLine="562"/>
        <w:jc w:val="both"/>
        <w:rPr>
          <w:rFonts w:ascii="Times New Roman" w:hAnsi="Times New Roman" w:eastAsia="Times New Roman"/>
          <w:sz w:val="24"/>
          <w:szCs w:val="24"/>
        </w:rPr>
      </w:pPr>
      <w:r>
        <w:rPr>
          <w:rFonts w:eastAsia="Times New Roman" w:ascii="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pPr>
        <w:pStyle w:val="Normal"/>
        <w:spacing w:lineRule="auto" w:line="276"/>
        <w:ind w:left="570" w:hanging="0"/>
        <w:rPr>
          <w:rFonts w:ascii="Times New Roman" w:hAnsi="Times New Roman" w:eastAsia="Times New Roman"/>
          <w:i/>
          <w:i/>
          <w:sz w:val="24"/>
          <w:szCs w:val="24"/>
        </w:rPr>
      </w:pPr>
      <w:r>
        <w:rPr>
          <w:rFonts w:eastAsia="Times New Roman" w:ascii="Times New Roman" w:hAnsi="Times New Roman"/>
          <w:sz w:val="24"/>
          <w:szCs w:val="24"/>
        </w:rPr>
        <w:t>АОП ДО для обучающихся с ТНР включает следующие образовательные области</w:t>
      </w:r>
      <w:r>
        <w:rPr>
          <w:rFonts w:eastAsia="Times New Roman" w:ascii="Times New Roman" w:hAnsi="Times New Roman"/>
          <w:i/>
          <w:sz w:val="24"/>
          <w:szCs w:val="24"/>
        </w:rPr>
        <w:t>:</w:t>
      </w:r>
    </w:p>
    <w:p>
      <w:pPr>
        <w:pStyle w:val="Normal"/>
        <w:numPr>
          <w:ilvl w:val="2"/>
          <w:numId w:val="2"/>
        </w:numPr>
        <w:tabs>
          <w:tab w:val="clear" w:pos="720"/>
          <w:tab w:val="left" w:pos="1930" w:leader="none"/>
        </w:tabs>
        <w:spacing w:lineRule="auto" w:line="276"/>
        <w:ind w:left="1930" w:hanging="427"/>
        <w:rPr>
          <w:rFonts w:ascii="Times New Roman" w:hAnsi="Times New Roman" w:eastAsia="Times New Roman"/>
          <w:sz w:val="24"/>
          <w:szCs w:val="24"/>
        </w:rPr>
      </w:pPr>
      <w:r>
        <w:rPr>
          <w:rFonts w:eastAsia="Times New Roman" w:ascii="Times New Roman" w:hAnsi="Times New Roman"/>
          <w:sz w:val="24"/>
          <w:szCs w:val="24"/>
        </w:rPr>
        <w:t>Социально-коммуникативное развитие;</w:t>
      </w:r>
    </w:p>
    <w:p>
      <w:pPr>
        <w:pStyle w:val="Normal"/>
        <w:numPr>
          <w:ilvl w:val="2"/>
          <w:numId w:val="3"/>
        </w:numPr>
        <w:tabs>
          <w:tab w:val="clear" w:pos="720"/>
          <w:tab w:val="left" w:pos="1930" w:leader="none"/>
        </w:tabs>
        <w:spacing w:lineRule="auto" w:line="276"/>
        <w:ind w:left="1930" w:hanging="427"/>
        <w:rPr>
          <w:rFonts w:ascii="Times New Roman" w:hAnsi="Times New Roman" w:eastAsia="Times New Roman"/>
          <w:sz w:val="24"/>
          <w:szCs w:val="24"/>
        </w:rPr>
      </w:pPr>
      <w:r>
        <w:rPr>
          <w:rFonts w:eastAsia="Times New Roman" w:ascii="Times New Roman" w:hAnsi="Times New Roman"/>
          <w:sz w:val="24"/>
          <w:szCs w:val="24"/>
        </w:rPr>
        <w:t>Познавательное развитие;</w:t>
      </w:r>
    </w:p>
    <w:p>
      <w:pPr>
        <w:pStyle w:val="Normal"/>
        <w:spacing w:lineRule="auto" w:line="276"/>
        <w:ind w:left="1510" w:hanging="0"/>
        <w:rPr>
          <w:rFonts w:ascii="Times New Roman" w:hAnsi="Times New Roman" w:eastAsia="Times New Roman"/>
          <w:sz w:val="24"/>
          <w:szCs w:val="24"/>
        </w:rPr>
      </w:pPr>
      <w:r>
        <w:rPr>
          <w:rFonts w:eastAsia="Times New Roman" w:ascii="Times New Roman" w:hAnsi="Times New Roman"/>
          <w:sz w:val="24"/>
          <w:szCs w:val="24"/>
        </w:rPr>
        <w:t>3 Речевое развитие;</w:t>
      </w:r>
    </w:p>
    <w:p>
      <w:pPr>
        <w:pStyle w:val="Normal"/>
        <w:spacing w:lineRule="auto" w:line="276"/>
        <w:ind w:left="1510" w:hanging="0"/>
        <w:rPr>
          <w:rFonts w:ascii="Times New Roman" w:hAnsi="Times New Roman" w:eastAsia="Times New Roman"/>
          <w:sz w:val="24"/>
          <w:szCs w:val="24"/>
        </w:rPr>
      </w:pPr>
      <w:r>
        <w:rPr>
          <w:rFonts w:eastAsia="Times New Roman" w:ascii="Times New Roman" w:hAnsi="Times New Roman"/>
          <w:sz w:val="24"/>
          <w:szCs w:val="24"/>
        </w:rPr>
        <w:t>4.Художественно-эстетическое развитие;</w:t>
      </w:r>
    </w:p>
    <w:p>
      <w:pPr>
        <w:pStyle w:val="Normal"/>
        <w:spacing w:lineRule="auto" w:line="276"/>
        <w:ind w:left="1510" w:hanging="0"/>
        <w:rPr>
          <w:rFonts w:ascii="Times New Roman" w:hAnsi="Times New Roman" w:eastAsia="Times New Roman"/>
          <w:sz w:val="24"/>
          <w:szCs w:val="24"/>
        </w:rPr>
      </w:pPr>
      <w:r>
        <w:rPr>
          <w:rFonts w:eastAsia="Times New Roman" w:ascii="Times New Roman" w:hAnsi="Times New Roman"/>
          <w:sz w:val="24"/>
          <w:szCs w:val="24"/>
        </w:rPr>
        <w:t>5.Физическое развитие.</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pPr>
        <w:pStyle w:val="Normal"/>
        <w:tabs>
          <w:tab w:val="clear" w:pos="720"/>
          <w:tab w:val="left" w:pos="2410" w:leader="none"/>
          <w:tab w:val="left" w:pos="2790" w:leader="none"/>
          <w:tab w:val="left" w:pos="3530" w:leader="none"/>
          <w:tab w:val="left" w:pos="5010" w:leader="none"/>
          <w:tab w:val="left" w:pos="7110" w:leader="none"/>
          <w:tab w:val="left" w:pos="833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pPr>
        <w:pStyle w:val="Normal"/>
        <w:spacing w:lineRule="auto" w:line="276"/>
        <w:ind w:left="10" w:firstLine="710"/>
        <w:jc w:val="both"/>
        <w:rPr>
          <w:rFonts w:ascii="Times New Roman" w:hAnsi="Times New Roman" w:eastAsia="Times New Roman"/>
          <w:sz w:val="24"/>
          <w:szCs w:val="24"/>
        </w:rPr>
      </w:pPr>
      <w:r>
        <w:rPr>
          <w:rFonts w:eastAsia="Times New Roman" w:ascii="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4" w:name="page4"/>
      <w:bookmarkEnd w:id="4"/>
      <w:r>
        <w:rPr>
          <w:rFonts w:eastAsia="Times New Roman" w:ascii="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 своему организационно-управленческому статусу Программа обладает модульной структурой.</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i/>
          <w:sz w:val="24"/>
          <w:szCs w:val="24"/>
        </w:rPr>
        <w:t>Целевой раздел</w:t>
      </w:r>
      <w:r>
        <w:rPr>
          <w:rFonts w:eastAsia="Times New Roman" w:ascii="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pPr>
        <w:pStyle w:val="Normal"/>
        <w:spacing w:lineRule="auto" w:line="276"/>
        <w:rPr>
          <w:rFonts w:ascii="Times New Roman" w:hAnsi="Times New Roman" w:cs="Times New Roman"/>
          <w:sz w:val="24"/>
          <w:szCs w:val="24"/>
        </w:rPr>
      </w:pPr>
      <w:r>
        <w:rPr>
          <w:rFonts w:eastAsia="Times New Roman" w:cs="Times New Roman" w:ascii="Times New Roman" w:hAnsi="Times New Roman"/>
          <w:i/>
          <w:sz w:val="24"/>
          <w:szCs w:val="24"/>
        </w:rPr>
        <w:t>Содержательный раздел</w:t>
      </w:r>
      <w:r>
        <w:rPr>
          <w:rFonts w:eastAsia="Times New Roman" w:cs="Times New Roman" w:ascii="Times New Roman" w:hAnsi="Times New Roman"/>
          <w:sz w:val="24"/>
          <w:szCs w:val="24"/>
        </w:rPr>
        <w:t xml:space="preserve"> </w:t>
      </w:r>
      <w:r>
        <w:rPr>
          <w:rFonts w:cs="Times New Roman" w:ascii="Times New Roman" w:hAnsi="Times New Roman"/>
          <w:sz w:val="24"/>
          <w:szCs w:val="24"/>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1. Предметная деятельность.</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2. Игровая (сюжетно-ролевая игра, игра с правилами и другие виды игры).</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3. Коммуникативная (общение и взаимодействие с педагогическим работником и другими детьми).</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восприятие художественной литературы и фольклора;</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самообслуживание и элементарный бытовой труд (в помещении и на улице);</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конструирование из разного материала, включая конструкторы, модули, бумагу, природный и иной материал;</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изобразительная (рисование, лепка, аппликация);</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двигательная (овладение основными движениями) форма активности ребенка.</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Программа коррекционно-развивающей работы:</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2. Обеспечивает достижение максимальной реализации реабилитационного потенциала.</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pPr>
        <w:pStyle w:val="Normal"/>
        <w:spacing w:lineRule="auto" w:line="276"/>
        <w:ind w:firstLine="710"/>
        <w:jc w:val="both"/>
        <w:rPr>
          <w:rFonts w:ascii="Times New Roman" w:hAnsi="Times New Roman" w:eastAsia="Times New Roman"/>
          <w:sz w:val="24"/>
          <w:szCs w:val="24"/>
        </w:rPr>
      </w:pPr>
      <w:r>
        <w:rPr>
          <w:rFonts w:eastAsia="Times New Roman" w:ascii="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pPr>
        <w:pStyle w:val="Normal"/>
        <w:spacing w:lineRule="auto" w:line="276"/>
        <w:rPr>
          <w:rFonts w:ascii="Times New Roman" w:hAnsi="Times New Roman" w:cs="Times New Roman"/>
          <w:sz w:val="24"/>
          <w:szCs w:val="24"/>
        </w:rPr>
      </w:pPr>
      <w:r>
        <w:rPr>
          <w:rFonts w:cs="Times New Roman" w:ascii="Times New Roman" w:hAnsi="Times New Roman"/>
          <w:i/>
          <w:sz w:val="24"/>
          <w:szCs w:val="24"/>
        </w:rPr>
        <w:t>Организационный раздел</w:t>
      </w:r>
      <w:r>
        <w:rPr>
          <w:rFonts w:cs="Times New Roman" w:ascii="Times New Roman" w:hAnsi="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5"/>
        </w:numPr>
        <w:tabs>
          <w:tab w:val="clear" w:pos="720"/>
          <w:tab w:val="left" w:pos="3540" w:leader="none"/>
        </w:tabs>
        <w:spacing w:lineRule="auto" w:line="276"/>
        <w:ind w:left="3540" w:hanging="246"/>
        <w:rPr>
          <w:rFonts w:ascii="Times New Roman" w:hAnsi="Times New Roman" w:eastAsia="Times New Roman"/>
          <w:b/>
          <w:b/>
          <w:sz w:val="24"/>
          <w:szCs w:val="24"/>
        </w:rPr>
      </w:pPr>
      <w:r>
        <w:rPr>
          <w:rFonts w:eastAsia="Times New Roman" w:ascii="Times New Roman" w:hAnsi="Times New Roman"/>
          <w:b/>
          <w:sz w:val="24"/>
          <w:szCs w:val="24"/>
        </w:rPr>
        <w:t>ЦЕЛЕВОЙ РАЗДЕЛ</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1"/>
          <w:numId w:val="45"/>
        </w:numPr>
        <w:spacing w:lineRule="auto" w:line="276"/>
        <w:rPr>
          <w:rFonts w:ascii="Times New Roman" w:hAnsi="Times New Roman" w:eastAsia="Times New Roman"/>
          <w:b/>
          <w:b/>
          <w:sz w:val="24"/>
          <w:szCs w:val="24"/>
          <w:u w:val="single"/>
        </w:rPr>
      </w:pPr>
      <w:r>
        <w:rPr>
          <w:rFonts w:eastAsia="Times New Roman" w:ascii="Times New Roman" w:hAnsi="Times New Roman"/>
          <w:b/>
          <w:sz w:val="24"/>
          <w:szCs w:val="24"/>
          <w:u w:val="single"/>
        </w:rPr>
        <w:t>Пояснительная записка</w:t>
      </w:r>
    </w:p>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t>1.1.1 Цели, задачи и принципы Программы</w:t>
      </w:r>
    </w:p>
    <w:p>
      <w:pPr>
        <w:pStyle w:val="Normal"/>
        <w:spacing w:lineRule="auto" w:line="276"/>
        <w:ind w:left="3" w:firstLine="720"/>
        <w:jc w:val="both"/>
        <w:rPr>
          <w:rFonts w:ascii="Times New Roman" w:hAnsi="Times New Roman" w:eastAsia="Times New Roman"/>
          <w:color w:val="FF0000"/>
          <w:sz w:val="24"/>
          <w:szCs w:val="24"/>
        </w:rPr>
      </w:pPr>
      <w:r>
        <w:rPr>
          <w:rFonts w:eastAsia="Times New Roman" w:ascii="Times New Roman" w:hAnsi="Times New Roman"/>
          <w:color w:val="000000" w:themeColor="text1"/>
          <w:sz w:val="24"/>
          <w:szCs w:val="24"/>
        </w:rPr>
        <w:t>АОП ДО для обучающихся с ТНР (далее – Программа) предназначена для специалистов и педагогов Муниципального бюджетного дошкольного образовательного учреждения «Детский сад № 121», в котором воспитываются дети с тяжелыми нарушениями речи (далее - дети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b/>
          <w:sz w:val="24"/>
          <w:szCs w:val="24"/>
        </w:rPr>
        <w:t>Цель реализации Программы:</w:t>
      </w:r>
      <w:r>
        <w:rPr>
          <w:rFonts w:eastAsia="Times New Roman" w:ascii="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pPr>
        <w:pStyle w:val="Normal"/>
        <w:spacing w:lineRule="auto" w:line="276"/>
        <w:ind w:left="3" w:firstLine="720"/>
        <w:jc w:val="both"/>
        <w:rPr>
          <w:rFonts w:ascii="Times New Roman" w:hAnsi="Times New Roman" w:eastAsia="Times New Roman"/>
          <w:b/>
          <w:b/>
          <w:sz w:val="24"/>
          <w:szCs w:val="24"/>
        </w:rPr>
      </w:pPr>
      <w:r>
        <w:rPr>
          <w:rFonts w:eastAsia="Times New Roman" w:ascii="Times New Roman" w:hAnsi="Times New Roman"/>
          <w:b/>
          <w:sz w:val="24"/>
          <w:szCs w:val="24"/>
        </w:rPr>
        <w:t>Задачи Программы: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реализация содержания АОП ДО;</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коррекция недостатков психофизического развития обучающихся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охрана и укрепление физического и психического здоровья обучающихся с ТНР, в том числе их эмоционального благополучия;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формирование социокультурной среды, соответствующей психофизическим и индивидуальным особенностям развития обучающихся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обеспечение преемственности целей, задач и содержания дошкольного и начального общего образования.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соответствии со Стандартом Программа построена на следующих принципах: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 Поддержка разнообразия детства.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 Сохранение уникальности и самоценности детства как важного этапа в общем развитии человека.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 Позитивная социализация ребенка.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6. Сотрудничество Организации с семьей.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t>Специфические принципы и подходы к формированию АОП ДО для обучающихся с ТНР:</w:t>
      </w:r>
    </w:p>
    <w:p>
      <w:pPr>
        <w:pStyle w:val="Normal"/>
        <w:spacing w:lineRule="auto" w:line="276"/>
        <w:ind w:left="3" w:firstLine="720"/>
        <w:jc w:val="both"/>
        <w:rPr>
          <w:rFonts w:ascii="Times New Roman" w:hAnsi="Times New Roman" w:eastAsia="Times New Roman"/>
          <w:sz w:val="24"/>
          <w:szCs w:val="24"/>
        </w:rPr>
      </w:pPr>
      <w:r>
        <w:rPr>
          <w:rFonts w:cs="Times New Roman" w:ascii="Times New Roman" w:hAnsi="Times New Roman"/>
          <w:sz w:val="24"/>
          <w:szCs w:val="24"/>
        </w:rPr>
        <w:t>1</w:t>
      </w:r>
      <w:r>
        <w:rPr>
          <w:rFonts w:eastAsia="Times New Roman"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1.2. Планируемые результаты освоения программы</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b/>
          <w:b/>
          <w:sz w:val="24"/>
          <w:szCs w:val="24"/>
        </w:rPr>
      </w:pPr>
      <w:r>
        <w:rPr>
          <w:rFonts w:eastAsia="Times New Roman" w:ascii="Times New Roman" w:hAnsi="Times New Roman"/>
          <w:b/>
          <w:sz w:val="24"/>
          <w:szCs w:val="24"/>
        </w:rPr>
        <w:t>1.2.1. Целевые ориентиры реализации АОП ДО для обучающихся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pPr>
        <w:pStyle w:val="Normal"/>
        <w:spacing w:lineRule="auto" w:line="276"/>
        <w:ind w:left="3" w:firstLine="720"/>
        <w:jc w:val="both"/>
        <w:rPr>
          <w:rFonts w:ascii="Times New Roman" w:hAnsi="Times New Roman" w:eastAsia="Times New Roman"/>
          <w:b/>
          <w:b/>
          <w:sz w:val="24"/>
          <w:szCs w:val="24"/>
        </w:rPr>
      </w:pPr>
      <w:r>
        <w:rPr>
          <w:rFonts w:eastAsia="Times New Roman" w:ascii="Times New Roman" w:hAnsi="Times New Roman"/>
          <w:b/>
          <w:sz w:val="24"/>
          <w:szCs w:val="24"/>
        </w:rPr>
        <w:t>1.2.1.1. Целевые ориентиры освоения Программы детьми среднего дошкольного возраста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К концу данного возрастного этапа ребенок: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 использует слова в соответствии с коммуникативной ситуацией;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4) различает разные формы слов (словообразовательные модели и грамматические формы);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5) использует в речи сложносочиненные предложения с сочинительными союзами;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8) владеет простыми формами фонематического анализа;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9) использует различные виды интонационных конструкций;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11) использует в ходе игры различные натуральные предметы, их модели, предметы-заместители;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12) передает в сюжетно-ролевых и театрализованных играх различные виды социальных отношений;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13) стремится к самостоятельности, проявляет относительную независимость от педагогического работника;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19) использует схему для ориентировки в пространстве;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21) может самостоятельно получать новую информацию (задает вопросы, экспериментирует);</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22) в речи употребляет все части речи, кроме причастий и деепричастий, проявляет словотворчество;</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24) изображает предметы с деталями, появляются элементы сюжета, композиции;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26) знает основные цвета и их оттенки;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27) сотрудничает с другими детьми в процессе выполнения коллективных работ;</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29) выполняет двигательные цепочки из трех-пяти элементов;</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30) выполняет общеразвивающие упражнения, ходьбу, бег в заданном темпе;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pPr>
        <w:pStyle w:val="Normal"/>
        <w:spacing w:lineRule="auto" w:line="276"/>
        <w:ind w:left="3" w:firstLine="720"/>
        <w:jc w:val="both"/>
        <w:rPr>
          <w:rFonts w:ascii="Times New Roman" w:hAnsi="Times New Roman" w:eastAsia="Times New Roman"/>
          <w:b/>
          <w:b/>
          <w:sz w:val="24"/>
          <w:szCs w:val="24"/>
        </w:rPr>
      </w:pPr>
      <w:r>
        <w:rPr>
          <w:rFonts w:eastAsia="Times New Roman" w:ascii="Times New Roman" w:hAnsi="Times New Roman"/>
          <w:b/>
          <w:sz w:val="24"/>
          <w:szCs w:val="24"/>
        </w:rPr>
        <w:t>1.2.1.1. Целевые ориентиры на этапе завершения освоения Программы.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К концу данного возрастного этапа ребенок: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 обладает сформированной мотивацией к школьному обучению;</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 усваивает значения новых слов на основе знаний о предметах и явлениях окружающего мира;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 употребляет слова, обозначающие личностные характеристики, многозначные;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4) умеет подбирать слова с противоположным и сходным значением;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5) правильно употребляет основные грамматические формы слова;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9) правильно произносит звуки (в соответствии с онтогенезом);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12) участвует в коллективном создании замысла в игре и на занятиях;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13) передает как можно более точное сообщение другому, проявляя внимание к собеседнику;</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19) определяет пространственное расположение предметов относительно себя, геометрические фигуры;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21) определяет времена года, части суток;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22) самостоятельно получает новую информацию (задает вопросы, экспериментирует);</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25) составляет с помощью педагогического работника небольшие сообщения, рассказы из личного опыта;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26) владеет предпосылками овладения грамотой;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27) стремится к использованию различных средств и материалов в процессе изобразительной деятельности;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30) сопереживает персонажам художественных произведений;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32) осуществляет элементарное двигательное и словесное планирование действий в ходе спортивных упражнений;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33) знает и подчиняется правилам подвижных игр, эстафет, игр с элементами спорта;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1"/>
          <w:numId w:val="45"/>
        </w:numPr>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Развивающее оценивание качества образовательной деятельности по Программе.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Концептуальные основания такой оценки определяются требованиями </w:t>
      </w:r>
      <w:hyperlink r:id="rId3">
        <w:r>
          <w:rPr>
            <w:rFonts w:cs="Times New Roman" w:ascii="Times New Roman" w:hAnsi="Times New Roman"/>
            <w:color w:val="000000" w:themeColor="text1"/>
            <w:sz w:val="24"/>
            <w:szCs w:val="24"/>
          </w:rPr>
          <w:t>Федерального закона</w:t>
        </w:r>
      </w:hyperlink>
      <w:r>
        <w:rPr>
          <w:rFonts w:cs="Times New Roman" w:ascii="Times New Roman" w:hAnsi="Times New Roman"/>
          <w:color w:val="000000" w:themeColor="text1"/>
          <w:sz w:val="24"/>
          <w:szCs w:val="24"/>
        </w:rPr>
        <w:t xml:space="preserve"> от 29 декабря 2012 г. N 273-ФЗ "Об образовании в Российской Федерации"</w:t>
      </w:r>
      <w:r>
        <w:rPr>
          <w:rFonts w:cs="Times New Roman" w:ascii="Times New Roman" w:hAnsi="Times New Roman"/>
          <w:color w:val="000000" w:themeColor="text1"/>
          <w:sz w:val="24"/>
          <w:szCs w:val="24"/>
          <w:vertAlign w:val="superscript"/>
        </w:rPr>
        <w:t> </w:t>
      </w:r>
      <w:hyperlink w:anchor="sub_222">
        <w:r>
          <w:rPr>
            <w:rFonts w:cs="Times New Roman" w:ascii="Times New Roman" w:hAnsi="Times New Roman"/>
            <w:color w:val="000000" w:themeColor="text1"/>
            <w:sz w:val="24"/>
            <w:szCs w:val="24"/>
            <w:vertAlign w:val="superscript"/>
          </w:rPr>
          <w:t>2</w:t>
        </w:r>
      </w:hyperlink>
      <w:r>
        <w:rPr>
          <w:rFonts w:cs="Times New Roman" w:ascii="Times New Roman" w:hAnsi="Times New Roman"/>
          <w:color w:val="000000" w:themeColor="text1"/>
          <w:sz w:val="24"/>
          <w:szCs w:val="24"/>
        </w:rPr>
        <w:t xml:space="preserve">, а также </w:t>
      </w:r>
      <w:hyperlink r:id="rId4">
        <w:r>
          <w:rPr>
            <w:rFonts w:cs="Times New Roman" w:ascii="Times New Roman" w:hAnsi="Times New Roman"/>
            <w:color w:val="000000" w:themeColor="text1"/>
            <w:sz w:val="24"/>
            <w:szCs w:val="24"/>
          </w:rPr>
          <w:t>Стандарта</w:t>
        </w:r>
      </w:hyperlink>
      <w:r>
        <w:rPr>
          <w:rFonts w:cs="Times New Roman" w:ascii="Times New Roman" w:hAnsi="Times New Roman"/>
          <w:color w:val="000000" w:themeColor="text1"/>
          <w:sz w:val="24"/>
          <w:szCs w:val="24"/>
        </w:rPr>
        <w:t>, в котором определены государственные гарантии качества образования.</w:t>
      </w:r>
    </w:p>
    <w:p>
      <w:pPr>
        <w:pStyle w:val="Normal"/>
        <w:spacing w:lineRule="auto" w:line="276"/>
        <w:rPr>
          <w:rFonts w:ascii="Times New Roman" w:hAnsi="Times New Roman" w:cs="Times New Roman"/>
          <w:color w:val="000000" w:themeColor="text1"/>
          <w:sz w:val="24"/>
          <w:szCs w:val="24"/>
        </w:rPr>
      </w:pPr>
      <w:bookmarkStart w:id="5" w:name="sub_1086"/>
      <w:r>
        <w:rPr>
          <w:rFonts w:cs="Times New Roman" w:ascii="Times New Roman" w:hAnsi="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5">
        <w:r>
          <w:rPr>
            <w:rFonts w:cs="Times New Roman" w:ascii="Times New Roman" w:hAnsi="Times New Roman"/>
            <w:color w:val="000000" w:themeColor="text1"/>
            <w:sz w:val="24"/>
            <w:szCs w:val="24"/>
          </w:rPr>
          <w:t>Стандарта</w:t>
        </w:r>
      </w:hyperlink>
      <w:r>
        <w:rPr>
          <w:rFonts w:cs="Times New Roman" w:ascii="Times New Roman" w:hAnsi="Times New Roman"/>
          <w:color w:val="000000" w:themeColor="text1"/>
          <w:sz w:val="24"/>
          <w:szCs w:val="24"/>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bookmarkEnd w:id="5"/>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pPr>
        <w:pStyle w:val="Normal"/>
        <w:spacing w:lineRule="auto" w:line="276"/>
        <w:rPr>
          <w:rFonts w:ascii="Times New Roman" w:hAnsi="Times New Roman" w:cs="Times New Roman"/>
          <w:color w:val="000000" w:themeColor="text1"/>
          <w:sz w:val="24"/>
          <w:szCs w:val="24"/>
        </w:rPr>
      </w:pPr>
      <w:bookmarkStart w:id="6" w:name="sub_1087"/>
      <w:r>
        <w:rPr>
          <w:rFonts w:cs="Times New Roman" w:ascii="Times New Roman" w:hAnsi="Times New Roman"/>
          <w:color w:val="000000" w:themeColor="text1"/>
          <w:sz w:val="24"/>
          <w:szCs w:val="24"/>
          <w:u w:val="single"/>
        </w:rPr>
        <w:t>Целевые ориентиры</w:t>
      </w:r>
      <w:r>
        <w:rPr>
          <w:rFonts w:cs="Times New Roman" w:ascii="Times New Roman" w:hAnsi="Times New Roman"/>
          <w:color w:val="000000" w:themeColor="text1"/>
          <w:sz w:val="24"/>
          <w:szCs w:val="24"/>
        </w:rPr>
        <w:t>, представленные в Программе:</w:t>
      </w:r>
      <w:bookmarkEnd w:id="6"/>
    </w:p>
    <w:p>
      <w:pPr>
        <w:pStyle w:val="ListParagraph"/>
        <w:numPr>
          <w:ilvl w:val="0"/>
          <w:numId w:val="46"/>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 подлежат непосредственной оценке;</w:t>
      </w:r>
    </w:p>
    <w:p>
      <w:pPr>
        <w:pStyle w:val="ListParagraph"/>
        <w:numPr>
          <w:ilvl w:val="0"/>
          <w:numId w:val="46"/>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 являются непосредственным основанием оценки как итогового, так и промежуточного уровня развития обучающихся с ТНР;</w:t>
      </w:r>
    </w:p>
    <w:p>
      <w:pPr>
        <w:pStyle w:val="ListParagraph"/>
        <w:numPr>
          <w:ilvl w:val="0"/>
          <w:numId w:val="46"/>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 являются основанием для их формального сравнения с реальными достижениями обучающихся с ТНР;</w:t>
      </w:r>
    </w:p>
    <w:p>
      <w:pPr>
        <w:pStyle w:val="ListParagraph"/>
        <w:numPr>
          <w:ilvl w:val="0"/>
          <w:numId w:val="46"/>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pPr>
        <w:pStyle w:val="ListParagraph"/>
        <w:numPr>
          <w:ilvl w:val="0"/>
          <w:numId w:val="46"/>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 являются непосредственным основанием при оценке качества образования.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pPr>
        <w:pStyle w:val="Normal"/>
        <w:spacing w:lineRule="auto" w:line="276"/>
        <w:rPr>
          <w:rFonts w:ascii="Times New Roman" w:hAnsi="Times New Roman" w:cs="Times New Roman"/>
          <w:color w:val="000000" w:themeColor="text1"/>
          <w:sz w:val="24"/>
          <w:szCs w:val="24"/>
        </w:rPr>
      </w:pPr>
      <w:bookmarkStart w:id="7" w:name="sub_1088"/>
      <w:bookmarkEnd w:id="7"/>
      <w:r>
        <w:rPr>
          <w:rFonts w:cs="Times New Roman" w:ascii="Times New Roman" w:hAnsi="Times New Roman"/>
          <w:color w:val="000000" w:themeColor="text1"/>
          <w:sz w:val="24"/>
          <w:szCs w:val="24"/>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pPr>
        <w:pStyle w:val="Normal"/>
        <w:spacing w:lineRule="auto" w:line="276"/>
        <w:rPr>
          <w:rFonts w:ascii="Times New Roman" w:hAnsi="Times New Roman" w:cs="Times New Roman"/>
          <w:color w:val="000000" w:themeColor="text1"/>
          <w:sz w:val="24"/>
          <w:szCs w:val="24"/>
        </w:rPr>
      </w:pPr>
      <w:bookmarkStart w:id="8" w:name="sub_1088"/>
      <w:bookmarkStart w:id="9" w:name="sub_1089"/>
      <w:bookmarkEnd w:id="8"/>
      <w:bookmarkEnd w:id="9"/>
      <w:r>
        <w:rPr>
          <w:rFonts w:cs="Times New Roman" w:ascii="Times New Roman" w:hAnsi="Times New Roman"/>
          <w:color w:val="000000" w:themeColor="text1"/>
          <w:sz w:val="24"/>
          <w:szCs w:val="24"/>
        </w:rPr>
        <w:t xml:space="preserve">Программой </w:t>
      </w:r>
      <w:r>
        <w:rPr>
          <w:rFonts w:cs="Times New Roman" w:ascii="Times New Roman" w:hAnsi="Times New Roman"/>
          <w:color w:val="000000" w:themeColor="text1"/>
          <w:sz w:val="24"/>
          <w:szCs w:val="24"/>
          <w:u w:val="single"/>
        </w:rPr>
        <w:t>предусмотрена система мониторинга</w:t>
      </w:r>
      <w:r>
        <w:rPr>
          <w:rFonts w:cs="Times New Roman" w:ascii="Times New Roman" w:hAnsi="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pPr>
        <w:pStyle w:val="Normal"/>
        <w:spacing w:lineRule="auto" w:line="276"/>
        <w:rPr>
          <w:rFonts w:ascii="Times New Roman" w:hAnsi="Times New Roman" w:cs="Times New Roman"/>
          <w:color w:val="000000" w:themeColor="text1"/>
          <w:sz w:val="24"/>
          <w:szCs w:val="24"/>
        </w:rPr>
      </w:pPr>
      <w:bookmarkStart w:id="10" w:name="sub_1089"/>
      <w:bookmarkStart w:id="11" w:name="sub_2130"/>
      <w:bookmarkEnd w:id="10"/>
      <w:bookmarkEnd w:id="11"/>
      <w:r>
        <w:rPr>
          <w:rFonts w:cs="Times New Roman" w:ascii="Times New Roman" w:hAnsi="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pPr>
        <w:pStyle w:val="Normal"/>
        <w:spacing w:lineRule="auto" w:line="276"/>
        <w:rPr>
          <w:rFonts w:ascii="Times New Roman" w:hAnsi="Times New Roman" w:cs="Times New Roman"/>
          <w:color w:val="000000" w:themeColor="text1"/>
          <w:sz w:val="24"/>
          <w:szCs w:val="24"/>
        </w:rPr>
      </w:pPr>
      <w:bookmarkStart w:id="12" w:name="sub_2130"/>
      <w:bookmarkStart w:id="13" w:name="sub_2131"/>
      <w:bookmarkEnd w:id="12"/>
      <w:bookmarkEnd w:id="13"/>
      <w:r>
        <w:rPr>
          <w:rFonts w:cs="Times New Roman" w:ascii="Times New Roman" w:hAnsi="Times New Roman"/>
          <w:color w:val="000000" w:themeColor="text1"/>
          <w:sz w:val="24"/>
          <w:szCs w:val="24"/>
        </w:rPr>
        <w:t>2) детские портфолио, фиксирующие достижения ребенка в ходе образовательной деятельности;</w:t>
      </w:r>
    </w:p>
    <w:p>
      <w:pPr>
        <w:pStyle w:val="Normal"/>
        <w:spacing w:lineRule="auto" w:line="276"/>
        <w:rPr>
          <w:rFonts w:ascii="Times New Roman" w:hAnsi="Times New Roman" w:cs="Times New Roman"/>
          <w:color w:val="000000" w:themeColor="text1"/>
          <w:sz w:val="24"/>
          <w:szCs w:val="24"/>
        </w:rPr>
      </w:pPr>
      <w:bookmarkStart w:id="14" w:name="sub_2131"/>
      <w:bookmarkStart w:id="15" w:name="sub_2132"/>
      <w:bookmarkEnd w:id="14"/>
      <w:bookmarkEnd w:id="15"/>
      <w:r>
        <w:rPr>
          <w:rFonts w:cs="Times New Roman" w:ascii="Times New Roman" w:hAnsi="Times New Roman"/>
          <w:color w:val="000000" w:themeColor="text1"/>
          <w:sz w:val="24"/>
          <w:szCs w:val="24"/>
        </w:rPr>
        <w:t>3) карты развития ребенка с ТНР;</w:t>
      </w:r>
    </w:p>
    <w:p>
      <w:pPr>
        <w:pStyle w:val="Normal"/>
        <w:spacing w:lineRule="auto" w:line="276"/>
        <w:rPr>
          <w:rFonts w:ascii="Times New Roman" w:hAnsi="Times New Roman" w:cs="Times New Roman"/>
          <w:color w:val="000000" w:themeColor="text1"/>
          <w:sz w:val="24"/>
          <w:szCs w:val="24"/>
        </w:rPr>
      </w:pPr>
      <w:bookmarkStart w:id="16" w:name="sub_2132"/>
      <w:bookmarkStart w:id="17" w:name="sub_2133"/>
      <w:bookmarkEnd w:id="16"/>
      <w:bookmarkEnd w:id="17"/>
      <w:r>
        <w:rPr>
          <w:rFonts w:cs="Times New Roman" w:ascii="Times New Roman" w:hAnsi="Times New Roman"/>
          <w:color w:val="000000" w:themeColor="text1"/>
          <w:sz w:val="24"/>
          <w:szCs w:val="24"/>
        </w:rPr>
        <w:t>4) различные шкалы индивидуального развития ребенка с ТНР.</w:t>
      </w:r>
    </w:p>
    <w:p>
      <w:pPr>
        <w:pStyle w:val="Normal"/>
        <w:spacing w:lineRule="auto" w:line="276"/>
        <w:rPr>
          <w:rFonts w:ascii="Times New Roman" w:hAnsi="Times New Roman" w:cs="Times New Roman"/>
          <w:i/>
          <w:i/>
          <w:color w:val="000000" w:themeColor="text1"/>
          <w:sz w:val="24"/>
          <w:szCs w:val="24"/>
        </w:rPr>
      </w:pPr>
      <w:bookmarkStart w:id="18" w:name="sub_2133"/>
      <w:bookmarkStart w:id="19" w:name="sub_1090"/>
      <w:bookmarkEnd w:id="18"/>
      <w:bookmarkEnd w:id="19"/>
      <w:r>
        <w:rPr>
          <w:rFonts w:cs="Times New Roman" w:ascii="Times New Roman" w:hAnsi="Times New Roman"/>
          <w:i/>
          <w:color w:val="000000" w:themeColor="text1"/>
          <w:sz w:val="24"/>
          <w:szCs w:val="24"/>
        </w:rPr>
        <w:t>ФАОП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pPr>
        <w:pStyle w:val="Normal"/>
        <w:spacing w:lineRule="auto" w:line="276"/>
        <w:rPr>
          <w:rFonts w:ascii="Times New Roman" w:hAnsi="Times New Roman" w:cs="Times New Roman"/>
          <w:color w:val="000000" w:themeColor="text1"/>
          <w:sz w:val="24"/>
          <w:szCs w:val="24"/>
        </w:rPr>
      </w:pPr>
      <w:bookmarkStart w:id="20" w:name="sub_1090"/>
      <w:bookmarkStart w:id="21" w:name="sub_1091"/>
      <w:bookmarkEnd w:id="20"/>
      <w:bookmarkEnd w:id="21"/>
      <w:r>
        <w:rPr>
          <w:rFonts w:cs="Times New Roman" w:ascii="Times New Roman" w:hAnsi="Times New Roman"/>
          <w:color w:val="000000" w:themeColor="text1"/>
          <w:sz w:val="24"/>
          <w:szCs w:val="24"/>
        </w:rPr>
        <w:t xml:space="preserve">В соответствии со </w:t>
      </w:r>
      <w:hyperlink r:id="rId6">
        <w:r>
          <w:rPr>
            <w:rFonts w:cs="Times New Roman" w:ascii="Times New Roman" w:hAnsi="Times New Roman"/>
            <w:b w:val="false"/>
            <w:color w:val="000000" w:themeColor="text1"/>
            <w:sz w:val="24"/>
            <w:szCs w:val="24"/>
          </w:rPr>
          <w:t>Стандартом</w:t>
        </w:r>
      </w:hyperlink>
      <w:r>
        <w:rPr>
          <w:rFonts w:cs="Times New Roman" w:ascii="Times New Roman" w:hAnsi="Times New Roman"/>
          <w:color w:val="000000" w:themeColor="text1"/>
          <w:sz w:val="24"/>
          <w:szCs w:val="24"/>
        </w:rPr>
        <w:t xml:space="preserve"> дошкольного образования и принципами Программы оценка качества образовательной деятельности по ФАОП:</w:t>
      </w:r>
    </w:p>
    <w:p>
      <w:pPr>
        <w:pStyle w:val="Normal"/>
        <w:spacing w:lineRule="auto" w:line="276"/>
        <w:rPr>
          <w:rFonts w:ascii="Times New Roman" w:hAnsi="Times New Roman" w:cs="Times New Roman"/>
          <w:color w:val="000000" w:themeColor="text1"/>
          <w:sz w:val="24"/>
          <w:szCs w:val="24"/>
        </w:rPr>
      </w:pPr>
      <w:bookmarkStart w:id="22" w:name="sub_1091"/>
      <w:bookmarkStart w:id="23" w:name="sub_2134"/>
      <w:bookmarkEnd w:id="22"/>
      <w:bookmarkEnd w:id="23"/>
      <w:r>
        <w:rPr>
          <w:rFonts w:cs="Times New Roman" w:ascii="Times New Roman" w:hAnsi="Times New Roman"/>
          <w:color w:val="000000" w:themeColor="text1"/>
          <w:sz w:val="24"/>
          <w:szCs w:val="24"/>
        </w:rPr>
        <w:t>1) поддерживает ценности развития и позитивной социализации ребенка раннего и дошкольного возраста с ТНР;</w:t>
      </w:r>
    </w:p>
    <w:p>
      <w:pPr>
        <w:pStyle w:val="Normal"/>
        <w:spacing w:lineRule="auto" w:line="276"/>
        <w:rPr>
          <w:rFonts w:ascii="Times New Roman" w:hAnsi="Times New Roman" w:cs="Times New Roman"/>
          <w:color w:val="000000" w:themeColor="text1"/>
          <w:sz w:val="24"/>
          <w:szCs w:val="24"/>
        </w:rPr>
      </w:pPr>
      <w:bookmarkStart w:id="24" w:name="sub_2134"/>
      <w:bookmarkStart w:id="25" w:name="sub_2135"/>
      <w:bookmarkEnd w:id="24"/>
      <w:bookmarkEnd w:id="25"/>
      <w:r>
        <w:rPr>
          <w:rFonts w:cs="Times New Roman" w:ascii="Times New Roman" w:hAnsi="Times New Roman"/>
          <w:color w:val="000000" w:themeColor="text1"/>
          <w:sz w:val="24"/>
          <w:szCs w:val="24"/>
        </w:rPr>
        <w:t>2) учитывает факт разнообразия путей развития ребенка с ТНР в условиях современного общества;</w:t>
      </w:r>
    </w:p>
    <w:p>
      <w:pPr>
        <w:pStyle w:val="Normal"/>
        <w:spacing w:lineRule="auto" w:line="276"/>
        <w:rPr>
          <w:rFonts w:ascii="Times New Roman" w:hAnsi="Times New Roman" w:cs="Times New Roman"/>
          <w:color w:val="000000" w:themeColor="text1"/>
          <w:sz w:val="24"/>
          <w:szCs w:val="24"/>
        </w:rPr>
      </w:pPr>
      <w:bookmarkStart w:id="26" w:name="sub_2135"/>
      <w:bookmarkStart w:id="27" w:name="sub_2136"/>
      <w:bookmarkEnd w:id="26"/>
      <w:bookmarkEnd w:id="27"/>
      <w:r>
        <w:rPr>
          <w:rFonts w:cs="Times New Roman" w:ascii="Times New Roman" w:hAnsi="Times New Roman"/>
          <w:color w:val="000000" w:themeColor="text1"/>
          <w:sz w:val="24"/>
          <w:szCs w:val="24"/>
        </w:rPr>
        <w:t>3) ориентирует систему дошкольного образования на поддержку вариативных организационных форм дошкольного образования для обучающихся с ТНР;</w:t>
      </w:r>
    </w:p>
    <w:p>
      <w:pPr>
        <w:pStyle w:val="Normal"/>
        <w:spacing w:lineRule="auto" w:line="276"/>
        <w:rPr>
          <w:rFonts w:ascii="Times New Roman" w:hAnsi="Times New Roman" w:cs="Times New Roman"/>
          <w:color w:val="000000" w:themeColor="text1"/>
          <w:sz w:val="24"/>
          <w:szCs w:val="24"/>
        </w:rPr>
      </w:pPr>
      <w:bookmarkStart w:id="28" w:name="sub_2136"/>
      <w:bookmarkStart w:id="29" w:name="sub_2137"/>
      <w:bookmarkEnd w:id="28"/>
      <w:r>
        <w:rPr>
          <w:rFonts w:cs="Times New Roman" w:ascii="Times New Roman" w:hAnsi="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bookmarkEnd w:id="29"/>
    </w:p>
    <w:p>
      <w:pPr>
        <w:pStyle w:val="ListParagraph"/>
        <w:numPr>
          <w:ilvl w:val="0"/>
          <w:numId w:val="47"/>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разнообразия вариантов развития обучающихся с ТНР в дошкольном детстве;</w:t>
      </w:r>
    </w:p>
    <w:p>
      <w:pPr>
        <w:pStyle w:val="ListParagraph"/>
        <w:numPr>
          <w:ilvl w:val="0"/>
          <w:numId w:val="47"/>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разнообразия вариантов образовательной и коррекционно-реабилитационной среды;</w:t>
      </w:r>
    </w:p>
    <w:p>
      <w:pPr>
        <w:pStyle w:val="Normal"/>
        <w:spacing w:lineRule="auto" w:line="276"/>
        <w:rPr>
          <w:rFonts w:ascii="Times New Roman" w:hAnsi="Times New Roman" w:cs="Times New Roman"/>
          <w:color w:val="000000" w:themeColor="text1"/>
          <w:sz w:val="24"/>
          <w:szCs w:val="24"/>
        </w:rPr>
      </w:pPr>
      <w:bookmarkStart w:id="30" w:name="sub_2138"/>
      <w:bookmarkEnd w:id="30"/>
      <w:r>
        <w:rPr>
          <w:rFonts w:cs="Times New Roman" w:ascii="Times New Roman" w:hAnsi="Times New Roman"/>
          <w:color w:val="000000" w:themeColor="text1"/>
          <w:sz w:val="24"/>
          <w:szCs w:val="24"/>
        </w:rPr>
        <w:t>5) 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pPr>
        <w:pStyle w:val="Normal"/>
        <w:spacing w:lineRule="auto" w:line="276"/>
        <w:rPr>
          <w:rFonts w:ascii="Times New Roman" w:hAnsi="Times New Roman" w:cs="Times New Roman"/>
          <w:color w:val="000000" w:themeColor="text1"/>
          <w:sz w:val="24"/>
          <w:szCs w:val="24"/>
        </w:rPr>
      </w:pPr>
      <w:bookmarkStart w:id="31" w:name="sub_2138"/>
      <w:bookmarkStart w:id="32" w:name="sub_1092"/>
      <w:bookmarkEnd w:id="31"/>
      <w:bookmarkEnd w:id="32"/>
      <w:r>
        <w:rPr>
          <w:rFonts w:cs="Times New Roman" w:ascii="Times New Roman" w:hAnsi="Times New Roman"/>
          <w:color w:val="000000" w:themeColor="text1"/>
          <w:sz w:val="24"/>
          <w:szCs w:val="24"/>
        </w:rPr>
        <w:t xml:space="preserve">Система оценки качества реализации Программы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7">
        <w:r>
          <w:rPr>
            <w:rFonts w:cs="Times New Roman" w:ascii="Times New Roman" w:hAnsi="Times New Roman"/>
            <w:color w:val="000000" w:themeColor="text1"/>
            <w:sz w:val="24"/>
            <w:szCs w:val="24"/>
          </w:rPr>
          <w:t>Стандарта</w:t>
        </w:r>
      </w:hyperlink>
      <w:r>
        <w:rPr>
          <w:rFonts w:cs="Times New Roman" w:ascii="Times New Roman" w:hAnsi="Times New Roman"/>
          <w:color w:val="000000" w:themeColor="text1"/>
          <w:sz w:val="24"/>
          <w:szCs w:val="24"/>
        </w:rPr>
        <w:t>.</w:t>
      </w:r>
    </w:p>
    <w:p>
      <w:pPr>
        <w:pStyle w:val="Normal"/>
        <w:spacing w:lineRule="auto" w:line="276"/>
        <w:rPr>
          <w:rFonts w:ascii="Times New Roman" w:hAnsi="Times New Roman" w:cs="Times New Roman"/>
          <w:color w:val="000000" w:themeColor="text1"/>
          <w:sz w:val="24"/>
          <w:szCs w:val="24"/>
        </w:rPr>
      </w:pPr>
      <w:bookmarkStart w:id="33" w:name="sub_1092"/>
      <w:bookmarkStart w:id="34" w:name="sub_1093"/>
      <w:bookmarkEnd w:id="33"/>
      <w:r>
        <w:rPr>
          <w:rFonts w:cs="Times New Roman" w:ascii="Times New Roman" w:hAnsi="Times New Roman"/>
          <w:color w:val="000000" w:themeColor="text1"/>
          <w:sz w:val="24"/>
          <w:szCs w:val="24"/>
        </w:rPr>
        <w:t xml:space="preserve">Программой предусмотрены следующие </w:t>
      </w:r>
      <w:r>
        <w:rPr>
          <w:rFonts w:cs="Times New Roman" w:ascii="Times New Roman" w:hAnsi="Times New Roman"/>
          <w:i/>
          <w:color w:val="000000" w:themeColor="text1"/>
          <w:sz w:val="24"/>
          <w:szCs w:val="24"/>
        </w:rPr>
        <w:t>уровни системы оценки качества</w:t>
      </w:r>
      <w:r>
        <w:rPr>
          <w:rFonts w:cs="Times New Roman" w:ascii="Times New Roman" w:hAnsi="Times New Roman"/>
          <w:color w:val="000000" w:themeColor="text1"/>
          <w:sz w:val="24"/>
          <w:szCs w:val="24"/>
        </w:rPr>
        <w:t>:</w:t>
      </w:r>
      <w:bookmarkEnd w:id="34"/>
    </w:p>
    <w:p>
      <w:pPr>
        <w:pStyle w:val="ListParagraph"/>
        <w:numPr>
          <w:ilvl w:val="0"/>
          <w:numId w:val="48"/>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pPr>
        <w:pStyle w:val="ListParagraph"/>
        <w:numPr>
          <w:ilvl w:val="0"/>
          <w:numId w:val="48"/>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внутренняя оценка, самооценка Организации;</w:t>
      </w:r>
    </w:p>
    <w:p>
      <w:pPr>
        <w:pStyle w:val="ListParagraph"/>
        <w:numPr>
          <w:ilvl w:val="0"/>
          <w:numId w:val="48"/>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внешняя оценка Организации, в том числе независимая профессиональная и общественная оценка.</w:t>
      </w:r>
    </w:p>
    <w:p>
      <w:pPr>
        <w:pStyle w:val="Normal"/>
        <w:spacing w:lineRule="auto" w:line="276"/>
        <w:rPr>
          <w:rFonts w:ascii="Times New Roman" w:hAnsi="Times New Roman" w:cs="Times New Roman"/>
          <w:color w:val="000000" w:themeColor="text1"/>
          <w:sz w:val="24"/>
          <w:szCs w:val="24"/>
        </w:rPr>
      </w:pPr>
      <w:bookmarkStart w:id="35" w:name="sub_1094"/>
      <w:r>
        <w:rPr>
          <w:rFonts w:cs="Times New Roman" w:ascii="Times New Roman" w:hAnsi="Times New Roman"/>
          <w:color w:val="000000" w:themeColor="text1"/>
          <w:sz w:val="24"/>
          <w:szCs w:val="24"/>
        </w:rPr>
        <w:t xml:space="preserve">На уровне образовательной организации система оценки качества реализации Программы решает </w:t>
      </w:r>
      <w:r>
        <w:rPr>
          <w:rFonts w:cs="Times New Roman" w:ascii="Times New Roman" w:hAnsi="Times New Roman"/>
          <w:color w:val="000000" w:themeColor="text1"/>
          <w:sz w:val="24"/>
          <w:szCs w:val="24"/>
          <w:u w:val="single"/>
        </w:rPr>
        <w:t>задачи</w:t>
      </w:r>
      <w:r>
        <w:rPr>
          <w:rFonts w:cs="Times New Roman" w:ascii="Times New Roman" w:hAnsi="Times New Roman"/>
          <w:color w:val="000000" w:themeColor="text1"/>
          <w:sz w:val="24"/>
          <w:szCs w:val="24"/>
        </w:rPr>
        <w:t>:</w:t>
      </w:r>
      <w:bookmarkEnd w:id="35"/>
    </w:p>
    <w:p>
      <w:pPr>
        <w:pStyle w:val="ListParagraph"/>
        <w:numPr>
          <w:ilvl w:val="0"/>
          <w:numId w:val="49"/>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повышения качества реализации программы дошкольного образования;</w:t>
      </w:r>
    </w:p>
    <w:p>
      <w:pPr>
        <w:pStyle w:val="ListParagraph"/>
        <w:numPr>
          <w:ilvl w:val="0"/>
          <w:numId w:val="49"/>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реализации требований </w:t>
      </w:r>
      <w:hyperlink r:id="rId8">
        <w:r>
          <w:rPr>
            <w:rFonts w:cs="Times New Roman" w:ascii="Times New Roman" w:hAnsi="Times New Roman"/>
            <w:b w:val="false"/>
            <w:color w:val="000000" w:themeColor="text1"/>
            <w:sz w:val="24"/>
            <w:szCs w:val="24"/>
          </w:rPr>
          <w:t>Стандарта</w:t>
        </w:r>
      </w:hyperlink>
      <w:r>
        <w:rPr>
          <w:rFonts w:cs="Times New Roman" w:ascii="Times New Roman" w:hAnsi="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pPr>
        <w:pStyle w:val="ListParagraph"/>
        <w:numPr>
          <w:ilvl w:val="0"/>
          <w:numId w:val="49"/>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w:t>
      </w:r>
    </w:p>
    <w:p>
      <w:pPr>
        <w:pStyle w:val="ListParagraph"/>
        <w:numPr>
          <w:ilvl w:val="0"/>
          <w:numId w:val="49"/>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pPr>
        <w:pStyle w:val="ListParagraph"/>
        <w:numPr>
          <w:ilvl w:val="0"/>
          <w:numId w:val="49"/>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создания оснований преемственности между дошкольным и начальным общим образованием обучающихся с ТНР.</w:t>
      </w:r>
    </w:p>
    <w:p>
      <w:pPr>
        <w:pStyle w:val="Normal"/>
        <w:spacing w:lineRule="auto" w:line="276"/>
        <w:rPr>
          <w:rFonts w:ascii="Times New Roman" w:hAnsi="Times New Roman" w:cs="Times New Roman"/>
          <w:color w:val="000000" w:themeColor="text1"/>
          <w:sz w:val="24"/>
          <w:szCs w:val="24"/>
        </w:rPr>
      </w:pPr>
      <w:bookmarkStart w:id="36" w:name="sub_1095"/>
      <w:bookmarkEnd w:id="36"/>
      <w:r>
        <w:rPr>
          <w:rFonts w:cs="Times New Roman" w:ascii="Times New Roman" w:hAnsi="Times New Roman"/>
          <w:color w:val="000000" w:themeColor="text1"/>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9">
        <w:r>
          <w:rPr>
            <w:rFonts w:cs="Times New Roman" w:ascii="Times New Roman" w:hAnsi="Times New Roman"/>
            <w:color w:val="000000" w:themeColor="text1"/>
            <w:sz w:val="24"/>
            <w:szCs w:val="24"/>
          </w:rPr>
          <w:t>Стандартом</w:t>
        </w:r>
      </w:hyperlink>
      <w:r>
        <w:rPr>
          <w:rFonts w:cs="Times New Roman" w:ascii="Times New Roman" w:hAnsi="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pPr>
        <w:pStyle w:val="Normal"/>
        <w:spacing w:lineRule="auto" w:line="276"/>
        <w:rPr>
          <w:rFonts w:ascii="Times New Roman" w:hAnsi="Times New Roman" w:cs="Times New Roman"/>
          <w:i/>
          <w:i/>
          <w:color w:val="000000" w:themeColor="text1"/>
          <w:sz w:val="24"/>
          <w:szCs w:val="24"/>
        </w:rPr>
      </w:pPr>
      <w:bookmarkStart w:id="37" w:name="sub_1095"/>
      <w:bookmarkStart w:id="38" w:name="sub_1096"/>
      <w:bookmarkEnd w:id="37"/>
      <w:r>
        <w:rPr>
          <w:rFonts w:cs="Times New Roman" w:ascii="Times New Roman" w:hAnsi="Times New Roman"/>
          <w:i/>
          <w:color w:val="000000" w:themeColor="text1"/>
          <w:sz w:val="24"/>
          <w:szCs w:val="24"/>
        </w:rPr>
        <w:t>Система оценки качества дошкольного образования:</w:t>
      </w:r>
      <w:bookmarkEnd w:id="38"/>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0">
        <w:r>
          <w:rPr>
            <w:rFonts w:cs="Times New Roman" w:ascii="Times New Roman" w:hAnsi="Times New Roman"/>
            <w:b w:val="false"/>
            <w:color w:val="000000" w:themeColor="text1"/>
            <w:sz w:val="24"/>
            <w:szCs w:val="24"/>
          </w:rPr>
          <w:t>Стандартом</w:t>
        </w:r>
      </w:hyperlink>
      <w:r>
        <w:rPr>
          <w:rFonts w:cs="Times New Roman" w:ascii="Times New Roman" w:hAnsi="Times New Roman"/>
          <w:color w:val="000000" w:themeColor="text1"/>
          <w:sz w:val="24"/>
          <w:szCs w:val="24"/>
        </w:rPr>
        <w:t>;</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исключает унификацию и поддерживает вариативность форм и методов дошкольного образования;</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способствует открытости по отношению к ожиданиям ребенка с ТНР, семьи, педагогических работников, общества и государства;</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pPr>
        <w:pStyle w:val="ListParagraph"/>
        <w:numPr>
          <w:ilvl w:val="0"/>
          <w:numId w:val="50"/>
        </w:numPr>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pPr>
        <w:pStyle w:val="ListParagraph"/>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ind w:left="360"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1.3. Часть Программы, формируемая участниками образовательных отношений</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Часть Программы, формируемая участниками образовательных отношений, разработана на</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cs="Times New Roman" w:ascii="Times New Roman" w:hAnsi="Times New Roman"/>
          <w:sz w:val="24"/>
          <w:szCs w:val="24"/>
        </w:rPr>
        <w:t xml:space="preserve">основе парциальной программы </w:t>
      </w:r>
      <w:r>
        <w:rPr>
          <w:rFonts w:eastAsia="Times New Roman" w:ascii="Times New Roman" w:hAnsi="Times New Roman"/>
          <w:sz w:val="24"/>
          <w:szCs w:val="24"/>
        </w:rPr>
        <w:t xml:space="preserve">Стеанко А.В., Степченкова С.В. др. Здоровьесбережение в коррекционной  образовательной деятельности с дошкольникам с ТНР 4-7 лет. – СПб.: ООО «издательство «Детство –Пресс», 2020. и реализуется в группе компенсирующей направленности детей дошкольного возраста (4 - 7 лет). </w:t>
      </w:r>
    </w:p>
    <w:p>
      <w:pPr>
        <w:pStyle w:val="Normal"/>
        <w:spacing w:lineRule="auto" w:line="276"/>
        <w:ind w:firstLine="720"/>
        <w:rPr>
          <w:rFonts w:ascii="Times New Roman" w:hAnsi="Times New Roman" w:cs="Times New Roman"/>
          <w:sz w:val="24"/>
          <w:szCs w:val="24"/>
        </w:rPr>
      </w:pPr>
      <w:r>
        <w:rPr>
          <w:rFonts w:cs="Times New Roman" w:ascii="Times New Roman" w:hAnsi="Times New Roman"/>
          <w:sz w:val="24"/>
          <w:szCs w:val="24"/>
        </w:rPr>
        <w:t>Парциальная адаптированная программа дошкольного образования для детей с тяжелыми нарушениями речи (ОНР) от 4 до 7 лет «Планета Здоровья» разработана на основе комплексной образовательной программы дошкольного образования для детей с тяжелыми нарушениями речи (ОНР) с 3 до 7 лет (автор Н. В. Нищева) в соответствии с:</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Федеральным законом от 29 декабря 2012 г. № 273-ФЗ «Об образовании в Российской Федерации»;</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Программа рассчитана на три учебных года и состоит из </w:t>
      </w:r>
      <w:r>
        <w:rPr>
          <w:rFonts w:cs="Times New Roman" w:ascii="Times New Roman" w:hAnsi="Times New Roman"/>
          <w:i/>
          <w:iCs/>
          <w:sz w:val="24"/>
          <w:szCs w:val="24"/>
        </w:rPr>
        <w:t>двух модулей</w:t>
      </w:r>
      <w:r>
        <w:rPr>
          <w:rFonts w:cs="Times New Roman" w:ascii="Times New Roman" w:hAnsi="Times New Roman"/>
          <w:sz w:val="24"/>
          <w:szCs w:val="24"/>
        </w:rPr>
        <w:t>.</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Первый модуль — проект «Планета Здоровья» для средней группы. Второй модуль — система образовательной, коррекционно-развивающей работы в старшей и подготовительной группах на темы здорового образа жизни (ЗОЖ).</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 xml:space="preserve">Программа основывается на </w:t>
      </w:r>
      <w:r>
        <w:rPr>
          <w:rFonts w:cs="Times New Roman" w:ascii="Times New Roman" w:hAnsi="Times New Roman"/>
          <w:i/>
          <w:iCs/>
          <w:sz w:val="24"/>
          <w:szCs w:val="24"/>
        </w:rPr>
        <w:t>трех блоках</w:t>
      </w:r>
      <w:r>
        <w:rPr>
          <w:rFonts w:cs="Times New Roman" w:ascii="Times New Roman" w:hAnsi="Times New Roman"/>
          <w:sz w:val="24"/>
          <w:szCs w:val="24"/>
        </w:rPr>
        <w:t>: «Физическое здоровье», «Речевое здоровье», «Психическое здоровье». Для каждого блока есть ответственный педагог (педагог-психолог, учитель-логопед, инструктор по физической культуре), который осуществляет эту образовательную технологию во взаимодействии с воспитателями, родителями и детьми.</w:t>
      </w:r>
    </w:p>
    <w:p>
      <w:pPr>
        <w:pStyle w:val="Normal"/>
        <w:rPr>
          <w:rFonts w:ascii="Times New Roman" w:hAnsi="Times New Roman" w:cs="Times New Roman"/>
          <w:i/>
          <w:i/>
          <w:iCs/>
          <w:sz w:val="24"/>
          <w:szCs w:val="24"/>
        </w:rPr>
      </w:pPr>
      <w:r>
        <w:rPr>
          <w:rFonts w:cs="Times New Roman" w:ascii="Times New Roman" w:hAnsi="Times New Roman"/>
          <w:sz w:val="24"/>
          <w:szCs w:val="24"/>
        </w:rPr>
        <w:t xml:space="preserve">В программу «Планета Здоровья» вошли следующие </w:t>
      </w:r>
      <w:r>
        <w:rPr>
          <w:rFonts w:cs="Times New Roman" w:ascii="Times New Roman" w:hAnsi="Times New Roman"/>
          <w:i/>
          <w:iCs/>
          <w:sz w:val="24"/>
          <w:szCs w:val="24"/>
        </w:rPr>
        <w:t>образовательные технологии</w:t>
      </w:r>
      <w:r>
        <w:rPr>
          <w:rFonts w:cs="Times New Roman" w:ascii="Times New Roman" w:hAnsi="Times New Roman"/>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личностно ориентированная технология;</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игровая технология;</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проектная деятельность;</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здоровьесбережение (пальчиковые, артикуляционные, дыхательные, мимические, глазные, релаксационные гимнастики, психогимнастики, самомассаж, логоритмические упражнения, корригирующие, бодрящие зарядки, физкультминутки, подвижные игры, упражнения для профилактики плоскостопия и формирования правильной осанки);</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сказкотерапия.</w:t>
      </w:r>
    </w:p>
    <w:p>
      <w:pPr>
        <w:pStyle w:val="Normal"/>
        <w:rPr>
          <w:rFonts w:ascii="Times New Roman" w:hAnsi="Times New Roman" w:cs="Times New Roman"/>
          <w:sz w:val="24"/>
          <w:szCs w:val="24"/>
        </w:rPr>
      </w:pPr>
      <w:r>
        <w:rPr>
          <w:rFonts w:cs="Times New Roman" w:ascii="Times New Roman" w:hAnsi="Times New Roman"/>
          <w:sz w:val="24"/>
          <w:szCs w:val="24"/>
        </w:rPr>
        <w:t>Для внедрения образовательной технологии «Планета Здоровья» используются:</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практический инструментарий (подборки игр, упражнений, гимнастик, литературы для детей и педагогов);</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организация развивающей среды в группах;</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целевые ориентиры и планируемые результаты освоения программы;</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комплексно-тематическое планирование;</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конспекты занятий;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физкультурные досуги, развлечения.</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b/>
          <w:sz w:val="24"/>
          <w:szCs w:val="24"/>
        </w:rPr>
        <w:t>Цель:</w:t>
      </w:r>
      <w:r>
        <w:rPr>
          <w:rFonts w:cs="Times New Roman" w:ascii="Times New Roman" w:hAnsi="Times New Roman"/>
          <w:sz w:val="24"/>
          <w:szCs w:val="24"/>
        </w:rPr>
        <w:t xml:space="preserve"> укрепление, сохранение и формирование физического, психического и речевого здоровья через игру, образовательные ситуации и технологии, досуги и развлечения, приобщение детей к пониманию  и применению в различных видах деятельности понятий  «Здоровый образ жизни»; развитие взаимодействия, сотрудничества и партнерских отношений детей, педагогов и родителей.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b/>
          <w:sz w:val="24"/>
          <w:szCs w:val="24"/>
        </w:rPr>
        <w:t>Задачи</w:t>
      </w:r>
      <w:r>
        <w:rPr>
          <w:rFonts w:cs="Times New Roman" w:ascii="Times New Roman" w:hAnsi="Times New Roman"/>
          <w:sz w:val="24"/>
          <w:szCs w:val="24"/>
        </w:rPr>
        <w:t xml:space="preserve">: </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 Охранять и укреплять физическое и психическое здоровье детей, в том числе их эмоциональное благополучие.</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2. Формировать представления дошкольников о здоровье, умения и навыки, содействующие его поддержанию и укреплению</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3. Формировать устойчивую мотивацию дошкольников к здоровьесбережению.</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4. Расширять набор двигательных умений и навыков путем введения в образовательный процесс различных коррекционных зарядок, гимнастик, упражнений.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5. Развивать осознанное отношение детей к своему здоровью, навыкам личной гигиены и самоконтроля за их выполнением.</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6. Создавать атмосферу эмоционального благополучия  и успешности, поддерживать положительное отношение к миру, к себе и другим людям.</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7. Поддерживать и развивать творческую инициативу, индивидуальные особенности каждого ребенка во всех видах деятельности, расширять кругозор.</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8. Оказывать всестороннюю помощь семье в обеспечении здоровья детей и приобщать семью к здоровому образу жизни.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9. Привлекать к проектной и творческой деятельности нен только детей, но и их родителей – как участников образовательных отношений.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10. Повышать компетентность педагогов по проблеме внедрения и использования в процессе образовательной деятельности здоровьесберегающих технологий.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11. Активизировать словарь и способствовать овладению детьми с ТНР самостоятельной, связной, грамматически правильной речью и коммуникативными навыками.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12. Развивать у дошкольников социальный и эмоциональный интеллект, эмоциолнальную отзывчивость.</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13. Развивать детскую любознательность, активную, деятельностную позицию, творческий потенциал детей.</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14. Развивать общение и активное взаимодействие ребенка со взрослыми и сверстниками на основе общих дел, стремление участвовать в социально значимых событиях, проектах, досугах, играх, акциях.</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620" w:hanging="0"/>
        <w:rPr>
          <w:rFonts w:ascii="Times New Roman" w:hAnsi="Times New Roman" w:cs="Times New Roman"/>
          <w:b/>
          <w:b/>
          <w:sz w:val="24"/>
          <w:szCs w:val="24"/>
        </w:rPr>
      </w:pPr>
      <w:r>
        <w:rPr>
          <w:rFonts w:cs="Times New Roman" w:ascii="Times New Roman" w:hAnsi="Times New Roman"/>
          <w:b/>
          <w:sz w:val="24"/>
          <w:szCs w:val="24"/>
        </w:rPr>
        <w:t>Принципы и подходы к формированию программы:</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 Онтогенический принцип.</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2. Принцип индивидуализации, учета возможностей, особенностей развития и потребностей каждого ребенка.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3. Связь развития речи с другими функциями.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4. Принцип научности.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5. Принцип признания каждого ребенка полноправным участником образовательного процесса.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6. Принцип поддержки детской инициативы и формирования познавательных интересов каждого ребенка.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7. Принцип интеграции усилий специалистов.</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8. Принцип оптимальности.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9. Принцип конкретности и доступности учебного материала.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10. Принцип системности и взаимосвязи учебного материала.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11. Принцип постепенности подачи учебного материала.</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12. Принцип концентричного  наращивания информации в каждой из последующих возрастных групп.</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13. Принцип результативности и гарантированности.</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Планируемые результаты освоения Программы в части, формируемой участниками образовательных отношений.</w:t>
      </w:r>
    </w:p>
    <w:p>
      <w:pPr>
        <w:pStyle w:val="Normal"/>
        <w:rPr>
          <w:rFonts w:ascii="Times New Roman" w:hAnsi="Times New Roman" w:cs="Times New Roman"/>
          <w:b/>
          <w:b/>
          <w:bCs/>
          <w:sz w:val="24"/>
          <w:szCs w:val="24"/>
        </w:rPr>
      </w:pPr>
      <w:r>
        <w:rPr>
          <w:rFonts w:cs="Times New Roman" w:ascii="Times New Roman" w:hAnsi="Times New Roman"/>
          <w:b/>
          <w:bCs/>
          <w:sz w:val="24"/>
          <w:szCs w:val="24"/>
        </w:rPr>
        <w:t>Средний дошкольный возраст:</w:t>
      </w:r>
    </w:p>
    <w:p>
      <w:pPr>
        <w:pStyle w:val="Normal"/>
        <w:rPr>
          <w:rFonts w:ascii="Times New Roman" w:hAnsi="Times New Roman" w:cs="Times New Roman"/>
          <w:bCs/>
          <w:sz w:val="24"/>
          <w:szCs w:val="24"/>
        </w:rPr>
      </w:pPr>
      <w:r>
        <w:rPr>
          <w:rFonts w:cs="Times New Roman" w:ascii="Times New Roman" w:hAnsi="Times New Roman"/>
          <w:bCs/>
          <w:sz w:val="24"/>
          <w:szCs w:val="24"/>
        </w:rPr>
        <w:t>- ребенок имеет представление об основах ЗОЖ.</w:t>
      </w:r>
    </w:p>
    <w:p>
      <w:pPr>
        <w:pStyle w:val="Normal"/>
        <w:rPr>
          <w:rFonts w:ascii="Times New Roman" w:hAnsi="Times New Roman" w:cs="Times New Roman"/>
          <w:bCs/>
          <w:sz w:val="24"/>
          <w:szCs w:val="24"/>
        </w:rPr>
      </w:pPr>
      <w:r>
        <w:rPr>
          <w:rFonts w:cs="Times New Roman" w:ascii="Times New Roman" w:hAnsi="Times New Roman"/>
          <w:bCs/>
          <w:sz w:val="24"/>
          <w:szCs w:val="24"/>
        </w:rPr>
        <w:t>- умет вести связный диалог на тему здоровья.</w:t>
      </w:r>
    </w:p>
    <w:p>
      <w:pPr>
        <w:pStyle w:val="Normal"/>
        <w:rPr>
          <w:rFonts w:ascii="Times New Roman" w:hAnsi="Times New Roman" w:cs="Times New Roman"/>
          <w:bCs/>
          <w:sz w:val="24"/>
          <w:szCs w:val="24"/>
        </w:rPr>
      </w:pPr>
      <w:r>
        <w:rPr>
          <w:rFonts w:cs="Times New Roman" w:ascii="Times New Roman" w:hAnsi="Times New Roman"/>
          <w:bCs/>
          <w:sz w:val="24"/>
          <w:szCs w:val="24"/>
        </w:rPr>
        <w:t>- бережно относится к своему и чужому здоровью</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представление о строении своего тела, бережном отношении и уходе за ним.</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представление о правильном звукопроизношении</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представление о правильном режиме дня и пользе его соблюдения для здоровья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соотносить разные части суток с собственной деятельностью.</w:t>
      </w:r>
    </w:p>
    <w:p>
      <w:pPr>
        <w:pStyle w:val="Normal"/>
        <w:rPr>
          <w:rFonts w:ascii="Times New Roman" w:hAnsi="Times New Roman" w:cs="Times New Roman"/>
          <w:bCs/>
          <w:sz w:val="24"/>
          <w:szCs w:val="24"/>
        </w:rPr>
      </w:pPr>
      <w:r>
        <w:rPr>
          <w:rFonts w:cs="Times New Roman" w:ascii="Times New Roman" w:hAnsi="Times New Roman"/>
          <w:bCs/>
          <w:sz w:val="24"/>
          <w:szCs w:val="24"/>
        </w:rPr>
        <w:t>- умеет аккуратно мыть и вытирать руки, пользоваться салфеткой, носовым платком, причесываться.</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важности полезного питания.</w:t>
      </w:r>
    </w:p>
    <w:p>
      <w:pPr>
        <w:pStyle w:val="Normal"/>
        <w:rPr>
          <w:rFonts w:ascii="Times New Roman" w:hAnsi="Times New Roman" w:cs="Times New Roman"/>
          <w:bCs/>
          <w:sz w:val="24"/>
          <w:szCs w:val="24"/>
        </w:rPr>
      </w:pPr>
      <w:r>
        <w:rPr>
          <w:rFonts w:cs="Times New Roman" w:ascii="Times New Roman" w:hAnsi="Times New Roman"/>
          <w:bCs/>
          <w:sz w:val="24"/>
          <w:szCs w:val="24"/>
        </w:rPr>
        <w:t>- владеет навыками поведения за столом при приеме пищи.</w:t>
      </w:r>
    </w:p>
    <w:p>
      <w:pPr>
        <w:pStyle w:val="Normal"/>
        <w:rPr>
          <w:rFonts w:ascii="Times New Roman" w:hAnsi="Times New Roman" w:cs="Times New Roman"/>
          <w:bCs/>
          <w:sz w:val="24"/>
          <w:szCs w:val="24"/>
        </w:rPr>
      </w:pPr>
      <w:r>
        <w:rPr>
          <w:rFonts w:cs="Times New Roman" w:ascii="Times New Roman" w:hAnsi="Times New Roman"/>
          <w:bCs/>
          <w:sz w:val="24"/>
          <w:szCs w:val="24"/>
        </w:rPr>
        <w:t>- принимает активное участие в коллективных играх, проявляет потребность в общении со сверстниками.</w:t>
      </w:r>
    </w:p>
    <w:p>
      <w:pPr>
        <w:pStyle w:val="Normal"/>
        <w:rPr>
          <w:rFonts w:ascii="Times New Roman" w:hAnsi="Times New Roman" w:cs="Times New Roman"/>
          <w:bCs/>
          <w:sz w:val="24"/>
          <w:szCs w:val="24"/>
        </w:rPr>
      </w:pPr>
      <w:r>
        <w:rPr>
          <w:rFonts w:cs="Times New Roman" w:ascii="Times New Roman" w:hAnsi="Times New Roman"/>
          <w:bCs/>
          <w:sz w:val="24"/>
          <w:szCs w:val="24"/>
        </w:rPr>
        <w:t>- умеет выражать свое эмоциональное состояние вербально, мимикой, движениями.</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представление о том, почему необходимо соблюдать личную гигиену.</w:t>
      </w:r>
    </w:p>
    <w:p>
      <w:pPr>
        <w:pStyle w:val="Normal"/>
        <w:rPr>
          <w:rFonts w:ascii="Times New Roman" w:hAnsi="Times New Roman" w:cs="Times New Roman"/>
          <w:bCs/>
          <w:sz w:val="24"/>
          <w:szCs w:val="24"/>
        </w:rPr>
      </w:pPr>
      <w:r>
        <w:rPr>
          <w:rFonts w:cs="Times New Roman" w:ascii="Times New Roman" w:hAnsi="Times New Roman"/>
          <w:bCs/>
          <w:sz w:val="24"/>
          <w:szCs w:val="24"/>
        </w:rPr>
        <w:t>- участвует в организации взрослым двигательной деятельности</w:t>
      </w:r>
    </w:p>
    <w:p>
      <w:pPr>
        <w:pStyle w:val="Normal"/>
        <w:rPr>
          <w:rFonts w:ascii="Times New Roman" w:hAnsi="Times New Roman" w:cs="Times New Roman"/>
          <w:bCs/>
          <w:sz w:val="24"/>
          <w:szCs w:val="24"/>
        </w:rPr>
      </w:pPr>
      <w:r>
        <w:rPr>
          <w:rFonts w:cs="Times New Roman" w:ascii="Times New Roman" w:hAnsi="Times New Roman"/>
          <w:bCs/>
          <w:sz w:val="24"/>
          <w:szCs w:val="24"/>
        </w:rPr>
        <w:t>- делает основные упражнения с музыкальным и речевым сопровождением.</w:t>
      </w:r>
    </w:p>
    <w:p>
      <w:pPr>
        <w:pStyle w:val="Normal"/>
        <w:rPr>
          <w:rFonts w:ascii="Times New Roman" w:hAnsi="Times New Roman" w:cs="Times New Roman"/>
          <w:bCs/>
          <w:sz w:val="24"/>
          <w:szCs w:val="24"/>
        </w:rPr>
      </w:pPr>
      <w:r>
        <w:rPr>
          <w:rFonts w:cs="Times New Roman" w:ascii="Times New Roman" w:hAnsi="Times New Roman"/>
          <w:bCs/>
          <w:sz w:val="24"/>
          <w:szCs w:val="24"/>
        </w:rPr>
        <w:t>- использует в экспрессивной речи существительные, глаголы, прилагательные, некоторые простые предлоги.</w:t>
      </w:r>
    </w:p>
    <w:p>
      <w:pPr>
        <w:pStyle w:val="Normal"/>
        <w:rPr>
          <w:rFonts w:ascii="Times New Roman" w:hAnsi="Times New Roman" w:cs="Times New Roman"/>
          <w:bCs/>
          <w:sz w:val="24"/>
          <w:szCs w:val="24"/>
        </w:rPr>
      </w:pPr>
      <w:r>
        <w:rPr>
          <w:rFonts w:cs="Times New Roman" w:ascii="Times New Roman" w:hAnsi="Times New Roman"/>
          <w:bCs/>
          <w:sz w:val="24"/>
          <w:szCs w:val="24"/>
        </w:rPr>
        <w:t>- повторяет вслед за взрослым простые четверостишия</w:t>
      </w:r>
    </w:p>
    <w:p>
      <w:pPr>
        <w:pStyle w:val="Normal"/>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Старший дошкольный возраст (5-6 лет):</w:t>
      </w:r>
    </w:p>
    <w:p>
      <w:pPr>
        <w:pStyle w:val="Normal"/>
        <w:rPr>
          <w:rFonts w:ascii="Times New Roman" w:hAnsi="Times New Roman" w:cs="Times New Roman"/>
          <w:bCs/>
          <w:sz w:val="24"/>
          <w:szCs w:val="24"/>
        </w:rPr>
      </w:pPr>
      <w:r>
        <w:rPr>
          <w:rFonts w:cs="Times New Roman" w:ascii="Times New Roman" w:hAnsi="Times New Roman"/>
          <w:bCs/>
          <w:sz w:val="24"/>
          <w:szCs w:val="24"/>
        </w:rPr>
        <w:t>- ребенок выполняет гигиенические процедуры.</w:t>
      </w:r>
    </w:p>
    <w:p>
      <w:pPr>
        <w:pStyle w:val="Normal"/>
        <w:rPr>
          <w:rFonts w:ascii="Times New Roman" w:hAnsi="Times New Roman" w:cs="Times New Roman"/>
          <w:bCs/>
          <w:sz w:val="24"/>
          <w:szCs w:val="24"/>
        </w:rPr>
      </w:pPr>
      <w:r>
        <w:rPr>
          <w:rFonts w:cs="Times New Roman" w:ascii="Times New Roman" w:hAnsi="Times New Roman"/>
          <w:bCs/>
          <w:sz w:val="24"/>
          <w:szCs w:val="24"/>
        </w:rPr>
        <w:t>- знает, что нужно выполнять режим дня.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пользоваться предметами личной гигиены.</w:t>
      </w:r>
    </w:p>
    <w:p>
      <w:pPr>
        <w:pStyle w:val="Normal"/>
        <w:rPr>
          <w:rFonts w:ascii="Times New Roman" w:hAnsi="Times New Roman" w:cs="Times New Roman"/>
          <w:bCs/>
          <w:sz w:val="24"/>
          <w:szCs w:val="24"/>
        </w:rPr>
      </w:pPr>
      <w:r>
        <w:rPr>
          <w:rFonts w:cs="Times New Roman" w:ascii="Times New Roman" w:hAnsi="Times New Roman"/>
          <w:bCs/>
          <w:sz w:val="24"/>
          <w:szCs w:val="24"/>
        </w:rPr>
        <w:t>- выполняет движения в полном объеме, с музыкальным и речевым сопровождением</w:t>
      </w:r>
    </w:p>
    <w:p>
      <w:pPr>
        <w:pStyle w:val="Normal"/>
        <w:rPr>
          <w:rFonts w:ascii="Times New Roman" w:hAnsi="Times New Roman" w:cs="Times New Roman"/>
          <w:bCs/>
          <w:sz w:val="24"/>
          <w:szCs w:val="24"/>
        </w:rPr>
      </w:pPr>
      <w:r>
        <w:rPr>
          <w:rFonts w:cs="Times New Roman" w:ascii="Times New Roman" w:hAnsi="Times New Roman"/>
          <w:bCs/>
          <w:sz w:val="24"/>
          <w:szCs w:val="24"/>
        </w:rPr>
        <w:t>- изменяет ролевое поведение в игре.</w:t>
      </w:r>
    </w:p>
    <w:p>
      <w:pPr>
        <w:pStyle w:val="Normal"/>
        <w:rPr>
          <w:rFonts w:ascii="Times New Roman" w:hAnsi="Times New Roman" w:cs="Times New Roman"/>
          <w:bCs/>
          <w:sz w:val="24"/>
          <w:szCs w:val="24"/>
        </w:rPr>
      </w:pPr>
      <w:r>
        <w:rPr>
          <w:rFonts w:cs="Times New Roman" w:ascii="Times New Roman" w:hAnsi="Times New Roman"/>
          <w:bCs/>
          <w:sz w:val="24"/>
          <w:szCs w:val="24"/>
        </w:rPr>
        <w:t>- умеет регулировать свое поведение на основании усвоенных норм и правил, положительно оценивает себя и свои возможности.</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здоровье как об одной из главных ценностей жизни.</w:t>
      </w:r>
    </w:p>
    <w:p>
      <w:pPr>
        <w:pStyle w:val="Normal"/>
        <w:rPr>
          <w:rFonts w:ascii="Times New Roman" w:hAnsi="Times New Roman" w:cs="Times New Roman"/>
          <w:bCs/>
          <w:sz w:val="24"/>
          <w:szCs w:val="24"/>
        </w:rPr>
      </w:pPr>
      <w:r>
        <w:rPr>
          <w:rFonts w:cs="Times New Roman" w:ascii="Times New Roman" w:hAnsi="Times New Roman"/>
          <w:bCs/>
          <w:sz w:val="24"/>
          <w:szCs w:val="24"/>
        </w:rPr>
        <w:t xml:space="preserve">- знает о пользе, которую приносит солнце, воздух и вода. </w:t>
      </w:r>
    </w:p>
    <w:p>
      <w:pPr>
        <w:pStyle w:val="Normal"/>
        <w:rPr>
          <w:rFonts w:ascii="Times New Roman" w:hAnsi="Times New Roman" w:cs="Times New Roman"/>
          <w:bCs/>
          <w:sz w:val="24"/>
          <w:szCs w:val="24"/>
        </w:rPr>
      </w:pPr>
      <w:r>
        <w:rPr>
          <w:rFonts w:cs="Times New Roman" w:ascii="Times New Roman" w:hAnsi="Times New Roman"/>
          <w:bCs/>
          <w:sz w:val="24"/>
          <w:szCs w:val="24"/>
        </w:rPr>
        <w:t>- умеет выражать свое эмоциональное состояние вербально, мимикой, в рисунке, движениях.</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необходимости соблюдать режим дня.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обобщать приобретенной опыт и связывать его с уже имеющимся.</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том, почему нужно соблюдать правила поведения во время приема пищи.</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пользе и вреде продуктов.</w:t>
      </w:r>
    </w:p>
    <w:p>
      <w:pPr>
        <w:pStyle w:val="Normal"/>
        <w:rPr>
          <w:rFonts w:ascii="Times New Roman" w:hAnsi="Times New Roman" w:cs="Times New Roman"/>
          <w:bCs/>
          <w:sz w:val="24"/>
          <w:szCs w:val="24"/>
        </w:rPr>
      </w:pPr>
      <w:r>
        <w:rPr>
          <w:rFonts w:cs="Times New Roman" w:ascii="Times New Roman" w:hAnsi="Times New Roman"/>
          <w:bCs/>
          <w:sz w:val="24"/>
          <w:szCs w:val="24"/>
        </w:rPr>
        <w:t>- знает способы взаимодействия со сверстниками в совместных играх.</w:t>
      </w:r>
    </w:p>
    <w:p>
      <w:pPr>
        <w:pStyle w:val="Normal"/>
        <w:rPr>
          <w:rFonts w:ascii="Times New Roman" w:hAnsi="Times New Roman" w:cs="Times New Roman"/>
          <w:bCs/>
          <w:sz w:val="24"/>
          <w:szCs w:val="24"/>
        </w:rPr>
      </w:pPr>
      <w:r>
        <w:rPr>
          <w:rFonts w:cs="Times New Roman" w:ascii="Times New Roman" w:hAnsi="Times New Roman"/>
          <w:bCs/>
          <w:sz w:val="24"/>
          <w:szCs w:val="24"/>
        </w:rPr>
        <w:t>- понимает связную речь на тему ЗОЖ.</w:t>
      </w:r>
    </w:p>
    <w:p>
      <w:pPr>
        <w:pStyle w:val="Normal"/>
        <w:rPr>
          <w:rFonts w:ascii="Times New Roman" w:hAnsi="Times New Roman" w:cs="Times New Roman"/>
          <w:bCs/>
          <w:sz w:val="24"/>
          <w:szCs w:val="24"/>
        </w:rPr>
      </w:pPr>
      <w:r>
        <w:rPr>
          <w:rFonts w:cs="Times New Roman" w:ascii="Times New Roman" w:hAnsi="Times New Roman"/>
          <w:bCs/>
          <w:sz w:val="24"/>
          <w:szCs w:val="24"/>
        </w:rPr>
        <w:t>- использует в экспрессивной речи расширенный словарь существительных, глаголов, прилагательных.</w:t>
      </w:r>
    </w:p>
    <w:p>
      <w:pPr>
        <w:pStyle w:val="Normal"/>
        <w:rPr>
          <w:rFonts w:ascii="Times New Roman" w:hAnsi="Times New Roman" w:cs="Times New Roman"/>
          <w:bCs/>
          <w:sz w:val="24"/>
          <w:szCs w:val="24"/>
        </w:rPr>
      </w:pPr>
      <w:r>
        <w:rPr>
          <w:rFonts w:cs="Times New Roman" w:ascii="Times New Roman" w:hAnsi="Times New Roman"/>
          <w:bCs/>
          <w:sz w:val="24"/>
          <w:szCs w:val="24"/>
        </w:rPr>
        <w:t>- грамотно использует конструкции с предлогами</w:t>
      </w:r>
    </w:p>
    <w:p>
      <w:pPr>
        <w:pStyle w:val="Normal"/>
        <w:rPr>
          <w:rFonts w:ascii="Times New Roman" w:hAnsi="Times New Roman" w:cs="Times New Roman"/>
          <w:bCs/>
          <w:sz w:val="24"/>
          <w:szCs w:val="24"/>
        </w:rPr>
      </w:pPr>
      <w:r>
        <w:rPr>
          <w:rFonts w:cs="Times New Roman" w:ascii="Times New Roman" w:hAnsi="Times New Roman"/>
          <w:bCs/>
          <w:sz w:val="24"/>
          <w:szCs w:val="24"/>
        </w:rPr>
        <w:t>- обобщает предметы и объекты, изображенные на картинке.</w:t>
      </w:r>
    </w:p>
    <w:p>
      <w:pPr>
        <w:pStyle w:val="Normal"/>
        <w:rPr>
          <w:rFonts w:ascii="Times New Roman" w:hAnsi="Times New Roman" w:cs="Times New Roman"/>
          <w:bCs/>
          <w:sz w:val="24"/>
          <w:szCs w:val="24"/>
        </w:rPr>
      </w:pPr>
      <w:r>
        <w:rPr>
          <w:rFonts w:cs="Times New Roman" w:ascii="Times New Roman" w:hAnsi="Times New Roman"/>
          <w:bCs/>
          <w:sz w:val="24"/>
          <w:szCs w:val="24"/>
        </w:rPr>
        <w:t>- практически не допускает лексико- грамматических ошибок, уровень развития грамматического строя речи начинает приближаться к взрослой норме.</w:t>
      </w:r>
    </w:p>
    <w:p>
      <w:pPr>
        <w:pStyle w:val="Normal"/>
        <w:rPr>
          <w:rFonts w:ascii="Times New Roman" w:hAnsi="Times New Roman" w:cs="Times New Roman"/>
          <w:bCs/>
          <w:sz w:val="24"/>
          <w:szCs w:val="24"/>
        </w:rPr>
      </w:pPr>
      <w:r>
        <w:rPr>
          <w:rFonts w:cs="Times New Roman" w:ascii="Times New Roman" w:hAnsi="Times New Roman"/>
          <w:bCs/>
          <w:sz w:val="24"/>
          <w:szCs w:val="24"/>
        </w:rPr>
        <w:t>- составляет описательный рассказ по данному или коллективно составленному плану.</w:t>
      </w:r>
    </w:p>
    <w:p>
      <w:pPr>
        <w:pStyle w:val="Normal"/>
        <w:rPr>
          <w:rFonts w:ascii="Times New Roman" w:hAnsi="Times New Roman" w:cs="Times New Roman"/>
          <w:bCs/>
          <w:sz w:val="24"/>
          <w:szCs w:val="24"/>
        </w:rPr>
      </w:pPr>
      <w:r>
        <w:rPr>
          <w:rFonts w:cs="Times New Roman" w:ascii="Times New Roman" w:hAnsi="Times New Roman"/>
          <w:bCs/>
          <w:sz w:val="24"/>
          <w:szCs w:val="24"/>
        </w:rPr>
        <w:t>- знает и умеет выразительно рассказывать стихи, потешки на тему здоровья.</w:t>
      </w:r>
    </w:p>
    <w:p>
      <w:pPr>
        <w:pStyle w:val="Normal"/>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Старший дошкольный возраст (6-7 лет):</w:t>
      </w:r>
    </w:p>
    <w:p>
      <w:pPr>
        <w:pStyle w:val="Normal"/>
        <w:rPr>
          <w:rFonts w:ascii="Times New Roman" w:hAnsi="Times New Roman" w:cs="Times New Roman"/>
          <w:bCs/>
          <w:sz w:val="24"/>
          <w:szCs w:val="24"/>
        </w:rPr>
      </w:pPr>
      <w:r>
        <w:rPr>
          <w:rFonts w:cs="Times New Roman" w:ascii="Times New Roman" w:hAnsi="Times New Roman"/>
          <w:bCs/>
          <w:sz w:val="24"/>
          <w:szCs w:val="24"/>
        </w:rPr>
        <w:t>- ребенок умеет заботиться о своем здоровье, сознательно стремиться быть здоровым.</w:t>
      </w:r>
    </w:p>
    <w:p>
      <w:pPr>
        <w:pStyle w:val="Normal"/>
        <w:rPr>
          <w:rFonts w:ascii="Times New Roman" w:hAnsi="Times New Roman" w:cs="Times New Roman"/>
          <w:bCs/>
          <w:sz w:val="24"/>
          <w:szCs w:val="24"/>
        </w:rPr>
      </w:pPr>
      <w:r>
        <w:rPr>
          <w:rFonts w:cs="Times New Roman" w:ascii="Times New Roman" w:hAnsi="Times New Roman"/>
          <w:bCs/>
          <w:sz w:val="24"/>
          <w:szCs w:val="24"/>
        </w:rPr>
        <w:t>- знает, как соблюдать ЗОЖ</w:t>
      </w:r>
    </w:p>
    <w:p>
      <w:pPr>
        <w:pStyle w:val="Normal"/>
        <w:rPr>
          <w:rFonts w:ascii="Times New Roman" w:hAnsi="Times New Roman" w:cs="Times New Roman"/>
          <w:bCs/>
          <w:sz w:val="24"/>
          <w:szCs w:val="24"/>
        </w:rPr>
      </w:pPr>
      <w:r>
        <w:rPr>
          <w:rFonts w:cs="Times New Roman" w:ascii="Times New Roman" w:hAnsi="Times New Roman"/>
          <w:bCs/>
          <w:sz w:val="24"/>
          <w:szCs w:val="24"/>
        </w:rPr>
        <w:t>- знает правила личной гигиены и правильно пользуется предметами личной гигиены.</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важных компонентах ЗОЖ: солнце, воздух и вода.</w:t>
      </w:r>
    </w:p>
    <w:p>
      <w:pPr>
        <w:pStyle w:val="Normal"/>
        <w:rPr>
          <w:rFonts w:ascii="Times New Roman" w:hAnsi="Times New Roman" w:cs="Times New Roman"/>
          <w:bCs/>
          <w:sz w:val="24"/>
          <w:szCs w:val="24"/>
        </w:rPr>
      </w:pPr>
      <w:r>
        <w:rPr>
          <w:rFonts w:cs="Times New Roman" w:ascii="Times New Roman" w:hAnsi="Times New Roman"/>
          <w:bCs/>
          <w:sz w:val="24"/>
          <w:szCs w:val="24"/>
        </w:rPr>
        <w:t>- имеет представления о витаминах, микробах и вирусах.</w:t>
      </w:r>
    </w:p>
    <w:p>
      <w:pPr>
        <w:pStyle w:val="Normal"/>
        <w:rPr>
          <w:rFonts w:ascii="Times New Roman" w:hAnsi="Times New Roman" w:cs="Times New Roman"/>
          <w:bCs/>
          <w:sz w:val="24"/>
          <w:szCs w:val="24"/>
        </w:rPr>
      </w:pPr>
      <w:r>
        <w:rPr>
          <w:rFonts w:cs="Times New Roman" w:ascii="Times New Roman" w:hAnsi="Times New Roman"/>
          <w:bCs/>
          <w:sz w:val="24"/>
          <w:szCs w:val="24"/>
        </w:rPr>
        <w:t>- знает, что следует заботиться не только о своем здоровье, но и здоровье окружающих.</w:t>
      </w:r>
    </w:p>
    <w:p>
      <w:pPr>
        <w:pStyle w:val="Normal"/>
        <w:rPr>
          <w:rFonts w:ascii="Times New Roman" w:hAnsi="Times New Roman" w:cs="Times New Roman"/>
          <w:bCs/>
          <w:sz w:val="24"/>
          <w:szCs w:val="24"/>
        </w:rPr>
      </w:pPr>
      <w:r>
        <w:rPr>
          <w:rFonts w:cs="Times New Roman" w:ascii="Times New Roman" w:hAnsi="Times New Roman"/>
          <w:bCs/>
          <w:sz w:val="24"/>
          <w:szCs w:val="24"/>
        </w:rPr>
        <w:t>- знает понятия «режим дня», «витамины», «полезные продукты», «микробы и вирусы», о правильном питании и его значимости.</w:t>
      </w:r>
    </w:p>
    <w:p>
      <w:pPr>
        <w:pStyle w:val="Normal"/>
        <w:rPr>
          <w:rFonts w:ascii="Times New Roman" w:hAnsi="Times New Roman" w:cs="Times New Roman"/>
          <w:bCs/>
          <w:sz w:val="24"/>
          <w:szCs w:val="24"/>
        </w:rPr>
      </w:pPr>
      <w:r>
        <w:rPr>
          <w:rFonts w:cs="Times New Roman" w:ascii="Times New Roman" w:hAnsi="Times New Roman"/>
          <w:bCs/>
          <w:sz w:val="24"/>
          <w:szCs w:val="24"/>
        </w:rPr>
        <w:t>- знает правила поведения во время приема пищи.</w:t>
      </w:r>
    </w:p>
    <w:p>
      <w:pPr>
        <w:pStyle w:val="Normal"/>
        <w:rPr>
          <w:rFonts w:ascii="Times New Roman" w:hAnsi="Times New Roman" w:cs="Times New Roman"/>
          <w:bCs/>
          <w:sz w:val="24"/>
          <w:szCs w:val="24"/>
        </w:rPr>
      </w:pPr>
      <w:r>
        <w:rPr>
          <w:rFonts w:cs="Times New Roman" w:ascii="Times New Roman" w:hAnsi="Times New Roman"/>
          <w:bCs/>
          <w:sz w:val="24"/>
          <w:szCs w:val="24"/>
        </w:rPr>
        <w:t>- хорошо владеет устной речью, может выражать свои мысли и желания, проявляет инициативу в общении.</w:t>
      </w:r>
    </w:p>
    <w:p>
      <w:pPr>
        <w:pStyle w:val="Normal"/>
        <w:rPr>
          <w:rFonts w:ascii="Times New Roman" w:hAnsi="Times New Roman" w:cs="Times New Roman"/>
          <w:bCs/>
          <w:sz w:val="24"/>
          <w:szCs w:val="24"/>
        </w:rPr>
      </w:pPr>
      <w:r>
        <w:rPr>
          <w:rFonts w:cs="Times New Roman" w:ascii="Times New Roman" w:hAnsi="Times New Roman"/>
          <w:bCs/>
          <w:sz w:val="24"/>
          <w:szCs w:val="24"/>
        </w:rPr>
        <w:t>- умеет задавать вопросы, делать умозаключения.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выражать свое эмоциональное состояние вербально, мимикой, в рисунке, движениях.</w:t>
      </w:r>
    </w:p>
    <w:p>
      <w:pPr>
        <w:pStyle w:val="Normal"/>
        <w:rPr>
          <w:rFonts w:ascii="Times New Roman" w:hAnsi="Times New Roman" w:cs="Times New Roman"/>
          <w:bCs/>
          <w:sz w:val="24"/>
          <w:szCs w:val="24"/>
        </w:rPr>
      </w:pPr>
      <w:r>
        <w:rPr>
          <w:rFonts w:cs="Times New Roman" w:ascii="Times New Roman" w:hAnsi="Times New Roman"/>
          <w:bCs/>
          <w:sz w:val="24"/>
          <w:szCs w:val="24"/>
        </w:rPr>
        <w:t>- знает и умеет выразительно рассказывать стихи, потешки на тему здоровья.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самостоятельно или при помощи взрослого проводить пальчиковые и артикуляционную гимнастики.</w:t>
      </w:r>
    </w:p>
    <w:p>
      <w:pPr>
        <w:pStyle w:val="Normal"/>
        <w:rPr>
          <w:rFonts w:ascii="Times New Roman" w:hAnsi="Times New Roman" w:cs="Times New Roman"/>
          <w:bCs/>
          <w:sz w:val="24"/>
          <w:szCs w:val="24"/>
        </w:rPr>
      </w:pPr>
      <w:r>
        <w:rPr>
          <w:rFonts w:cs="Times New Roman" w:ascii="Times New Roman" w:hAnsi="Times New Roman"/>
          <w:bCs/>
          <w:sz w:val="24"/>
          <w:szCs w:val="24"/>
        </w:rPr>
        <w:t>- не допускает лексико- грамматических ошибок</w:t>
      </w:r>
    </w:p>
    <w:p>
      <w:pPr>
        <w:pStyle w:val="Normal"/>
        <w:rPr>
          <w:rFonts w:ascii="Times New Roman" w:hAnsi="Times New Roman" w:cs="Times New Roman"/>
          <w:bCs/>
          <w:sz w:val="24"/>
          <w:szCs w:val="24"/>
        </w:rPr>
      </w:pPr>
      <w:r>
        <w:rPr>
          <w:rFonts w:cs="Times New Roman" w:ascii="Times New Roman" w:hAnsi="Times New Roman"/>
          <w:bCs/>
          <w:sz w:val="24"/>
          <w:szCs w:val="24"/>
        </w:rPr>
        <w:t>- использует в экспрессивной речи расширенный словарь существительных, глаголов, прилагательных.</w:t>
      </w:r>
    </w:p>
    <w:p>
      <w:pPr>
        <w:pStyle w:val="Normal"/>
        <w:rPr>
          <w:rFonts w:ascii="Times New Roman" w:hAnsi="Times New Roman" w:cs="Times New Roman"/>
          <w:bCs/>
          <w:sz w:val="24"/>
          <w:szCs w:val="24"/>
        </w:rPr>
      </w:pPr>
      <w:r>
        <w:rPr>
          <w:rFonts w:cs="Times New Roman" w:ascii="Times New Roman" w:hAnsi="Times New Roman"/>
          <w:bCs/>
          <w:sz w:val="24"/>
          <w:szCs w:val="24"/>
        </w:rPr>
        <w:t>-грамотно использует конструкции с предлогами, союзами, частицами.</w:t>
      </w:r>
    </w:p>
    <w:p>
      <w:pPr>
        <w:pStyle w:val="Normal"/>
        <w:rPr>
          <w:rFonts w:ascii="Times New Roman" w:hAnsi="Times New Roman" w:cs="Times New Roman"/>
          <w:bCs/>
          <w:sz w:val="24"/>
          <w:szCs w:val="24"/>
        </w:rPr>
      </w:pPr>
      <w:r>
        <w:rPr>
          <w:rFonts w:cs="Times New Roman" w:ascii="Times New Roman" w:hAnsi="Times New Roman"/>
          <w:bCs/>
          <w:sz w:val="24"/>
          <w:szCs w:val="24"/>
        </w:rPr>
        <w:t>- умеет составлять сложные предложения.</w:t>
      </w:r>
    </w:p>
    <w:p>
      <w:pPr>
        <w:pStyle w:val="Normal"/>
        <w:rPr>
          <w:rFonts w:ascii="Times New Roman" w:hAnsi="Times New Roman" w:cs="Times New Roman"/>
          <w:bCs/>
          <w:sz w:val="24"/>
          <w:szCs w:val="24"/>
        </w:rPr>
      </w:pPr>
      <w:r>
        <w:rPr>
          <w:rFonts w:cs="Times New Roman" w:ascii="Times New Roman" w:hAnsi="Times New Roman"/>
          <w:bCs/>
          <w:sz w:val="24"/>
          <w:szCs w:val="24"/>
        </w:rPr>
        <w:t>- может следовать социальным нормам и правилам поведения во взаимоотношениях  со сверстниками и взрослыми.</w:t>
      </w:r>
    </w:p>
    <w:p>
      <w:pPr>
        <w:pStyle w:val="Normal"/>
        <w:rPr>
          <w:rFonts w:ascii="Times New Roman" w:hAnsi="Times New Roman" w:cs="Times New Roman"/>
          <w:bCs/>
          <w:sz w:val="24"/>
          <w:szCs w:val="24"/>
        </w:rPr>
      </w:pPr>
      <w:r>
        <w:rPr>
          <w:rFonts w:cs="Times New Roman" w:ascii="Times New Roman" w:hAnsi="Times New Roman"/>
          <w:bCs/>
          <w:sz w:val="24"/>
          <w:szCs w:val="24"/>
        </w:rPr>
        <w:t>- умеет обобщать приобретенный опыт и связывать его с уже имеющимся</w:t>
      </w:r>
    </w:p>
    <w:p>
      <w:pPr>
        <w:pStyle w:val="Normal"/>
        <w:rPr>
          <w:rFonts w:ascii="Times New Roman" w:hAnsi="Times New Roman" w:cs="Times New Roman"/>
          <w:bCs/>
          <w:sz w:val="24"/>
          <w:szCs w:val="24"/>
        </w:rPr>
      </w:pPr>
      <w:r>
        <w:rPr>
          <w:rFonts w:cs="Times New Roman" w:ascii="Times New Roman" w:hAnsi="Times New Roman"/>
          <w:bCs/>
          <w:sz w:val="24"/>
          <w:szCs w:val="24"/>
        </w:rPr>
        <w:t>- умеет договариваться , старается разрешать конфликты.</w:t>
      </w:r>
    </w:p>
    <w:p>
      <w:pPr>
        <w:pStyle w:val="Normal"/>
        <w:rPr>
          <w:rFonts w:ascii="Times New Roman" w:hAnsi="Times New Roman" w:cs="Times New Roman"/>
          <w:bCs/>
          <w:sz w:val="24"/>
          <w:szCs w:val="24"/>
        </w:rPr>
      </w:pPr>
      <w:r>
        <w:rPr>
          <w:rFonts w:cs="Times New Roman" w:ascii="Times New Roman" w:hAnsi="Times New Roman"/>
          <w:bCs/>
          <w:sz w:val="24"/>
          <w:szCs w:val="24"/>
        </w:rPr>
        <w:t>- владеет основными движениями, может контролировать их.</w:t>
      </w:r>
    </w:p>
    <w:p>
      <w:pPr>
        <w:pStyle w:val="Normal"/>
        <w:rPr>
          <w:rFonts w:ascii="Times New Roman" w:hAnsi="Times New Roman" w:cs="Times New Roman"/>
          <w:bCs/>
          <w:sz w:val="24"/>
          <w:szCs w:val="24"/>
        </w:rPr>
      </w:pPr>
      <w:r>
        <w:rPr>
          <w:rFonts w:cs="Times New Roman" w:ascii="Times New Roman" w:hAnsi="Times New Roman"/>
          <w:bCs/>
          <w:sz w:val="24"/>
          <w:szCs w:val="24"/>
        </w:rPr>
        <w:t>- умеет организовать игровое взаимодействие, осваивать игровые способы действий, создавать проблемно- игровые ситуации.</w:t>
      </w:r>
    </w:p>
    <w:p>
      <w:pPr>
        <w:pStyle w:val="Normal"/>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Педагогическая диагностика результатов освоения Программы в части, формируемой</w:t>
      </w:r>
    </w:p>
    <w:p>
      <w:pPr>
        <w:pStyle w:val="Normal"/>
        <w:rPr>
          <w:rFonts w:ascii="Times New Roman" w:hAnsi="Times New Roman" w:cs="Times New Roman"/>
          <w:sz w:val="24"/>
          <w:szCs w:val="24"/>
        </w:rPr>
      </w:pPr>
      <w:r>
        <w:rPr>
          <w:rFonts w:cs="Times New Roman" w:ascii="Times New Roman" w:hAnsi="Times New Roman"/>
          <w:sz w:val="24"/>
          <w:szCs w:val="24"/>
        </w:rPr>
        <w:t>участниками образовательных отношений, проводится воспитателями группы 2 раз в год (1-2</w:t>
      </w:r>
    </w:p>
    <w:p>
      <w:pPr>
        <w:pStyle w:val="Normal"/>
        <w:rPr>
          <w:rFonts w:ascii="Times New Roman" w:hAnsi="Times New Roman" w:cs="Times New Roman"/>
          <w:sz w:val="24"/>
          <w:szCs w:val="24"/>
        </w:rPr>
      </w:pPr>
      <w:r>
        <w:rPr>
          <w:rFonts w:cs="Times New Roman" w:ascii="Times New Roman" w:hAnsi="Times New Roman"/>
          <w:sz w:val="24"/>
          <w:szCs w:val="24"/>
        </w:rPr>
        <w:t>неделя сентября, 3-4 неделя мая) методом беседы с детьми и наблюдением за детской</w:t>
      </w:r>
    </w:p>
    <w:p>
      <w:pPr>
        <w:pStyle w:val="Normal"/>
        <w:rPr>
          <w:rFonts w:ascii="Times New Roman" w:hAnsi="Times New Roman" w:cs="Times New Roman"/>
          <w:sz w:val="24"/>
          <w:szCs w:val="24"/>
        </w:rPr>
      </w:pPr>
      <w:r>
        <w:rPr>
          <w:rFonts w:cs="Times New Roman" w:ascii="Times New Roman" w:hAnsi="Times New Roman"/>
          <w:sz w:val="24"/>
          <w:szCs w:val="24"/>
        </w:rPr>
        <w:t>деятельностью. Показатели освоения фиксируются в «Картах индивидуального учета результатов</w:t>
      </w:r>
    </w:p>
    <w:p>
      <w:pPr>
        <w:pStyle w:val="Normal"/>
        <w:rPr>
          <w:rFonts w:ascii="Times New Roman" w:hAnsi="Times New Roman" w:cs="Times New Roman"/>
          <w:sz w:val="24"/>
          <w:szCs w:val="24"/>
        </w:rPr>
      </w:pPr>
      <w:r>
        <w:rPr>
          <w:rFonts w:cs="Times New Roman" w:ascii="Times New Roman" w:hAnsi="Times New Roman"/>
          <w:sz w:val="24"/>
          <w:szCs w:val="24"/>
        </w:rPr>
        <w:t>освоения обучающимися Адаптированной образовательной программы дошкольного образования</w:t>
      </w:r>
    </w:p>
    <w:p>
      <w:pPr>
        <w:pStyle w:val="Normal"/>
        <w:rPr>
          <w:rFonts w:ascii="Times New Roman" w:hAnsi="Times New Roman" w:cs="Times New Roman"/>
          <w:sz w:val="24"/>
          <w:szCs w:val="24"/>
        </w:rPr>
      </w:pPr>
      <w:r>
        <w:rPr>
          <w:rFonts w:cs="Times New Roman" w:ascii="Times New Roman" w:hAnsi="Times New Roman"/>
          <w:sz w:val="24"/>
          <w:szCs w:val="24"/>
        </w:rPr>
        <w:t>для детей с тяжелыми нарушениями речи Муниципального Бюджетного дошкольного</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t>образовательного учреждения «Детский сад № 121»</w:t>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62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spacing w:lineRule="auto" w:line="276"/>
        <w:ind w:right="620" w:hanging="0"/>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ListParagraph"/>
        <w:tabs>
          <w:tab w:val="clear" w:pos="720"/>
          <w:tab w:val="left" w:pos="3003" w:leader="none"/>
        </w:tabs>
        <w:spacing w:lineRule="auto" w:line="276"/>
        <w:rPr>
          <w:rFonts w:ascii="Times New Roman" w:hAnsi="Times New Roman" w:eastAsia="Times New Roman"/>
          <w:b/>
          <w:b/>
          <w:sz w:val="24"/>
          <w:szCs w:val="24"/>
        </w:rPr>
      </w:pPr>
      <w:r>
        <w:rPr>
          <w:rFonts w:eastAsia="Times New Roman" w:ascii="Times New Roman" w:hAnsi="Times New Roman"/>
          <w:b/>
          <w:sz w:val="24"/>
          <w:szCs w:val="24"/>
        </w:rPr>
        <w:t xml:space="preserve">                                </w:t>
      </w:r>
      <w:r>
        <w:rPr>
          <w:rFonts w:eastAsia="Times New Roman" w:ascii="Times New Roman" w:hAnsi="Times New Roman"/>
          <w:b/>
          <w:sz w:val="24"/>
          <w:szCs w:val="24"/>
        </w:rPr>
        <w:t>2.СОДЕРЖАТЕЛЬНЫЙ РАЗДЕЛ</w:t>
      </w:r>
    </w:p>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rPr>
          <w:rFonts w:ascii="Times New Roman" w:hAnsi="Times New Roman" w:cs="Times New Roman"/>
          <w:b/>
          <w:b/>
          <w:sz w:val="24"/>
          <w:szCs w:val="24"/>
        </w:rPr>
      </w:pPr>
      <w:bookmarkStart w:id="39" w:name="sub_1011"/>
      <w:bookmarkEnd w:id="39"/>
      <w:r>
        <w:rPr>
          <w:rFonts w:cs="Times New Roman" w:ascii="Times New Roman" w:hAnsi="Times New Roman"/>
          <w:b/>
          <w:sz w:val="24"/>
          <w:szCs w:val="24"/>
        </w:rPr>
        <w:t>2.1.Пояснительная записка.</w:t>
      </w:r>
    </w:p>
    <w:p>
      <w:pPr>
        <w:pStyle w:val="Normal"/>
        <w:spacing w:lineRule="auto" w:line="276"/>
        <w:rPr>
          <w:rFonts w:ascii="Times New Roman" w:hAnsi="Times New Roman" w:cs="Times New Roman"/>
          <w:sz w:val="24"/>
          <w:szCs w:val="24"/>
        </w:rPr>
      </w:pPr>
      <w:bookmarkStart w:id="40" w:name="sub_1011"/>
      <w:bookmarkStart w:id="41" w:name="sub_1097"/>
      <w:bookmarkEnd w:id="40"/>
      <w:bookmarkEnd w:id="41"/>
      <w:r>
        <w:rPr>
          <w:rFonts w:cs="Times New Roman" w:ascii="Times New Roman" w:hAnsi="Times New Roman"/>
          <w:sz w:val="24"/>
          <w:szCs w:val="24"/>
        </w:rPr>
        <w:t>В содержательном разделе Программы представлены:</w:t>
      </w:r>
    </w:p>
    <w:p>
      <w:pPr>
        <w:pStyle w:val="Normal"/>
        <w:spacing w:lineRule="auto" w:line="276"/>
        <w:rPr>
          <w:rFonts w:ascii="Times New Roman" w:hAnsi="Times New Roman" w:cs="Times New Roman"/>
          <w:sz w:val="24"/>
          <w:szCs w:val="24"/>
        </w:rPr>
      </w:pPr>
      <w:bookmarkStart w:id="42" w:name="sub_1097"/>
      <w:bookmarkStart w:id="43" w:name="sub_2139"/>
      <w:bookmarkEnd w:id="42"/>
      <w:r>
        <w:rPr>
          <w:rFonts w:cs="Times New Roman" w:ascii="Times New Roman" w:hAnsi="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44" w:name="sub_2140"/>
      <w:bookmarkEnd w:id="43"/>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pPr>
        <w:pStyle w:val="Normal"/>
        <w:spacing w:lineRule="auto" w:line="276"/>
        <w:rPr>
          <w:rFonts w:ascii="Times New Roman" w:hAnsi="Times New Roman" w:cs="Times New Roman"/>
          <w:sz w:val="24"/>
          <w:szCs w:val="24"/>
        </w:rPr>
      </w:pPr>
      <w:bookmarkStart w:id="45" w:name="sub_2141"/>
      <w:bookmarkEnd w:id="44"/>
      <w:bookmarkEnd w:id="45"/>
      <w:r>
        <w:rPr>
          <w:rFonts w:cs="Times New Roman" w:ascii="Times New Roman" w:hAnsi="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pPr>
        <w:pStyle w:val="Normal"/>
        <w:spacing w:lineRule="auto" w:line="276"/>
        <w:rPr>
          <w:rFonts w:ascii="Times New Roman" w:hAnsi="Times New Roman" w:cs="Times New Roman"/>
          <w:sz w:val="24"/>
          <w:szCs w:val="24"/>
        </w:rPr>
      </w:pPr>
      <w:bookmarkStart w:id="46" w:name="sub_2141"/>
      <w:bookmarkStart w:id="47" w:name="sub_1098"/>
      <w:bookmarkEnd w:id="46"/>
      <w:bookmarkEnd w:id="47"/>
      <w:r>
        <w:rPr>
          <w:rFonts w:cs="Times New Roman" w:ascii="Times New Roman" w:hAnsi="Times New Roman"/>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pPr>
        <w:pStyle w:val="Normal"/>
        <w:spacing w:lineRule="auto" w:line="276"/>
        <w:rPr>
          <w:rFonts w:ascii="Times New Roman" w:hAnsi="Times New Roman" w:cs="Times New Roman"/>
          <w:sz w:val="24"/>
          <w:szCs w:val="24"/>
        </w:rPr>
      </w:pPr>
      <w:bookmarkStart w:id="48" w:name="sub_1099"/>
      <w:r>
        <w:rPr>
          <w:rFonts w:cs="Times New Roman" w:ascii="Times New Roman" w:hAnsi="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bookmarkEnd w:id="48"/>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bookmarkStart w:id="49" w:name="sub_1098"/>
      <w:bookmarkStart w:id="50" w:name="sub_1098"/>
      <w:bookmarkEnd w:id="50"/>
    </w:p>
    <w:p>
      <w:pPr>
        <w:pStyle w:val="Normal"/>
        <w:rPr>
          <w:rFonts w:ascii="Times New Roman" w:hAnsi="Times New Roman" w:cs="Times New Roman"/>
          <w:sz w:val="24"/>
          <w:szCs w:val="24"/>
        </w:rPr>
      </w:pPr>
      <w:r>
        <w:rPr>
          <w:rFonts w:cs="Times New Roman" w:ascii="Times New Roman" w:hAnsi="Times New Roman"/>
          <w:b/>
          <w:sz w:val="24"/>
          <w:szCs w:val="24"/>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Fonts w:cs="Times New Roman" w:ascii="Times New Roman" w:hAnsi="Times New Roman"/>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t>2.2.1.Социально-коммуникативное развитие.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усвоения норм и ценностей, принятых в обществе, включая моральные и нравственные ценности;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общения и взаимодействия ребенка с ТНР с педагогическим работником и другими детьми;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становления самостоятельности, целенаправленности и саморегуляции собственных действий;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эмоциональной отзывчивости, сопереживания,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формирования готовности к совместной деятельности с другими детьми и педагогическим работником,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формирования позитивных установок к различным видам труда и творчества;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формирования основ безопасного поведения в быту, социуме, природе;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коммуникативных и социальных навыков ребенка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игровой деятельности.</w:t>
      </w:r>
    </w:p>
    <w:p>
      <w:pPr>
        <w:pStyle w:val="Normal"/>
        <w:spacing w:lineRule="auto" w:line="276"/>
        <w:ind w:left="3" w:firstLine="720"/>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с детьми среднего дошкольного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pPr>
        <w:pStyle w:val="ListParagraph"/>
        <w:numPr>
          <w:ilvl w:val="0"/>
          <w:numId w:val="5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игра;</w:t>
      </w:r>
    </w:p>
    <w:p>
      <w:pPr>
        <w:pStyle w:val="ListParagraph"/>
        <w:numPr>
          <w:ilvl w:val="0"/>
          <w:numId w:val="5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представления о мире людей и рукотворных материалах;</w:t>
      </w:r>
    </w:p>
    <w:p>
      <w:pPr>
        <w:pStyle w:val="ListParagraph"/>
        <w:numPr>
          <w:ilvl w:val="0"/>
          <w:numId w:val="5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безопасное поведение в быту, социуме, природе;</w:t>
      </w:r>
    </w:p>
    <w:p>
      <w:pPr>
        <w:pStyle w:val="ListParagraph"/>
        <w:numPr>
          <w:ilvl w:val="0"/>
          <w:numId w:val="5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труд.</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Pr>
          <w:rFonts w:eastAsia="Times New Roman" w:ascii="Times New Roman" w:hAnsi="Times New Roman"/>
          <w:sz w:val="24"/>
          <w:szCs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70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ОБЩЕПРИНЯТЫХ НОРМ ПОВЕДЕНИЯ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0"/>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w:t>
      </w:r>
    </w:p>
    <w:p>
      <w:pPr>
        <w:pStyle w:val="Normal"/>
        <w:spacing w:lineRule="auto" w:line="276"/>
        <w:ind w:firstLine="700"/>
        <w:rPr>
          <w:rFonts w:ascii="Times New Roman" w:hAnsi="Times New Roman" w:eastAsia="Times New Roman"/>
          <w:sz w:val="24"/>
          <w:szCs w:val="24"/>
        </w:rPr>
      </w:pPr>
      <w:r>
        <w:rPr>
          <w:rFonts w:eastAsia="Times New Roman" w:ascii="Times New Roman" w:hAnsi="Times New Roman"/>
          <w:sz w:val="24"/>
          <w:szCs w:val="24"/>
        </w:rPr>
        <w:t>Учить испытывать чувство стыда за нехорошие поступки.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Развивать умение играть и действовать сообща, уступая друг другу.</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навык бережного отношения к вещам.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ГЕНДЕРНЫХ И ГРАЖДАНСКИХ ЧУВСТВ</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8"/>
        <w:rPr>
          <w:rFonts w:ascii="Times New Roman" w:hAnsi="Times New Roman" w:eastAsia="Times New Roman"/>
          <w:sz w:val="24"/>
          <w:szCs w:val="24"/>
        </w:rPr>
      </w:pPr>
      <w:r>
        <w:rPr>
          <w:rFonts w:eastAsia="Times New Roman" w:ascii="Times New Roman" w:hAnsi="Times New Roman"/>
          <w:sz w:val="24"/>
          <w:szCs w:val="24"/>
        </w:rPr>
        <w:t>Продолжать поло-ролевое воспитание. Воспитывать уважительные отношения к сверстникам своего и противоположного пола.</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Развивать представления каждого ребенка о его прошлом, настоящем и будущем.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Углублять представления каждого ребенка о своей семье, ее членах 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ее истории.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детей о правах и обязанностях детей.</w:t>
      </w:r>
    </w:p>
    <w:p>
      <w:pPr>
        <w:pStyle w:val="Normal"/>
        <w:spacing w:lineRule="auto" w:line="276"/>
        <w:ind w:firstLine="708"/>
        <w:rPr>
          <w:rFonts w:ascii="Times New Roman" w:hAnsi="Times New Roman" w:eastAsia="Times New Roman"/>
          <w:sz w:val="24"/>
          <w:szCs w:val="24"/>
        </w:rPr>
      </w:pPr>
      <w:r>
        <w:rPr>
          <w:rFonts w:eastAsia="Times New Roman" w:ascii="Times New Roman" w:hAnsi="Times New Roman"/>
          <w:sz w:val="24"/>
          <w:szCs w:val="24"/>
        </w:rPr>
        <w:t>Привлекать детей к активному участию в жизни группы и детского сада, в оформлении помещений.</w:t>
      </w:r>
    </w:p>
    <w:p>
      <w:pPr>
        <w:pStyle w:val="Normal"/>
        <w:spacing w:lineRule="auto" w:line="276"/>
        <w:ind w:firstLine="708"/>
        <w:rPr>
          <w:rFonts w:ascii="Times New Roman" w:hAnsi="Times New Roman" w:eastAsia="Times New Roman"/>
          <w:sz w:val="24"/>
          <w:szCs w:val="24"/>
        </w:rPr>
      </w:pPr>
      <w:r>
        <w:rPr>
          <w:rFonts w:eastAsia="Times New Roman" w:ascii="Times New Roman" w:hAnsi="Times New Roman"/>
          <w:sz w:val="24"/>
          <w:szCs w:val="24"/>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первичные представления о государственных праздниках (Новый год, День защитника Отечества, 8 марта, 9 мая).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РАЗВИТИЕ ИГРОВОЙ И ТЕАТРАЛИЗОВАННОЙ ДЕЯТЕЛЬНОСТИ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Настольно-печатные дидактические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навыки игры в настольно-печатные игры с правилами (лото, домино, игры-«ходилки»), умение играть сообща, уступать друг другу.</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Сюжетно-ролевая игра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Театрализованные игры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СОВМЕСТНАЯ ТРУДОВАЯ ДЕЯТЕЛЬНОСТЬ</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понимание необходимости и важности труда взрослых. Совершенствовать навыки самообслуживания, аккуратности,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опрятности. Учить поддерживать порядок в групповом помещении, раздевалке, на участке.</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Учить выполнять обязанности дежурных по столовой и в центре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природы.</w:t>
      </w:r>
    </w:p>
    <w:p>
      <w:pPr>
        <w:pStyle w:val="Normal"/>
        <w:spacing w:lineRule="auto" w:line="276"/>
        <w:ind w:right="20" w:firstLine="708"/>
        <w:rPr>
          <w:rFonts w:ascii="Times New Roman" w:hAnsi="Times New Roman" w:eastAsia="Times New Roman"/>
          <w:sz w:val="24"/>
          <w:szCs w:val="24"/>
        </w:rPr>
      </w:pPr>
      <w:r>
        <w:rPr>
          <w:rFonts w:eastAsia="Times New Roman" w:ascii="Times New Roman" w:hAnsi="Times New Roman"/>
          <w:sz w:val="24"/>
          <w:szCs w:val="24"/>
        </w:rPr>
        <w:t>Учить помогать воспитателю приводить в порядок используемое на занятиях оборудование.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ОСНОВ БЕЗОПАСНОСТИ В БЫТУ, СОЦИУМЕ, ПРИРОДЕ. ФОРМИРОВАНИЕ ПРЕДПОСЫЛОК ЭКОЛОГИЧЕСКОГО СОЗНАНИЯ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навыки поведения с незнакомыми людьми.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знание каждым ребенком фамилии имени и отчества мамы и папы, домашнего адреса и телефона.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представления о специальном транспорте («Скорая помощь», «Милиция», пожарная машина).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безопасного поведения в природе и культуры поведения в природе.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представления о безопасном взаимодействии с растениями и животными.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Совершенствовать представления о простейших взаимосвязях в</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природе.</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умение одеваться по погоде.</w:t>
      </w:r>
    </w:p>
    <w:p>
      <w:pPr>
        <w:pStyle w:val="Normal"/>
        <w:spacing w:lineRule="auto" w:line="276"/>
        <w:ind w:left="3" w:firstLine="720"/>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с детьми старшего дошкольного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игра;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представления о мире людей и рукотворных материалах;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безопасное поведение в быту, социуме, природе;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труд.</w:t>
      </w:r>
    </w:p>
    <w:p>
      <w:pPr>
        <w:pStyle w:val="Normal"/>
        <w:spacing w:lineRule="auto" w:line="276"/>
        <w:ind w:left="3" w:firstLine="720"/>
        <w:jc w:val="both"/>
        <w:rPr>
          <w:rFonts w:ascii="Times New Roman" w:hAnsi="Times New Roman" w:eastAsia="Times New Roman"/>
          <w:i/>
          <w:i/>
          <w:sz w:val="24"/>
          <w:szCs w:val="24"/>
        </w:rPr>
      </w:pPr>
      <w:r>
        <w:rPr>
          <w:rFonts w:eastAsia="Times New Roman" w:ascii="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ОБЩЕПРИНЯТЫХ НОРМ ПОВЕДЕНИЯ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Учить быть требовательным к себе и окружающим.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Прививать такие качества, как коллективизм, человеколюбие,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трудолюбие.</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правах и обязанностях ребенка.</w:t>
      </w:r>
    </w:p>
    <w:p>
      <w:pPr>
        <w:pStyle w:val="Normal"/>
        <w:spacing w:lineRule="auto" w:line="276"/>
        <w:ind w:left="1620" w:hanging="0"/>
        <w:rPr>
          <w:rFonts w:ascii="Times New Roman" w:hAnsi="Times New Roman" w:eastAsia="Times New Roman"/>
          <w:sz w:val="24"/>
          <w:szCs w:val="24"/>
        </w:rPr>
      </w:pPr>
      <w:r>
        <w:rPr>
          <w:rFonts w:eastAsia="Times New Roman" w:ascii="Times New Roman" w:hAnsi="Times New Roman"/>
          <w:sz w:val="24"/>
          <w:szCs w:val="24"/>
        </w:rPr>
        <w:t>ФОРМИРОВАНИЕ ГЕНДЕРНЫХ И ГРАЖДАНСКИХ ЧУВСТВ</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Продолжать формирование Я-образа.</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Воспитывать у мальчиков внимательное отношение к девочкам. Воспитывать в девочках скромность, умение заботиться об</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окружающих. Воспитывать любовь к родному городу, малой родине, родной стране, чувство патриотизма.</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980" w:hanging="0"/>
        <w:rPr>
          <w:rFonts w:ascii="Times New Roman" w:hAnsi="Times New Roman" w:eastAsia="Times New Roman"/>
          <w:sz w:val="24"/>
          <w:szCs w:val="24"/>
        </w:rPr>
      </w:pPr>
      <w:r>
        <w:rPr>
          <w:rFonts w:eastAsia="Times New Roman" w:ascii="Times New Roman" w:hAnsi="Times New Roman"/>
          <w:sz w:val="24"/>
          <w:szCs w:val="24"/>
        </w:rPr>
        <w:t>РАЗВИТИЕ ИГРОВОЙ И ТЕАТРАЛИЗОВАННОЙ ДЕЯТЕЛЬНОСТИ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Насыщать игрой всю жизнь детей в детском саду.</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Настольно-печатные дидактические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Сюжетно-ролевая игра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Театрализованные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СОВМЕСТНАЯ ТРУДОВАЯ ДЕЯТЕЛЬНОСТЬ</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самообслуживания.</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ОСНОВ БЕЗОПАСНОСТИ В БЫТУ, СОЦИУМЕ, ПРИРОДЕ. ФОРМИРОВАНИЕ ПРЕДПОСЫЛОК ЭКОЛОГИЧЕСКОГО СОЗНАНИЯ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знакомить детей с работой специального транспорта. Познакомить с работой службы МЧС.</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Закрепить правила поведения с незнакомыми людьми.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знание каждым ребенком своего домашнего адреса, телефона, фамилии, имени и отчества родителей.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ФОРМИРОВАНИЕ НАВЫКОВ ВЗАИМООТНОШЕНИЙ С ОКРУЖАЮЩИМИ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систему устойчивых отношений к окружающему миру 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самому себе.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Упражнять детей в нравственных действиях, используя положительные примеры, побуждающие детей к хорошим поступкам.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Воспитывать искренность и правдивость.</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мотивацию, значимое, заинтересованное отношение к школьному обучению.</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ГЕНДЕРНЫХ И ГРАЖДАНСКИХ ЧУВСТВ</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980" w:hanging="0"/>
        <w:rPr>
          <w:rFonts w:ascii="Times New Roman" w:hAnsi="Times New Roman" w:eastAsia="Times New Roman"/>
          <w:sz w:val="24"/>
          <w:szCs w:val="24"/>
        </w:rPr>
      </w:pPr>
      <w:r>
        <w:rPr>
          <w:rFonts w:eastAsia="Times New Roman" w:ascii="Times New Roman" w:hAnsi="Times New Roman"/>
          <w:sz w:val="24"/>
          <w:szCs w:val="24"/>
        </w:rPr>
        <w:t>РАЗВИТИЕ ИГРОВОЙ И ТЕАТРАЛИЗОВАННОЙ ДЕЯТЕЛЬНОСТИ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навыки ориентировки в пространстве, координацию движений, подвижность, ловкость.</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Настольно-печатные дидактические игры</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концентрацию внимания, наблюдательность, память, интеллектуальное мышление.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Сюжетно-ролевая игра</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организовывать сюжетно-ролевую игру,</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Театрализованные игры</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СОВМЕСТНАЯ ТРУДОВАЯ ДЕЯТЕЛЬНОСТЬ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Формировать умение работать в коллективе.</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труде взрослых, профессиях, трудовых</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действиях.</w:t>
      </w:r>
    </w:p>
    <w:p>
      <w:pPr>
        <w:pStyle w:val="Normal"/>
        <w:spacing w:lineRule="auto" w:line="276"/>
        <w:ind w:left="3" w:hanging="0"/>
        <w:rPr>
          <w:rFonts w:ascii="Times New Roman" w:hAnsi="Times New Roman" w:eastAsia="Times New Roman"/>
          <w:sz w:val="24"/>
          <w:szCs w:val="24"/>
        </w:rPr>
      </w:pPr>
      <w:r>
        <w:rPr>
          <w:rFonts w:eastAsia="Times New Roman" w:ascii="Times New Roman" w:hAnsi="Times New Roman"/>
          <w:sz w:val="24"/>
          <w:szCs w:val="24"/>
        </w:rPr>
        <w:t>Воспитывать бережное отношение к результатам чужого труда, отрицательное.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1280" w:right="28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ОСНОВ БЕЗОПАСНОСТИ В БЫТУ, СОЦИУМЕ, В ПРИРОДЕ. ФОРМИРОВАНИЕ ОСНОВ ЭКОЛОГИЧЕСКОГО СОЗНАНИЯ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Расширять и закреплять знание правил дорожного движения.</w:t>
      </w:r>
    </w:p>
    <w:p>
      <w:pPr>
        <w:pStyle w:val="Normal"/>
        <w:spacing w:lineRule="auto" w:line="276"/>
        <w:ind w:left="703" w:right="20" w:hanging="0"/>
        <w:rPr>
          <w:rFonts w:ascii="Times New Roman" w:hAnsi="Times New Roman" w:eastAsia="Times New Roman"/>
          <w:sz w:val="24"/>
          <w:szCs w:val="24"/>
        </w:rPr>
      </w:pPr>
      <w:r>
        <w:rPr>
          <w:rFonts w:eastAsia="Times New Roman" w:ascii="Times New Roman" w:hAnsi="Times New Roman"/>
          <w:sz w:val="24"/>
          <w:szCs w:val="24"/>
        </w:rPr>
        <w:t>Формировать навыки безопасного обращения с бытовыми</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электроприборами. Расширять представления о способах безопасного взаимодействия с растениями и животными.</w:t>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деятельности: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(стр.49 – 50).  </w:t>
      </w:r>
    </w:p>
    <w:p>
      <w:pPr>
        <w:pStyle w:val="Normal"/>
        <w:spacing w:lineRule="auto" w:line="276"/>
        <w:jc w:val="center"/>
        <w:rPr>
          <w:rFonts w:ascii="Times New Roman" w:hAnsi="Times New Roman"/>
          <w:b/>
          <w:b/>
          <w:sz w:val="24"/>
          <w:szCs w:val="24"/>
          <w:highlight w:val="yellow"/>
        </w:rPr>
      </w:pPr>
      <w:r>
        <w:rPr>
          <w:rFonts w:ascii="Times New Roman" w:hAnsi="Times New Roman"/>
          <w:b/>
          <w:sz w:val="24"/>
          <w:szCs w:val="24"/>
          <w:highlight w:val="yellow"/>
        </w:rPr>
      </w:r>
    </w:p>
    <w:p>
      <w:pPr>
        <w:pStyle w:val="Normal"/>
        <w:spacing w:lineRule="auto" w:line="276"/>
        <w:jc w:val="center"/>
        <w:rPr>
          <w:rFonts w:ascii="Times New Roman" w:hAnsi="Times New Roman"/>
          <w:sz w:val="24"/>
          <w:szCs w:val="24"/>
        </w:rPr>
      </w:pPr>
      <w:r>
        <w:rPr>
          <w:rFonts w:ascii="Times New Roman" w:hAnsi="Times New Roman"/>
          <w:b/>
          <w:sz w:val="24"/>
          <w:szCs w:val="24"/>
        </w:rPr>
        <w:t>Средняя группа (4-5 лет)</w:t>
      </w:r>
    </w:p>
    <w:p>
      <w:pPr>
        <w:pStyle w:val="Normal"/>
        <w:spacing w:lineRule="auto" w:line="276"/>
        <w:jc w:val="both"/>
        <w:rPr>
          <w:rFonts w:ascii="Times New Roman" w:hAnsi="Times New Roman"/>
          <w:sz w:val="24"/>
          <w:szCs w:val="24"/>
        </w:rPr>
      </w:pPr>
      <w:r>
        <w:rPr>
          <w:rFonts w:ascii="Times New Roman" w:hAnsi="Times New Roman"/>
          <w:b/>
          <w:sz w:val="24"/>
          <w:szCs w:val="24"/>
        </w:rPr>
        <w:t>Социализация, развитие общения, нравственное воспитание:</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 -М.:МОЗАИКА-СИНТЕЗ, 2016. – 368 с.  (стр.51).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Ребенок в семье и сообществе: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(стр.53-54).     </w:t>
      </w:r>
    </w:p>
    <w:p>
      <w:pPr>
        <w:pStyle w:val="Normal"/>
        <w:spacing w:lineRule="auto" w:line="276"/>
        <w:jc w:val="both"/>
        <w:rPr>
          <w:rFonts w:ascii="Times New Roman" w:hAnsi="Times New Roman"/>
          <w:sz w:val="24"/>
          <w:szCs w:val="24"/>
        </w:rPr>
      </w:pPr>
      <w:r>
        <w:rPr>
          <w:rFonts w:ascii="Times New Roman" w:hAnsi="Times New Roman"/>
          <w:b/>
          <w:sz w:val="24"/>
          <w:szCs w:val="24"/>
        </w:rPr>
        <w:t>Самообслуживание, самостоятельность, трудовое воспитание:</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(стр.57-58).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основ безопасности: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(стр.62-63). </w:t>
      </w:r>
    </w:p>
    <w:p>
      <w:pPr>
        <w:pStyle w:val="Normal"/>
        <w:spacing w:lineRule="auto" w:line="276"/>
        <w:jc w:val="both"/>
        <w:rPr>
          <w:rFonts w:ascii="Times New Roman" w:hAnsi="Times New Roman"/>
          <w:sz w:val="24"/>
          <w:szCs w:val="24"/>
        </w:rPr>
      </w:pPr>
      <w:r>
        <w:rPr>
          <w:rFonts w:ascii="Times New Roman" w:hAnsi="Times New Roman"/>
          <w:b/>
          <w:sz w:val="24"/>
          <w:szCs w:val="24"/>
        </w:rPr>
        <w:t>Развитие игровой деятельности: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(стр.257-259).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sz w:val="24"/>
          <w:szCs w:val="24"/>
        </w:rPr>
      </w:pPr>
      <w:r>
        <w:rPr>
          <w:rFonts w:ascii="Times New Roman" w:hAnsi="Times New Roman"/>
          <w:b/>
          <w:sz w:val="24"/>
          <w:szCs w:val="24"/>
        </w:rPr>
        <w:t>Старшая группа (5-6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Социализация, развитие общения, нравственное воспитание: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(стр.51-52).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Ребенок в семье и сообществе: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(стр.54-55). </w:t>
      </w:r>
    </w:p>
    <w:p>
      <w:pPr>
        <w:pStyle w:val="Normal"/>
        <w:spacing w:lineRule="auto" w:line="276"/>
        <w:jc w:val="both"/>
        <w:rPr>
          <w:rFonts w:ascii="Times New Roman" w:hAnsi="Times New Roman"/>
          <w:sz w:val="24"/>
          <w:szCs w:val="24"/>
        </w:rPr>
      </w:pPr>
      <w:r>
        <w:rPr>
          <w:rFonts w:ascii="Times New Roman" w:hAnsi="Times New Roman"/>
          <w:b/>
          <w:sz w:val="24"/>
          <w:szCs w:val="24"/>
        </w:rPr>
        <w:t>Самообслуживание, самостоятельность, трудовое воспитание:</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(стр.58-60). </w:t>
      </w:r>
    </w:p>
    <w:p>
      <w:pPr>
        <w:pStyle w:val="Normal"/>
        <w:spacing w:lineRule="auto" w:line="276"/>
        <w:jc w:val="both"/>
        <w:rPr>
          <w:rFonts w:ascii="Times New Roman" w:hAnsi="Times New Roman"/>
          <w:sz w:val="24"/>
          <w:szCs w:val="24"/>
        </w:rPr>
      </w:pPr>
      <w:r>
        <w:rPr>
          <w:rFonts w:ascii="Times New Roman" w:hAnsi="Times New Roman"/>
          <w:b/>
          <w:sz w:val="24"/>
          <w:szCs w:val="24"/>
        </w:rPr>
        <w:t>Формирование основ безопасности</w:t>
      </w:r>
      <w:r>
        <w:rPr>
          <w:rFonts w:ascii="Times New Roman" w:hAnsi="Times New Roman"/>
          <w:sz w:val="24"/>
          <w:szCs w:val="24"/>
        </w:rPr>
        <w:t xml:space="preserve">: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(стр.63-64). </w:t>
      </w:r>
    </w:p>
    <w:p>
      <w:pPr>
        <w:pStyle w:val="Normal"/>
        <w:spacing w:lineRule="auto" w:line="276"/>
        <w:jc w:val="both"/>
        <w:rPr>
          <w:rFonts w:ascii="Times New Roman" w:hAnsi="Times New Roman"/>
          <w:sz w:val="24"/>
          <w:szCs w:val="24"/>
        </w:rPr>
      </w:pPr>
      <w:r>
        <w:rPr>
          <w:rFonts w:ascii="Times New Roman" w:hAnsi="Times New Roman"/>
          <w:b/>
          <w:sz w:val="24"/>
          <w:szCs w:val="24"/>
        </w:rPr>
        <w:t>Развитие игровой деятельности</w:t>
      </w:r>
      <w:r>
        <w:rPr>
          <w:rFonts w:ascii="Times New Roman" w:hAnsi="Times New Roman"/>
          <w:sz w:val="24"/>
          <w:szCs w:val="24"/>
        </w:rPr>
        <w:t xml:space="preserve">: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(стр.259-261).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b/>
          <w:b/>
          <w:sz w:val="24"/>
          <w:szCs w:val="24"/>
        </w:rPr>
      </w:pPr>
      <w:r>
        <w:rPr>
          <w:rFonts w:ascii="Times New Roman" w:hAnsi="Times New Roman"/>
          <w:b/>
          <w:sz w:val="24"/>
          <w:szCs w:val="24"/>
        </w:rPr>
        <w:t>Подготовительная к школе группа (6-7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Социализация, развитие общения, нравственное воспитание: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(стр.52). </w:t>
      </w:r>
    </w:p>
    <w:p>
      <w:pPr>
        <w:pStyle w:val="Normal"/>
        <w:spacing w:lineRule="auto" w:line="276"/>
        <w:jc w:val="both"/>
        <w:rPr>
          <w:rFonts w:ascii="Times New Roman" w:hAnsi="Times New Roman"/>
          <w:sz w:val="24"/>
          <w:szCs w:val="24"/>
        </w:rPr>
      </w:pPr>
      <w:r>
        <w:rPr>
          <w:rFonts w:ascii="Times New Roman" w:hAnsi="Times New Roman"/>
          <w:b/>
          <w:sz w:val="24"/>
          <w:szCs w:val="24"/>
        </w:rPr>
        <w:t>Ребенок в семье и сообществе</w:t>
      </w:r>
      <w:r>
        <w:rPr>
          <w:rFonts w:ascii="Times New Roman" w:hAnsi="Times New Roman"/>
          <w:sz w:val="24"/>
          <w:szCs w:val="24"/>
        </w:rPr>
        <w:t xml:space="preserve">: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(стр.55). </w:t>
      </w:r>
    </w:p>
    <w:p>
      <w:pPr>
        <w:pStyle w:val="Normal"/>
        <w:spacing w:lineRule="auto" w:line="276"/>
        <w:jc w:val="both"/>
        <w:rPr>
          <w:rFonts w:ascii="Times New Roman" w:hAnsi="Times New Roman"/>
          <w:sz w:val="24"/>
          <w:szCs w:val="24"/>
        </w:rPr>
      </w:pPr>
      <w:r>
        <w:rPr>
          <w:rFonts w:ascii="Times New Roman" w:hAnsi="Times New Roman"/>
          <w:b/>
          <w:sz w:val="24"/>
          <w:szCs w:val="24"/>
        </w:rPr>
        <w:t>Самообслуживание, самостоятельность, трудовое воспитание:</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(стр.60-61).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основ безопасности: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(стр.64-65). </w:t>
      </w:r>
    </w:p>
    <w:p>
      <w:pPr>
        <w:pStyle w:val="Normal"/>
        <w:spacing w:lineRule="auto" w:line="276"/>
        <w:jc w:val="both"/>
        <w:rPr>
          <w:rFonts w:ascii="Times New Roman" w:hAnsi="Times New Roman"/>
          <w:sz w:val="24"/>
          <w:szCs w:val="24"/>
        </w:rPr>
      </w:pPr>
      <w:r>
        <w:rPr>
          <w:rFonts w:ascii="Times New Roman" w:hAnsi="Times New Roman"/>
          <w:b/>
          <w:sz w:val="24"/>
          <w:szCs w:val="24"/>
        </w:rPr>
        <w:t>Развитие игровой деятельности: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(стр.261-262).</w:t>
      </w:r>
    </w:p>
    <w:p>
      <w:pPr>
        <w:sectPr>
          <w:footerReference w:type="default" r:id="rId11"/>
          <w:footerReference w:type="first" r:id="rId12"/>
          <w:type w:val="nextPage"/>
          <w:pgSz w:w="11906" w:h="16838"/>
          <w:pgMar w:left="1134" w:right="567" w:gutter="0" w:header="0" w:top="567" w:footer="0" w:bottom="567"/>
          <w:pgNumType w:fmt="decimal"/>
          <w:formProt w:val="false"/>
          <w:titlePg/>
          <w:textDirection w:val="lrTb"/>
          <w:docGrid w:type="default" w:linePitch="360" w:charSpace="8192"/>
        </w:sectPr>
        <w:pStyle w:val="Normal"/>
        <w:jc w:val="both"/>
        <w:rPr>
          <w:rFonts w:ascii="Times New Roman" w:hAnsi="Times New Roman"/>
          <w:sz w:val="24"/>
          <w:szCs w:val="24"/>
        </w:rPr>
      </w:pPr>
      <w:r>
        <w:rPr>
          <w:rFonts w:ascii="Times New Roman" w:hAnsi="Times New Roman"/>
          <w:sz w:val="24"/>
          <w:szCs w:val="24"/>
        </w:rPr>
      </w:r>
    </w:p>
    <w:tbl>
      <w:tblPr>
        <w:tblW w:w="9575" w:type="dxa"/>
        <w:jc w:val="left"/>
        <w:tblInd w:w="0" w:type="dxa"/>
        <w:tblLayout w:type="fixed"/>
        <w:tblCellMar>
          <w:top w:w="0" w:type="dxa"/>
          <w:left w:w="108" w:type="dxa"/>
          <w:bottom w:w="0" w:type="dxa"/>
          <w:right w:w="108" w:type="dxa"/>
        </w:tblCellMar>
        <w:tblLook w:val="00a0"/>
      </w:tblPr>
      <w:tblGrid>
        <w:gridCol w:w="1383"/>
        <w:gridCol w:w="1954"/>
        <w:gridCol w:w="6238"/>
      </w:tblGrid>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Возрастная группа</w:t>
            </w:r>
          </w:p>
        </w:tc>
        <w:tc>
          <w:tcPr>
            <w:tcW w:w="19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Организованная образовательная деятельность</w:t>
            </w:r>
          </w:p>
        </w:tc>
        <w:tc>
          <w:tcPr>
            <w:tcW w:w="6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Образовательная деятельность в ходе режимных моментов и самостоятельная деятельность детей/ Методическое обеспечение</w:t>
            </w:r>
          </w:p>
        </w:tc>
      </w:tr>
      <w:tr>
        <w:trPr/>
        <w:tc>
          <w:tcPr>
            <w:tcW w:w="95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Социализация, развитие общения, нравственное воспитание</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19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Сюжетно-ролевая игра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Н.Ф. Губанова «Развитие  игровой деятельности». Средняя группа.  – М.: МОЗАИКАСИНТЕЗ, 2016.  –  С.  9-49.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Театрализованная игра</w:t>
            </w:r>
            <w:r>
              <w:rPr>
                <w:rFonts w:ascii="Times New Roman" w:hAnsi="Times New Roman"/>
                <w:sz w:val="24"/>
                <w:szCs w:val="24"/>
                <w:lang w:eastAsia="en-US"/>
              </w:rPr>
              <w:t xml:space="preserve"> Н.Ф. Губанова «Развитие  игровой деятельности».  Средняя группа. – М.: МОЗАИКАСИНТЕЗ, 2016. –  С.  52-123.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r>
              <w:rPr>
                <w:rFonts w:ascii="Times New Roman" w:hAnsi="Times New Roman"/>
                <w:sz w:val="24"/>
                <w:szCs w:val="24"/>
                <w:lang w:eastAsia="en-US"/>
              </w:rPr>
              <w:t xml:space="preserve"> Н.Ф. Губанова «Развитие  игровой деятельности». Средняя группа. – М.: МОЗАИКАСИНТЕЗ, 2016. –  С. 141-145; 154.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«Зачем говорят «Здравствуй»– С.  12-13;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«Праздник вежливости» – С.  13-14;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«Чего не знал воробышек» – С. стр. 14;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«Моя мама» – С.  20-21;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«Почему нужно уметь уступать» – С..26-27;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 чему ведут ссоры в игре» – С.  27;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«Правила дружной игры» – С.27-28;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«Как жить дружно, без ссор» – С. 28-29;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«Доброе дело – правду говорить смело» – С. 49-50;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«Не сиди, сложа руки - так и не будет скуки» – С. 56-57;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«Берегите книгу» – С.  65;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«Каждой вещи свое место» – С.  65-66;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Редактор О.Стогний  «Хрестоматия для чтения детям в детском саду и дома». 4-5лет. – М.: МОЗАИКАСИНТЕЗ, 2018. </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19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Сюжетно-ролевая игра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Театрализованная игра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b/>
                <w:b/>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Этическая 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Т.Д.Стульник «Этические беседы с дошкольниками». Для занятий с детьми 4-7 лет. – М.: МОЗАИКА-СИНТЕЗ, 2016.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«Вежливая просьба» – С.14-15;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«Фея учит вежливости» – С.15-16;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«Семьи большие и маленькие» – С.21-24;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«Вместе тесно, а врозь скучно» – С. 29-30;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«Глупые ссорятся, а умные договариваются» 30-31;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«Каждая ссора красна примирением» 31-32;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«Урок дружбы» – С.32-33;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«Не будь жадным» – С.33;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«Зайчик, который всем помогал» – С.40-41;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«Умей увидеть тех, кому нужна помощь» – С.41;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«Добрые дела» – С.44-45;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«Он сам наказал себя» – С.45;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«Хорошие товарищи» 46;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«Спасибо за правду» – С.50;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«Правда всегда узнается» – С.51;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«У ленивогоФедорки всегда отговорки» – С.57;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«Кем быть» – С.57-58;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«Надо вещи убирать – не придется их искать»  – С.66-68.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Редактор О.Стогний «Хрестоматия для чтения детям в детском саду и дома». 5-6 лет. – М.: МОЗАИКА-СИНТЕЗ, 2018.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 Стульник «Этические беседы с дошкольниками». Для занятий с детьми 4-7 лет. – М.: МОЗАИКА-СИНТЕЗ, 2018. – С.  71.</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19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Сюжетно-ролевая игра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Театрализованная игра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1.Образовательный процесс: планирование на каждый день по программе «От рождения до школы» под редакцией  Н.Е.Вераксы, Т.С. Комаровой, М.А. Васильевой. Сентябрь-ноябрь, старшая группа,2017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Образовательный процесс: планирование на каждый день по программе «От рождения до школы» под редакцией  Н.Е.Вераксы, Т.С. Комаровой, М.А. Васильевой. Декабрь-февраль, старшая группа,2017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 Образовательный процесс: планирование на каждый день по программе «От рождения до школы» под редакцией  Н.Е.Вераксы, Т.С. Комаровой, М.А. Васильевой. Март-май, старшая группа,2017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Этическая 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«Еще один секрет вежливости» – С.16-18;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«Как дети могут заботиться о взрослых» – С.24-25;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«Дели хлеб пополам, хоть и голоден сам» – С.33-35;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«Кто кого обидел?»  – С.36;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«Я самый главный»  – С.36-37;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«Обиженные друзья» – С.37;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«Не завидуй другому» – С.38;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«С чего начинается дружба» – С.38-39;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«Я задаром спас его» – С.42;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«Что такое бескорыстная помощь» – С.42-43;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«Кто помощь оказывает, о тех добрые слова сказывают» – С.43-44;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«Почему нельзя дразниться» – С.46-47;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«Добрейший носорог» – С.47-49;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«Тайное всегда становится явным»– С.51-53;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«Злая неправда»– С..53-55;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«Кто разбил большую вазу?» – С.55;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«Без труда не будет и плода» – С..58-60;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«Кто не работает, тот не ест»  – С.60-61;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«За труд говорят спасибо»  – С.62-63;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«Все работы хороши, выбирай на вкус»– С.63-64;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«Надо вещи убирать - не придется их искать» – С.66-68;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«Неряха-замараха» – С.68-70.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Редактор О.Стогний «Хрестоматия для чтения детям в детском саду и дома». 6-7лет. – М.: МОЗАИКАСИНТЕЗ, 2018.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Т.Д.Стульник «Этические беседы с дошкольниками». Для занятий с детьми 4-7 лет. – М.: МОЗАИКА-СИНТЕЗ, 2016. – С. 71.</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19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Ребенок в семье и сообществе</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«Моя мама»– С.20-21.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Чтение художественной литературы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Редактор О.Стогний «Хрестоматия для чтения детям в детском саду и дома». 4-5лет. – М.: МОЗАИКАСИНТЕЗ, 2018.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 С. 71. </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«Семьи большие и маленькие» – С..21-24.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Чтение художественной литературы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Редактор О.Стогний «Хрестоматия для чтения детям в детском саду и дома». 5-6 лет. – М.: МОЗАИКАСИНТЕЗ, 2018.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Т.Д.Стульник «Этические беседы с дошкольниками». Для занятий с детьми 4-7 лет. – М.: МОЗАИКА-СИНТЕЗ, 2016.– С.  71. 6</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Этическая 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«Как дети могут заботиться о взрослых»– С..24-25.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Редактор О.Стогний «Хрестоматия для чтения детям в детском саду и дома». 6-7лет. – М.: МОЗАИКАСИНТЕЗ, 2018.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 С. 71.  </w:t>
            </w:r>
          </w:p>
        </w:tc>
      </w:tr>
      <w:tr>
        <w:trPr/>
        <w:tc>
          <w:tcPr>
            <w:tcW w:w="95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Самообслуживание, самостоятельность, трудовое воспитание</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Л.В.Куцакова «Трудовое воспитание в детском саду».  Для занятий с детьми 3-7 лет. – М.: МОЗАИКА-СИНТЕЗ, 2018. – С.  48-57; 82-89.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Дидактическая игра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Н.Ф.Губанова «Развитие игровой деятельности». Средняя группа. – М.: МОЗАИКА-СИНТЕЗ, 2018. – С. 141-145, 154.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Л.В.Куцакова «Трудовое воспитание в детском саду».  Для занятий с детьми 3-7 лет. – М.: МОЗАИКА-СИНТЕЗ, 2018. – С. 106-109.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Редактор О.Стогний «Хрестоматия для чтения детям в детском саду и дома». 4-5лет. – М.: МОЗАИКА-СИНТЕЗ, 2018.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 С.  71.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«Не сиди, сложа руки-так и не  будет скуки»– С.  56-57;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«Каждой вещи свое место» – С.  65-66. </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Л.В.Куцакова «Трудовое воспитание в детском саду».  Для занятий с детьми 3-7 лет. – М.: МОЗАИКА-СИНТЕЗ, 2018. – С. 58-74; 89-105.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Л.В.Куцакова «Трудовое воспитание в детском саду».  Для занятий с детьми 3-7 лет. – М.: МОЗАИКА-СИНТЕЗ, 2018. – С.109-115.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Т.Д.Стульник «Этические беседы с дошкольниками». Для занятий с детьми 4-7 лет. – М.: МОЗАИКА-СИНТЕЗ, 2016.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«У ленивогоФедорки всегда отговорки» – С.57;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«Кем быть» – С.57-58;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«Надо вещи убирать - не придется их искать» – С.66-68.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Редактор О.Стогний «Хрестоматия для чтения детям в детском саду и дома». 5-6 лет. – М.: МОЗАИКА-СИНТЕЗ, 2018.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 С. 71. </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Л.В.Куцакова «Трудовое воспитание в детском саду».  Для занятий с детьми 3-7 лет». – М.: МОЗАИКА-СИНТЕЗ, 2018. – С.  58-74; 89-105.</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Дидактическая игра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Л.В.Куцакова «Трудовое воспитание в детском саду».  Для занятий с детьми 3-7 лет. – М.: МОЗАИКА-СИНТЕЗ, 2018. – С.  109-115.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Этическая беседа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В.И.Петрова, Т.Д.Стульник «Этические беседы с дошкольниками». Для занятий с детьми 4-7 лет. – М.: МОЗАИКА-СИНТЕЗ, 2016.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 «Без труда не будет и плода» – С.58-60;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«Кто не работает, тот не ест»  – С.60-61;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«За труд говорят спасибо»  – С.62-63,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«Все работы хороши, выбирай на вкус» – С.63-64;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«Надо вещи убирать - не придется их искать» – С.66-68.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«Неряха-замараха» – С.68-70.</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Редактор О.Стогний «Хрестоматия для чтения детям в детском саду и дома». 6-7лет. – М.: МОЗАИКА-СИНТЕЗ, 2018.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В.И.Петрова, Т.Д.Стульник «Этические беседы с дошкольниками». Для занятий с детьми 4-7 лет. – М.: МОЗАИКА-СИНТЕЗ, 2016. – С. 71. </w:t>
            </w:r>
          </w:p>
        </w:tc>
      </w:tr>
      <w:tr>
        <w:trPr/>
        <w:tc>
          <w:tcPr>
            <w:tcW w:w="95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Формирование основ безопасности</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К.Ю. Белая «Формирование основ безопасности у дошкольников». Для занятий с детьми 2-7 лет. – М.: МОЗАИКА-СИНТЕЗ,  2012. – С.  8-61.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Т.Ф.Саулина «Знакомим дошкольников с правилами дорожного движения».  Для занятий с детьми 3-7 лет. – М.: МОЗАИКА-СИНТЕЗ, 2016. – С.  </w:t>
            </w:r>
            <w:r>
              <w:rPr>
                <w:rStyle w:val="25"/>
                <w:szCs w:val="24"/>
              </w:rPr>
              <w:t>25-40,69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r>
              <w:rPr>
                <w:rFonts w:ascii="Times New Roman" w:hAnsi="Times New Roman"/>
                <w:sz w:val="24"/>
                <w:szCs w:val="24"/>
                <w:lang w:eastAsia="en-US"/>
              </w:rPr>
              <w:t xml:space="preserve"> Т.Ф.Саулина «Знакомим дошкольников с правилами дорожного движения». Для занятий с детьми 3-7 лет. – М.: МОЗАИКА-СИНТЕЗ,  2016. – С.  83-103.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Дидактическая игра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Т.Ф.Саулина «Знакомим дошкольников с правилами дорожного движения». Для занятий с детьми 3-7 лет. – М.: МОЗАИКА-СИНТЕЗ,  2016. – С.  71, 74-75. </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К.Ю. Белая «Формирование основ безопасности у дошкольников». Для занятий с детьми 2-7 лет. – М.: МОЗАИКА-СИНТЕЗ 2012. – С.  8-61. Т.Ф.Саулина «Знакомим дошкольников с правилами дорожного движения». Для занятий с детьми 3-7 лет». – М.: МОЗАИКА-СИНТЕЗ, 2016. – С.  25-40,.69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Т.Ф.Саулина «Знакомим дошкольников с правилами дорожного движения». Для занятий с детьми 3-7 лет. – М.: МОЗАИКА-СИНТЕЗ,  2016. – С. 83-103.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Т.Ф.Саулина «Знакомим дошкольников с правилами дорожного движения». Для занятий с детьми 3-7 лет. – М.: МОЗАИКА-СИНТЕЗ,  2016. – С.  71, 74-75.</w:t>
            </w:r>
          </w:p>
        </w:tc>
      </w:tr>
      <w:tr>
        <w:trPr/>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1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Беседа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К.Ю. Белая «Формирование основ безопасности у дошкольников». Для занятий с детьми 2-7 лет. – М.: МОЗАИКА-СИНТЕЗ,  2012С. 8-61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Т.Ф.Саулина «Знакомим дошкольников с правилами дорожного движения». Для занятий с детьми 3-7 лет. – М.: МОЗАИКА-СИНТЕЗ,  2016 Стр. 29-61, стр.70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Т.Ф.Саулина «Знакомим дошкольников с правилами дорожного движения». Для занятий с детьми 3-7 лет. – М.: МОЗАИКА-СИНТЕЗ,  2016. – С.  83-103.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Дидактическая игра</w:t>
            </w:r>
            <w:r>
              <w:rPr>
                <w:rFonts w:ascii="Times New Roman" w:hAnsi="Times New Roman"/>
                <w:sz w:val="24"/>
                <w:szCs w:val="24"/>
                <w:lang w:eastAsia="en-US"/>
              </w:rPr>
              <w:t xml:space="preserve"> Т.Ф.Саулина «Знакомим дошкольников с правилами дорожного движения». Для занятий с детьми 3-7 лет. – М.: МОЗАИКА-СИНТЕЗ,  2016. – С.  71, 74-75.   </w:t>
            </w:r>
          </w:p>
        </w:tc>
      </w:tr>
    </w:tbl>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left="3" w:firstLine="720"/>
        <w:jc w:val="center"/>
        <w:rPr>
          <w:rFonts w:ascii="Times New Roman" w:hAnsi="Times New Roman" w:eastAsia="Times New Roman"/>
          <w:b/>
          <w:b/>
          <w:sz w:val="24"/>
          <w:szCs w:val="24"/>
        </w:rPr>
      </w:pPr>
      <w:r>
        <w:rPr>
          <w:rFonts w:eastAsia="Times New Roman" w:ascii="Times New Roman" w:hAnsi="Times New Roman"/>
          <w:b/>
          <w:sz w:val="24"/>
          <w:szCs w:val="24"/>
        </w:rPr>
        <w:t>2.2.2. Познавательное развитие.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развития интересов обучающихся, любознательности и познавательной мотивации;</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формирования познавательных действий, становления сознания;</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развития воображения и творческой активности;</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pPr>
        <w:pStyle w:val="ListParagraph"/>
        <w:numPr>
          <w:ilvl w:val="0"/>
          <w:numId w:val="27"/>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развития представлений о виртуальной среде, о возможностях и рисках интернета.</w:t>
      </w:r>
    </w:p>
    <w:p>
      <w:pPr>
        <w:pStyle w:val="ListParagraph"/>
        <w:spacing w:lineRule="auto" w:line="276"/>
        <w:ind w:left="1443"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b/>
          <w:b/>
          <w:sz w:val="24"/>
          <w:szCs w:val="24"/>
        </w:rPr>
      </w:pPr>
      <w:r>
        <w:rPr>
          <w:rFonts w:eastAsia="Times New Roman" w:ascii="Times New Roman" w:hAnsi="Times New Roman"/>
          <w:b/>
          <w:sz w:val="24"/>
          <w:szCs w:val="24"/>
        </w:rPr>
        <w:t xml:space="preserve">Основное содержание образовательной деятельности с детьми </w:t>
      </w:r>
      <w:r>
        <w:rPr>
          <w:rFonts w:eastAsia="Times New Roman" w:ascii="Times New Roman" w:hAnsi="Times New Roman"/>
          <w:b/>
          <w:sz w:val="24"/>
          <w:szCs w:val="24"/>
          <w:u w:val="single"/>
        </w:rPr>
        <w:t>среднего дошкольного</w:t>
      </w:r>
      <w:r>
        <w:rPr>
          <w:rFonts w:eastAsia="Times New Roman" w:ascii="Times New Roman" w:hAnsi="Times New Roman"/>
          <w:b/>
          <w:sz w:val="24"/>
          <w:szCs w:val="24"/>
        </w:rPr>
        <w:t xml:space="preserve">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pPr>
        <w:pStyle w:val="ListParagraph"/>
        <w:numPr>
          <w:ilvl w:val="0"/>
          <w:numId w:val="28"/>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конструирование;</w:t>
      </w:r>
    </w:p>
    <w:p>
      <w:pPr>
        <w:pStyle w:val="ListParagraph"/>
        <w:numPr>
          <w:ilvl w:val="0"/>
          <w:numId w:val="28"/>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развитие представлений о себе и окружающем мире;</w:t>
      </w:r>
    </w:p>
    <w:p>
      <w:pPr>
        <w:pStyle w:val="ListParagraph"/>
        <w:numPr>
          <w:ilvl w:val="0"/>
          <w:numId w:val="28"/>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элементарные математические представления.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СЕНСОРНОЕ РАЗВИТИЕ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Осуществлять освоение сенсорных эталонов (цвета, формы, размера) на основе развития образной категоризации.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Обеспечить успешное овладение рациональными приемами осязательного обследования предметов.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ПСИХИЧЕСКИХ ФУНКЦИЙ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слуховое внимание при восприятии тихих и громких, высоких и низких звуков.</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зрительное внимание и память в работе с парными и разрезными картинками, кубиками и пазлами.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Развивать мышление в упражнениях на группировку и</w:t>
      </w:r>
    </w:p>
    <w:p>
      <w:pPr>
        <w:pStyle w:val="Normal"/>
        <w:spacing w:lineRule="auto" w:line="276"/>
        <w:rPr>
          <w:rFonts w:ascii="Times New Roman" w:hAnsi="Times New Roman" w:eastAsia="Times New Roman"/>
          <w:i/>
          <w:i/>
          <w:sz w:val="24"/>
          <w:szCs w:val="24"/>
        </w:rPr>
      </w:pPr>
      <w:r>
        <w:rPr>
          <w:rFonts w:eastAsia="Times New Roman" w:ascii="Times New Roman" w:hAnsi="Times New Roman"/>
          <w:sz w:val="24"/>
          <w:szCs w:val="24"/>
        </w:rPr>
        <w:t>классификацию предметов</w:t>
      </w:r>
      <w:r>
        <w:rPr>
          <w:rFonts w:eastAsia="Times New Roman" w:ascii="Times New Roman" w:hAnsi="Times New Roman"/>
          <w:i/>
          <w:sz w:val="24"/>
          <w:szCs w:val="24"/>
        </w:rPr>
        <w:t>.</w:t>
      </w:r>
    </w:p>
    <w:p>
      <w:pPr>
        <w:pStyle w:val="Normal"/>
        <w:spacing w:lineRule="auto" w:line="276"/>
        <w:rPr>
          <w:rFonts w:ascii="Times New Roman" w:hAnsi="Times New Roman" w:eastAsia="Times New Roman"/>
          <w:i/>
          <w:i/>
          <w:sz w:val="24"/>
          <w:szCs w:val="24"/>
        </w:rPr>
      </w:pPr>
      <w:r>
        <w:rPr>
          <w:rFonts w:eastAsia="Times New Roman" w:ascii="Times New Roman" w:hAnsi="Times New Roman"/>
          <w:i/>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ФОРМИРОВАНИЕ ЦЕЛОСТНОЙ КАРТИНЫ МИРА.</w:t>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ПОЗНАВАТЕЛЬНО-ИССЛЕДОВАТЕЛЬСКАЯ ДЕЯТЕЛЬНОСТЬ</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ориентироваться в групповом помещении, помещении детского сада, на участке.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Учить узнавать деревья по листьям, плодам, семенам, характерным особенностям стволов.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особенностях их внешнего вида и образе жизни, о труде людей по уходу за домашними животными.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разнообразии птиц, характерных особенностях их внешнего вида, образе жизни.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насекомых, их особенностях, образе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жизни.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Воспитывать любовь и бережное отношение к природе.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МАТЕМАТИЧЕСКИХ ПРЕДСТАВЛЕНИЙ</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навыки счета в пределах пяти с участием слухового,</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ориентировки в пространстве и на плоскости.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Обучать различению контрастных и смежных частей суток, определению их последовательности.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смене времен года и их очередности.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с детьми старшего дошкольного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pPr>
        <w:pStyle w:val="ListParagraph"/>
        <w:numPr>
          <w:ilvl w:val="0"/>
          <w:numId w:val="2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конструирование;</w:t>
      </w:r>
    </w:p>
    <w:p>
      <w:pPr>
        <w:pStyle w:val="ListParagraph"/>
        <w:numPr>
          <w:ilvl w:val="0"/>
          <w:numId w:val="2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развитие представлений о себе и об окружающем мире;</w:t>
      </w:r>
    </w:p>
    <w:p>
      <w:pPr>
        <w:pStyle w:val="ListParagraph"/>
        <w:numPr>
          <w:ilvl w:val="0"/>
          <w:numId w:val="2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формирование элементарных математических представлений.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СЕНСОРНОЕ РАЗВИТИЕ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Развивать глазомер в специальных упражнениях и играх.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ПСИХИЧЕСКИХ ФУНКЦИЙ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Развивать воображение и на этой основе формировать творческие способности.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ФОРМИРОВАНИЕ ЦЕЛОСТНОЙ КАРТИНЫ МИРА.</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ПОЗНАВАТЕЛЬНО-ИССЛЕДОВАТЕЛЬСКАЯ ДЕЯТЕЛЬНОСТЬ</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Российской армии и профессиях военных, о почетной обязанности защищать Родину.</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pPr>
        <w:pStyle w:val="Normal"/>
        <w:spacing w:lineRule="auto" w:line="276"/>
        <w:ind w:left="700" w:right="20" w:hanging="0"/>
        <w:jc w:val="both"/>
        <w:rPr>
          <w:rFonts w:ascii="Times New Roman" w:hAnsi="Times New Roman" w:eastAsia="Times New Roman"/>
          <w:sz w:val="24"/>
          <w:szCs w:val="24"/>
        </w:rPr>
      </w:pPr>
      <w:r>
        <w:rPr>
          <w:rFonts w:eastAsia="Times New Roman" w:ascii="Times New Roman" w:hAnsi="Times New Roman"/>
          <w:sz w:val="24"/>
          <w:szCs w:val="24"/>
        </w:rPr>
        <w:t>Учить сравнивать и классифицировать предметы по разным</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pPr>
        <w:pStyle w:val="Normal"/>
        <w:spacing w:lineRule="auto" w:line="276"/>
        <w:ind w:left="700" w:hanging="0"/>
        <w:jc w:val="both"/>
        <w:rPr>
          <w:rFonts w:ascii="Times New Roman" w:hAnsi="Times New Roman" w:eastAsia="Times New Roman"/>
          <w:sz w:val="24"/>
          <w:szCs w:val="24"/>
        </w:rPr>
      </w:pPr>
      <w:r>
        <w:rPr>
          <w:rFonts w:eastAsia="Times New Roman" w:ascii="Times New Roman" w:hAnsi="Times New Roman"/>
          <w:sz w:val="24"/>
          <w:szCs w:val="24"/>
        </w:rPr>
        <w:t>Систематизировать знания о временах года и частях суток.</w:t>
      </w:r>
    </w:p>
    <w:p>
      <w:pPr>
        <w:pStyle w:val="Normal"/>
        <w:spacing w:lineRule="auto" w:line="276"/>
        <w:ind w:left="700" w:hanging="0"/>
        <w:jc w:val="both"/>
        <w:rPr>
          <w:rFonts w:ascii="Times New Roman" w:hAnsi="Times New Roman" w:eastAsia="Times New Roman"/>
          <w:sz w:val="24"/>
          <w:szCs w:val="24"/>
        </w:rPr>
      </w:pPr>
      <w:r>
        <w:rPr>
          <w:rFonts w:eastAsia="Times New Roman" w:ascii="Times New Roman" w:hAnsi="Times New Roman"/>
          <w:sz w:val="24"/>
          <w:szCs w:val="24"/>
        </w:rPr>
        <w:t>Формировать первичные представления о космосе, звездах, планетах.</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МАТЕМАТИЧЕСКИХ ПРЕДСТАВЛЕНИЙ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rFonts w:eastAsia="Times New Roman" w:ascii="Times New Roman" w:hAnsi="Times New Roman"/>
          <w:i/>
          <w:sz w:val="24"/>
          <w:szCs w:val="24"/>
        </w:rPr>
        <w:t>Сколько всего? Который по счету?</w:t>
      </w:r>
      <w:r>
        <w:rPr>
          <w:rFonts w:eastAsia="Times New Roman" w:ascii="Times New Roman" w:hAnsi="Times New Roman"/>
          <w:sz w:val="24"/>
          <w:szCs w:val="24"/>
        </w:rPr>
        <w:t xml:space="preserve"> Совершенствовать навык отсчитывания предметов из большего</w:t>
      </w:r>
      <w:r>
        <w:rPr>
          <w:rFonts w:eastAsia="Times New Roman" w:ascii="Times New Roman" w:hAnsi="Times New Roman"/>
          <w:i/>
          <w:sz w:val="24"/>
          <w:szCs w:val="24"/>
        </w:rPr>
        <w:t xml:space="preserve"> </w:t>
      </w:r>
      <w:r>
        <w:rPr>
          <w:rFonts w:eastAsia="Times New Roman" w:ascii="Times New Roman" w:hAnsi="Times New Roman"/>
          <w:sz w:val="24"/>
          <w:szCs w:val="24"/>
        </w:rPr>
        <w:t>количества в пределах 10.</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Познакомить с составом числа из единиц в пределах 5.</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rFonts w:eastAsia="Times New Roman" w:ascii="Times New Roman" w:hAnsi="Times New Roman"/>
          <w:i/>
          <w:sz w:val="24"/>
          <w:szCs w:val="24"/>
        </w:rPr>
        <w:t>(выше, ниже, шире, уже, длиннее, короче).</w:t>
      </w:r>
      <w:r>
        <w:rPr>
          <w:rFonts w:eastAsia="Times New Roman" w:ascii="Times New Roman" w:hAnsi="Times New Roman"/>
          <w:sz w:val="24"/>
          <w:szCs w:val="24"/>
        </w:rPr>
        <w:t xml:space="preserve"> Совершенствовать навык раскладывания предметов в возрастающем и убывающем порядке в пределах 10.</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Учить измерять объем условными мерками.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Совершенствовать умение узнавать и различать плоские и объемные геометрические фигуры </w:t>
      </w:r>
      <w:r>
        <w:rPr>
          <w:rFonts w:eastAsia="Times New Roman" w:ascii="Times New Roman" w:hAnsi="Times New Roman"/>
          <w:i/>
          <w:sz w:val="24"/>
          <w:szCs w:val="24"/>
        </w:rPr>
        <w:t>(круг, овал, квадрат, прямоугольник, треугольник, шар, куб, цилиндр)</w:t>
      </w:r>
      <w:r>
        <w:rPr>
          <w:rFonts w:eastAsia="Times New Roman" w:ascii="Times New Roman" w:hAnsi="Times New Roman"/>
          <w:sz w:val="24"/>
          <w:szCs w:val="24"/>
        </w:rPr>
        <w:t>, узнавать их форму в предметах ближайшего окружения.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представление о четырехугольнике; о квадрате и прямоугольнике как его разновидностях.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СЕНСОРНОЕ РАЗВИТИЕ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органы чувств (слух, зрение, обоняние, осязание, вкус). Совершенстваьсенсорную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Закрепить знание основных цветов и оттенков, обогатить</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представления о них.</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РАЗВИТИЕ ПСИХИЧЕСКИХ ФУНКЦИЙ</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характер и содержание способов обследования предметов, способность обобщать.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все виды внимания, память, стимулировать развитие творческого воображения, исключать стереотипность мышления.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ЦЕЛОСТНОЙ КАРТИНЫ МИРА.</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ПОЗНАВАТЕЛЬНО-ИССЛЕДОВАТЕЛЬСКАЯ ДЕЯТЕЛЬНОСТЬ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Расширить и обобщить представления о школе, об учебе. Сформировать интерес к учебе, желания учиться в школе.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Углубить представления о транспорте, видах транспорта, труде людей на транспорте.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представление о школе и школьной жизни. Вызвать стремление учиться в школе.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Углублять знания о Российской армии, защитниках Родины. Воспитывать уважение к ним.</w:t>
      </w:r>
    </w:p>
    <w:p>
      <w:pPr>
        <w:pStyle w:val="Normal"/>
        <w:spacing w:lineRule="auto" w:line="276"/>
        <w:ind w:left="703" w:hanging="0"/>
        <w:jc w:val="both"/>
        <w:rPr>
          <w:rFonts w:ascii="Times New Roman" w:hAnsi="Times New Roman" w:eastAsia="Times New Roman"/>
          <w:sz w:val="24"/>
          <w:szCs w:val="24"/>
        </w:rPr>
      </w:pPr>
      <w:r>
        <w:rPr>
          <w:rFonts w:eastAsia="Times New Roman" w:ascii="Times New Roman" w:hAnsi="Times New Roman"/>
          <w:sz w:val="24"/>
          <w:szCs w:val="24"/>
        </w:rPr>
        <w:t>Систематизировать знания о смене времен года, сезонных изменениях</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РАЗВИТИЕ МАТЕМАТИЧЕСКИХ ПРЕДСТАВЛЕНИЙ</w:t>
      </w:r>
    </w:p>
    <w:p>
      <w:pPr>
        <w:pStyle w:val="Normal"/>
        <w:spacing w:lineRule="auto" w:line="276"/>
        <w:ind w:left="3" w:firstLine="708"/>
        <w:rPr>
          <w:rFonts w:ascii="Times New Roman" w:hAnsi="Times New Roman" w:eastAsia="Times New Roman"/>
          <w:sz w:val="24"/>
          <w:szCs w:val="24"/>
        </w:rPr>
      </w:pPr>
      <w:r>
        <w:rPr>
          <w:rFonts w:eastAsia="Times New Roman" w:ascii="Times New Roman" w:hAnsi="Times New Roman"/>
          <w:b/>
          <w:i/>
          <w:sz w:val="24"/>
          <w:szCs w:val="24"/>
        </w:rPr>
        <w:t>Количество и счет.</w:t>
      </w:r>
      <w:r>
        <w:rPr>
          <w:rFonts w:eastAsia="Times New Roman" w:ascii="Times New Roman" w:hAnsi="Times New Roman"/>
          <w:sz w:val="24"/>
          <w:szCs w:val="24"/>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rFonts w:eastAsia="Times New Roman" w:ascii="Times New Roman" w:hAnsi="Times New Roman"/>
          <w:i/>
          <w:sz w:val="24"/>
          <w:szCs w:val="24"/>
        </w:rPr>
        <w:t>соседние числа</w:t>
      </w:r>
      <w:r>
        <w:rPr>
          <w:rFonts w:eastAsia="Times New Roman" w:ascii="Times New Roman" w:hAnsi="Times New Roman"/>
          <w:sz w:val="24"/>
          <w:szCs w:val="24"/>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Познакомить с монетами достоинством 1, 5, 10, 50 копеек, 1 рубль, 5</w:t>
      </w:r>
    </w:p>
    <w:p>
      <w:pPr>
        <w:pStyle w:val="Normal"/>
        <w:spacing w:lineRule="auto" w:line="276"/>
        <w:ind w:right="20" w:hanging="0"/>
        <w:rPr>
          <w:rFonts w:ascii="Times New Roman" w:hAnsi="Times New Roman" w:eastAsia="Times New Roman"/>
          <w:b/>
          <w:b/>
          <w:i/>
          <w:i/>
          <w:sz w:val="24"/>
          <w:szCs w:val="24"/>
        </w:rPr>
      </w:pPr>
      <w:r>
        <w:rPr>
          <w:rFonts w:eastAsia="Times New Roman" w:ascii="Times New Roman" w:hAnsi="Times New Roman"/>
          <w:sz w:val="24"/>
          <w:szCs w:val="24"/>
        </w:rPr>
        <w:t>рублей.</w:t>
      </w:r>
      <w:r>
        <w:rPr>
          <w:rFonts w:eastAsia="Times New Roman" w:ascii="Times New Roman" w:hAnsi="Times New Roman"/>
          <w:b/>
          <w:i/>
          <w:sz w:val="24"/>
          <w:szCs w:val="24"/>
        </w:rPr>
        <w:t xml:space="preserve"> </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b/>
          <w:i/>
          <w:sz w:val="24"/>
          <w:szCs w:val="24"/>
        </w:rPr>
        <w:t>Величина.</w:t>
      </w:r>
      <w:r>
        <w:rPr>
          <w:rFonts w:eastAsia="Times New Roman" w:ascii="Times New Roman" w:hAnsi="Times New Roman"/>
          <w:sz w:val="24"/>
          <w:szCs w:val="24"/>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Pr>
          <w:rFonts w:eastAsia="Times New Roman" w:ascii="Times New Roman" w:hAnsi="Times New Roman"/>
          <w:i/>
          <w:sz w:val="24"/>
          <w:szCs w:val="24"/>
        </w:rPr>
        <w:t>—</w:t>
      </w:r>
      <w:r>
        <w:rPr>
          <w:rFonts w:eastAsia="Times New Roman" w:ascii="Times New Roman" w:hAnsi="Times New Roman"/>
          <w:sz w:val="24"/>
          <w:szCs w:val="24"/>
        </w:rPr>
        <w:t xml:space="preserve"> четырем признакам.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измерения объема жидких и сыпучих тел с помощью условной меры. Развивать глазомер.</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b/>
          <w:i/>
          <w:sz w:val="24"/>
          <w:szCs w:val="24"/>
        </w:rPr>
        <w:t>Форма.</w:t>
      </w:r>
      <w:r>
        <w:rPr>
          <w:rFonts w:eastAsia="Times New Roman" w:ascii="Times New Roman" w:hAnsi="Times New Roman"/>
          <w:sz w:val="24"/>
          <w:szCs w:val="24"/>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Pr>
          <w:rFonts w:eastAsia="Times New Roman" w:ascii="Times New Roman" w:hAnsi="Times New Roman"/>
          <w:i/>
          <w:sz w:val="24"/>
          <w:szCs w:val="24"/>
        </w:rPr>
        <w:t>квадрат, прямоугольник, треугольник, круг, овал;</w:t>
      </w:r>
      <w:r>
        <w:rPr>
          <w:rFonts w:eastAsia="Times New Roman" w:ascii="Times New Roman" w:hAnsi="Times New Roman"/>
          <w:sz w:val="24"/>
          <w:szCs w:val="24"/>
        </w:rPr>
        <w:t xml:space="preserve"> названия объемных геометрических форм: </w:t>
      </w:r>
      <w:r>
        <w:rPr>
          <w:rFonts w:eastAsia="Times New Roman" w:ascii="Times New Roman" w:hAnsi="Times New Roman"/>
          <w:i/>
          <w:sz w:val="24"/>
          <w:szCs w:val="24"/>
        </w:rPr>
        <w:t>куб, шар, цилиндр.</w:t>
      </w:r>
      <w:r>
        <w:rPr>
          <w:rFonts w:eastAsia="Times New Roman" w:ascii="Times New Roman" w:hAnsi="Times New Roman"/>
          <w:sz w:val="24"/>
          <w:szCs w:val="24"/>
        </w:rPr>
        <w:t xml:space="preserve"> Сформировать представление о многоугольнике. Научить делить квадрат и круг на равные части.</w:t>
      </w:r>
    </w:p>
    <w:p>
      <w:pPr>
        <w:pStyle w:val="Normal"/>
        <w:spacing w:lineRule="auto" w:line="276"/>
        <w:ind w:firstLine="708"/>
        <w:jc w:val="both"/>
        <w:rPr>
          <w:rFonts w:ascii="Times New Roman" w:hAnsi="Times New Roman" w:eastAsia="Times New Roman"/>
          <w:i/>
          <w:i/>
          <w:sz w:val="24"/>
          <w:szCs w:val="24"/>
        </w:rPr>
      </w:pPr>
      <w:r>
        <w:rPr>
          <w:rFonts w:eastAsia="Times New Roman" w:ascii="Times New Roman" w:hAnsi="Times New Roman"/>
          <w:b/>
          <w:i/>
          <w:sz w:val="24"/>
          <w:szCs w:val="24"/>
        </w:rPr>
        <w:t>Ориентировка в пространстве.</w:t>
      </w:r>
      <w:r>
        <w:rPr>
          <w:rFonts w:eastAsia="Times New Roman" w:ascii="Times New Roman" w:hAnsi="Times New Roman"/>
          <w:sz w:val="24"/>
          <w:szCs w:val="24"/>
        </w:rPr>
        <w:t xml:space="preserve"> Совершенствовать навыки ориентировки на плоскости и в пространстве. Учить активно использовать слова: </w:t>
      </w:r>
      <w:r>
        <w:rPr>
          <w:rFonts w:eastAsia="Times New Roman" w:ascii="Times New Roman" w:hAnsi="Times New Roman"/>
          <w:i/>
          <w:sz w:val="24"/>
          <w:szCs w:val="24"/>
        </w:rPr>
        <w:t>вверху, внизу, слева, справа, выше, ниже, левее, правее.</w:t>
      </w:r>
    </w:p>
    <w:p>
      <w:pPr>
        <w:pStyle w:val="Normal"/>
        <w:spacing w:lineRule="auto" w:line="276"/>
        <w:ind w:left="700" w:right="20" w:hanging="0"/>
        <w:jc w:val="both"/>
        <w:rPr>
          <w:rFonts w:ascii="Times New Roman" w:hAnsi="Times New Roman" w:eastAsia="Times New Roman"/>
          <w:sz w:val="24"/>
          <w:szCs w:val="24"/>
        </w:rPr>
      </w:pPr>
      <w:r>
        <w:rPr>
          <w:rFonts w:eastAsia="Times New Roman" w:ascii="Times New Roman" w:hAnsi="Times New Roman"/>
          <w:sz w:val="24"/>
          <w:szCs w:val="24"/>
        </w:rPr>
        <w:t>Сформировать умение создавать простейшие чертежи, планы, схемы.</w:t>
      </w:r>
      <w:r>
        <w:rPr>
          <w:rFonts w:eastAsia="Times New Roman" w:ascii="Times New Roman" w:hAnsi="Times New Roman"/>
          <w:b/>
          <w:i/>
          <w:sz w:val="24"/>
          <w:szCs w:val="24"/>
        </w:rPr>
        <w:t xml:space="preserve"> Ориентировка во времени.</w:t>
      </w:r>
      <w:r>
        <w:rPr>
          <w:rFonts w:eastAsia="Times New Roman" w:ascii="Times New Roman" w:hAnsi="Times New Roman"/>
          <w:sz w:val="24"/>
          <w:szCs w:val="24"/>
        </w:rPr>
        <w:t xml:space="preserve"> Уточнить и расширить представления о</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 xml:space="preserve">временных отношениях. Ввести в активный словарь слова: </w:t>
      </w:r>
      <w:r>
        <w:rPr>
          <w:rFonts w:eastAsia="Times New Roman" w:ascii="Times New Roman" w:hAnsi="Times New Roman"/>
          <w:i/>
          <w:sz w:val="24"/>
          <w:szCs w:val="24"/>
        </w:rPr>
        <w:t>месяц, неделя.</w:t>
      </w:r>
      <w:r>
        <w:rPr>
          <w:rFonts w:eastAsia="Times New Roman" w:ascii="Times New Roman" w:hAnsi="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Pr>
          <w:rFonts w:eastAsia="Times New Roman" w:ascii="Times New Roman" w:hAnsi="Times New Roman"/>
          <w:i/>
          <w:sz w:val="24"/>
          <w:szCs w:val="24"/>
        </w:rPr>
        <w:t>—</w:t>
      </w:r>
      <w:r>
        <w:rPr>
          <w:rFonts w:eastAsia="Times New Roman" w:ascii="Times New Roman" w:hAnsi="Times New Roman"/>
          <w:sz w:val="24"/>
          <w:szCs w:val="24"/>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дошкольного образования «От рождения до школы»/ под редакцией Н.Е. Вераксы, Т.С. Комаровой, М.А. Васильевой.  М.:–  МОЗАИКА-СИНТЕЗ, 2016.С.– 65-66. </w:t>
      </w:r>
    </w:p>
    <w:p>
      <w:pPr>
        <w:pStyle w:val="Normal"/>
        <w:spacing w:lineRule="auto" w:line="276"/>
        <w:jc w:val="center"/>
        <w:rPr>
          <w:rFonts w:ascii="Times New Roman" w:hAnsi="Times New Roman"/>
          <w:b/>
          <w:b/>
          <w:sz w:val="24"/>
          <w:szCs w:val="24"/>
        </w:rPr>
      </w:pPr>
      <w:r>
        <w:rPr>
          <w:rFonts w:ascii="Times New Roman" w:hAnsi="Times New Roman"/>
          <w:b/>
          <w:sz w:val="24"/>
          <w:szCs w:val="24"/>
        </w:rPr>
        <w:t>Средняя группа (4-5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элементарных математических представлений: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(стр.68-70).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Развитие познавательно-исследовательской деятельности: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(стр.75-76).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предметным окружением: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(стр.80).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социальным миром: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(стр.82-83).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миром природы: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(стр.88-89).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b/>
          <w:b/>
          <w:sz w:val="24"/>
          <w:szCs w:val="24"/>
        </w:rPr>
      </w:pPr>
      <w:r>
        <w:rPr>
          <w:rFonts w:ascii="Times New Roman" w:hAnsi="Times New Roman"/>
          <w:b/>
          <w:sz w:val="24"/>
          <w:szCs w:val="24"/>
        </w:rPr>
        <w:t>Старшая группа (5-6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элементарных математических представлений: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(стр.70-72). </w:t>
      </w:r>
    </w:p>
    <w:p>
      <w:pPr>
        <w:pStyle w:val="Normal"/>
        <w:spacing w:lineRule="auto" w:line="276"/>
        <w:jc w:val="both"/>
        <w:rPr>
          <w:rFonts w:ascii="Times New Roman" w:hAnsi="Times New Roman"/>
          <w:sz w:val="24"/>
          <w:szCs w:val="24"/>
        </w:rPr>
      </w:pPr>
      <w:r>
        <w:rPr>
          <w:rFonts w:ascii="Times New Roman" w:hAnsi="Times New Roman"/>
          <w:b/>
          <w:sz w:val="24"/>
          <w:szCs w:val="24"/>
        </w:rPr>
        <w:t>Развитие познавательно-исследовательской деятельности: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(стр.76-78).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предметным окружением: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(стр.80-81).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социальным миром: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(стр.83-84).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миром природы: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(стр.89-90).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b/>
          <w:b/>
          <w:sz w:val="24"/>
          <w:szCs w:val="24"/>
        </w:rPr>
      </w:pPr>
      <w:r>
        <w:rPr>
          <w:rFonts w:ascii="Times New Roman" w:hAnsi="Times New Roman"/>
          <w:b/>
          <w:sz w:val="24"/>
          <w:szCs w:val="24"/>
        </w:rPr>
        <w:t>Подготовительная к школе группа (6-7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элементарных математических представлений: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(стр.72-74). </w:t>
      </w:r>
    </w:p>
    <w:p>
      <w:pPr>
        <w:pStyle w:val="Normal"/>
        <w:spacing w:lineRule="auto" w:line="276"/>
        <w:jc w:val="both"/>
        <w:rPr>
          <w:rFonts w:ascii="Times New Roman" w:hAnsi="Times New Roman"/>
          <w:b/>
          <w:b/>
          <w:sz w:val="24"/>
          <w:szCs w:val="24"/>
        </w:rPr>
      </w:pPr>
      <w:r>
        <w:rPr>
          <w:rFonts w:ascii="Times New Roman" w:hAnsi="Times New Roman"/>
          <w:b/>
          <w:sz w:val="24"/>
          <w:szCs w:val="24"/>
        </w:rPr>
        <w:t>Развитие познавательно-исследовательской деятельности: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(стр.78-79).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предметным окружением: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(стр.81).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Ознакомление с социальным миром: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(стр.84-85). </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 xml:space="preserve">Ознакомление с миром природы: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 xml:space="preserve">-М.:МОЗАИКА-СИНТЕЗ, 2016. – 368 с.  (стр.90-92).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both"/>
        <w:rPr>
          <w:rFonts w:ascii="Times New Roman" w:hAnsi="Times New Roman"/>
          <w:sz w:val="24"/>
          <w:szCs w:val="24"/>
        </w:rPr>
      </w:pPr>
      <w:r>
        <w:rPr>
          <w:rFonts w:ascii="Times New Roman" w:hAnsi="Times New Roman"/>
          <w:sz w:val="24"/>
          <w:szCs w:val="24"/>
        </w:rPr>
      </w:r>
    </w:p>
    <w:p>
      <w:pPr>
        <w:sectPr>
          <w:footerReference w:type="default" r:id="rId13"/>
          <w:type w:val="nextPage"/>
          <w:pgSz w:w="11906" w:h="16838"/>
          <w:pgMar w:left="1134" w:right="567" w:gutter="0" w:header="0" w:top="567" w:footer="0" w:bottom="567"/>
          <w:pgNumType w:fmt="decimal"/>
          <w:formProt w:val="false"/>
          <w:textDirection w:val="lrTb"/>
          <w:docGrid w:type="default" w:linePitch="360" w:charSpace="8192"/>
        </w:sectPr>
        <w:pStyle w:val="Normal"/>
        <w:jc w:val="both"/>
        <w:rPr>
          <w:rFonts w:ascii="Times New Roman" w:hAnsi="Times New Roman"/>
          <w:sz w:val="24"/>
          <w:szCs w:val="24"/>
        </w:rPr>
      </w:pPr>
      <w:r>
        <w:rPr>
          <w:rFonts w:ascii="Times New Roman" w:hAnsi="Times New Roman"/>
          <w:sz w:val="24"/>
          <w:szCs w:val="24"/>
        </w:rPr>
      </w:r>
    </w:p>
    <w:tbl>
      <w:tblPr>
        <w:tblW w:w="15242" w:type="dxa"/>
        <w:jc w:val="left"/>
        <w:tblInd w:w="0" w:type="dxa"/>
        <w:tblLayout w:type="fixed"/>
        <w:tblCellMar>
          <w:top w:w="0" w:type="dxa"/>
          <w:left w:w="108" w:type="dxa"/>
          <w:bottom w:w="0" w:type="dxa"/>
          <w:right w:w="108" w:type="dxa"/>
        </w:tblCellMar>
        <w:tblLook w:val="00a0"/>
      </w:tblPr>
      <w:tblGrid>
        <w:gridCol w:w="1527"/>
        <w:gridCol w:w="3153"/>
        <w:gridCol w:w="52"/>
        <w:gridCol w:w="38"/>
        <w:gridCol w:w="191"/>
        <w:gridCol w:w="2977"/>
        <w:gridCol w:w="1384"/>
        <w:gridCol w:w="5919"/>
      </w:tblGrid>
      <w:tr>
        <w:trPr/>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Возрастная группа</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Организованная образовательная деятельность</w:t>
            </w:r>
          </w:p>
        </w:tc>
        <w:tc>
          <w:tcPr>
            <w:tcW w:w="591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Взаимодействие взрослого с детьми в различных видах деятельности</w:t>
            </w:r>
          </w:p>
        </w:tc>
      </w:tr>
      <w:tr>
        <w:trPr>
          <w:trHeight w:val="146" w:hRule="atLeast"/>
        </w:trPr>
        <w:tc>
          <w:tcPr>
            <w:tcW w:w="15241"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Развитие математических представлений</w:t>
            </w:r>
          </w:p>
        </w:tc>
      </w:tr>
      <w:tr>
        <w:trPr>
          <w:trHeight w:val="263"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И.А. Помораева, В.А. Позина «Формирование элементарных математических представлений». Средняя   группа. – М.: МОЗАИКА-СИНТЕЗ, 2016.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Развитие математических представлений</w:t>
            </w:r>
            <w:r>
              <w:rPr>
                <w:rFonts w:ascii="Times New Roman" w:hAnsi="Times New Roman"/>
                <w:sz w:val="24"/>
                <w:szCs w:val="24"/>
                <w:lang w:eastAsia="en-US"/>
              </w:rPr>
              <w:t xml:space="preserve"> (из  расчёта 1 занятие в неделю; всего 36 занятий в год).</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Дидактические игры и игровые упражнения</w:t>
            </w:r>
            <w:r>
              <w:rPr>
                <w:rFonts w:ascii="Times New Roman" w:hAnsi="Times New Roman"/>
                <w:sz w:val="24"/>
                <w:szCs w:val="24"/>
                <w:lang w:eastAsia="en-US"/>
              </w:rPr>
              <w:t xml:space="preserve"> И.А. Помораева, В.А. Позина «Формирование элементарных математических представлений». Средняя группа. – М.: МОЗАИКА-СИНТЕЗ, 2016. – С. 54-55.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Занимательный материал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И.А. Помораева, В.А. Позина «Формирование элементарных математических представлений». Средняя группа. – М.: МОЗАИКА-СИНТЕЗ, 2016. – С. 56-59.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288"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43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1.Занятие (1) – С.12-13.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2.Занятие (2) – С.13-14.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3.Занятие (3) – С.14-15.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4.Занятие (3) – С.14-15.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5.Занятие (1) – С.15-17.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6.Занятие (2) – С.17-18.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7.Занятие (3) – С.18-19.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8.Занятие (4) – С.19-21.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9.Занятие (1) – С.21-23.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10.Занятие (2) – С.23-24.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11.Занятие (3) – С.24-25.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12.Занятие (4) – С.25-28.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13.Занятие (1) – С.28-29.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14.Занятие (2) – С.29-30.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15.Занятие (3) – С.31-32.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16.Занятие (4) – С.32-33.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17.Занятие (1) – С.33-34.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18.Занятие(2) – С.34-35.</w:t>
            </w:r>
          </w:p>
        </w:tc>
        <w:tc>
          <w:tcPr>
            <w:tcW w:w="43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19.Занятие (3) – С.35-36.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(4) – С.36-37.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21.Занятие (1) – С.37-39.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22.Занятие (2) – С.39-40.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23.Занятие (3) – С.40-41.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24.Занятие  (4) – С.42.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(1) – С.43-44.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26.Занятие (2) – С.44-45.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27.Занятие (3) – С.45-46.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28.Занятие  (4) – С.46-47.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(1) – С.48-49.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30.Занятие  (2) – С.49-50.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31.Занятие (3) – С.50-51.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32.Занятие (4) – С.51-53.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33.Занятие (1) – С.53.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(2) – С.53.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35.Занятие (3) – С.53.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36.Занятие (4) – С.53.</w:t>
            </w:r>
          </w:p>
        </w:tc>
        <w:tc>
          <w:tcPr>
            <w:tcW w:w="5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00"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И.А. Помораева, В.А. Позина «Формирование элементарных математических представлений». Старшая  группа. – М.: МОЗАИКА-СИНТЕЗ, 2011. –  С.  67-71.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Развитие математических представлений</w:t>
            </w:r>
            <w:r>
              <w:rPr>
                <w:rFonts w:ascii="Times New Roman" w:hAnsi="Times New Roman"/>
                <w:sz w:val="24"/>
                <w:szCs w:val="24"/>
                <w:lang w:eastAsia="en-US"/>
              </w:rPr>
              <w:t xml:space="preserve"> (из расчёта 1 занятие в неделю;  всего 36 занятий в год). </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Дидактические игры и игровые упражнения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И.А. Помораева, В.А. Позина «Формирование элементарных математических представлений». Старшая  группа. – М.: МОЗАИКА-СИНТЕЗ, 2011. –  С.  67-71.</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Занимательный материал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И.А. Помораева, В.А. Позина «Формирование элементарных математических представлений». Старшая  группа. – М.: МОЗАИКА-СИНТЕЗ, 2011. –  С.  67-71.</w:t>
            </w:r>
          </w:p>
        </w:tc>
      </w:tr>
      <w:tr>
        <w:trPr>
          <w:trHeight w:val="526"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43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1 -стр.12-14</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стр.14-16</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3 -стр.16-17</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1 -стр.17-18</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2 -стр.18-20</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 стр.20-21</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стр.21-23</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стр.23-24</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2 -стр.24-26</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 стр.26-27</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4 -стр.27-28</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стр.28-30</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стр.30-31</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3-стр.31-32</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4 -стр.32-34</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стр.34-36</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стр.36-37</w:t>
            </w:r>
          </w:p>
        </w:tc>
        <w:tc>
          <w:tcPr>
            <w:tcW w:w="43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стр.39-40</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стр.40-41</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стр.41-43</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3-стр.43-44</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4 -стр.44-46</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стр.46-47</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стр.47-48</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3-стр.48-50</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4 -стр.50-51</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1- стр.51-53</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2- стр.53-55</w:t>
            </w:r>
          </w:p>
          <w:p>
            <w:pPr>
              <w:pStyle w:val="Normal"/>
              <w:widowControl w:val="false"/>
              <w:rPr>
                <w:rFonts w:ascii="Times New Roman" w:hAnsi="Times New Roman"/>
                <w:color w:val="0D0D0D"/>
                <w:sz w:val="24"/>
                <w:szCs w:val="24"/>
                <w:lang w:eastAsia="en-US"/>
              </w:rPr>
            </w:pPr>
            <w:r>
              <w:rPr>
                <w:rFonts w:ascii="Times New Roman" w:hAnsi="Times New Roman"/>
                <w:color w:val="0D0D0D"/>
                <w:sz w:val="24"/>
                <w:szCs w:val="24"/>
                <w:lang w:eastAsia="en-US"/>
              </w:rPr>
              <w:t>Занятие 3-стр.55-56</w:t>
            </w:r>
          </w:p>
          <w:p>
            <w:pPr>
              <w:pStyle w:val="Normal"/>
              <w:widowControl w:val="false"/>
              <w:rPr>
                <w:rFonts w:ascii="Times New Roman" w:hAnsi="Times New Roman"/>
                <w:sz w:val="24"/>
                <w:szCs w:val="24"/>
                <w:lang w:eastAsia="en-US"/>
              </w:rPr>
            </w:pPr>
            <w:r>
              <w:rPr>
                <w:rFonts w:ascii="Times New Roman" w:hAnsi="Times New Roman"/>
                <w:color w:val="0D0D0D"/>
                <w:sz w:val="24"/>
                <w:szCs w:val="24"/>
                <w:lang w:eastAsia="en-US"/>
              </w:rPr>
              <w:t>Занятие 4 -стр.56-57</w:t>
            </w:r>
          </w:p>
        </w:tc>
        <w:tc>
          <w:tcPr>
            <w:tcW w:w="5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13"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И.А.Помораева, В.А.Позина «Формирование элементарных математических представлений».  Подготовительная к школе группа. – М.: МОЗАИКА-СИНТЕЗ, 2013.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Развитие математических представлений</w:t>
            </w:r>
            <w:r>
              <w:rPr>
                <w:rFonts w:ascii="Times New Roman" w:hAnsi="Times New Roman"/>
                <w:sz w:val="24"/>
                <w:szCs w:val="24"/>
                <w:lang w:eastAsia="en-US"/>
              </w:rPr>
              <w:t xml:space="preserve"> (из расчета 2 занятия в неделю; всего 72 занятия в год).</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Дидактические игры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И.А.Помораева, В.А.Позина «Формирование элементарных математических представлений».  Подготовительная к школе группа. – М.: МОЗАИКА-СИНТЕЗ, 2013.  </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Занимательный материал</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И.А.Помораева, В.А.Позина «Формирование элементарных математических представлений».  Подготовительная к школе группа. – М.: МОЗАИКА-СИНТЕЗ, 2013.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513"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43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D0D0D"/>
                <w:sz w:val="24"/>
                <w:szCs w:val="24"/>
              </w:rPr>
            </w:pPr>
            <w:r>
              <w:rPr>
                <w:rFonts w:ascii="Times New Roman" w:hAnsi="Times New Roman"/>
                <w:color w:val="0D0D0D"/>
                <w:sz w:val="24"/>
                <w:szCs w:val="24"/>
              </w:rPr>
              <w:t>Занятие 1 -стр.20-21</w:t>
            </w:r>
          </w:p>
          <w:p>
            <w:pPr>
              <w:pStyle w:val="Normal"/>
              <w:widowControl w:val="false"/>
              <w:rPr>
                <w:rFonts w:ascii="Times New Roman" w:hAnsi="Times New Roman"/>
                <w:color w:val="0D0D0D"/>
                <w:sz w:val="24"/>
                <w:szCs w:val="24"/>
              </w:rPr>
            </w:pPr>
            <w:r>
              <w:rPr>
                <w:rFonts w:ascii="Times New Roman" w:hAnsi="Times New Roman"/>
                <w:color w:val="0D0D0D"/>
                <w:sz w:val="24"/>
                <w:szCs w:val="24"/>
              </w:rPr>
              <w:t>Занятие 2- стр.21-23Занятие 3 -стр.23-24Занятие 4 -стр.24-27Занятие 5 -стр.27-28Занятие 6- стр.28-30Занятие 1 -стр.30-33Занятие 2 -стр.33-35Занятие 3- стр.35-37Занятие 4- стр.37-39Занятие 5- стр.39-41Занятие 6- стр.41-44Занятие 7-стр. 45-47Занятие 8 -стр.47-50Занятие 1-стр.50-52Занятие 2-стр.52-55Занятие 3- стр.55-57Занятие 4 -стр.57-59</w:t>
            </w:r>
          </w:p>
          <w:p>
            <w:pPr>
              <w:pStyle w:val="Normal"/>
              <w:widowControl w:val="false"/>
              <w:rPr>
                <w:rFonts w:ascii="Times New Roman" w:hAnsi="Times New Roman"/>
                <w:color w:val="0D0D0D"/>
                <w:sz w:val="24"/>
                <w:szCs w:val="24"/>
              </w:rPr>
            </w:pPr>
            <w:r>
              <w:rPr>
                <w:rFonts w:ascii="Times New Roman" w:hAnsi="Times New Roman"/>
                <w:color w:val="0D0D0D"/>
                <w:sz w:val="24"/>
                <w:szCs w:val="24"/>
              </w:rPr>
              <w:t>Занятие 5.- стр.59-62Занятие 6.-  стр.62-65Занятие 7-стр.65-68Занятие 8-стр.68-71Занятие 1-стр.71-73Занятие 2- стр.73-75Занятие 3-стр.75-77</w:t>
            </w:r>
          </w:p>
        </w:tc>
        <w:tc>
          <w:tcPr>
            <w:tcW w:w="43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D0D0D"/>
                <w:sz w:val="24"/>
                <w:szCs w:val="24"/>
              </w:rPr>
            </w:pPr>
            <w:r>
              <w:rPr>
                <w:rFonts w:ascii="Times New Roman" w:hAnsi="Times New Roman"/>
                <w:color w:val="0D0D0D"/>
                <w:sz w:val="24"/>
                <w:szCs w:val="24"/>
              </w:rPr>
              <w:t>Занятие 4 -стр.77-80Занятие 5-стр.80-82Занятие 6- стр.82-85Занятие 7-стр.85-88Занятие 8-стр.88-90Занятие 1-стр.90-93Занятие 2-стр.93-95Занятие 3- стр.95-98Занятие 4-стр.98-100Занятие 5- стр.100-101Занятие 6- стр.102-103Занятие 7-стр.103-105Занятие 8- стр.105-106Занятие 1- стр.106-108Занятие 2- стр.108-111Занятие 3- стр.111-114Занятие 4 -стр.114-117Занятие 5- стр.117119Занятие 6- стр.119-121Занятие 7-стр.121-123Занятие 8- стр.123-125Занятие 1- стр.125-128Занятие 2- стр.128-131Занятие 3- стр.131-133Занятие 4- стр.134-135Занятие 5- стр.136-138Занятие 6- стр.138-139Занятие 7-стр.140-142Занятие 8- стр.142-143Занятие 1- стр.143-145Занятие 2- стр.145-148Занятие 3- стр.148-150Занятие 4- стр.151-152Занятие 5- стр.153-154Занятие 6- стр.154-156Занятие 7-стр.156-158Занятие 8- стр.158-160</w:t>
            </w:r>
          </w:p>
        </w:tc>
        <w:tc>
          <w:tcPr>
            <w:tcW w:w="5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c>
          <w:tcPr>
            <w:tcW w:w="1524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Развитие познавательно-исследовательской деятельности</w:t>
            </w:r>
          </w:p>
        </w:tc>
      </w:tr>
      <w:tr>
        <w:trPr/>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7795"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5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Игры, 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Н.Е.Веракса, О.Р.Галимов «Познавательно- исследовательская деятельность дошкольников». Для занятий с детьми 4-7 лет. – М.: МОЗАИКАСИНТЕЗ, 2018. –  С.  9-78.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О.В.Дыбина, Н.П. Рахманова, В.В.Щетинина  «Неизведанное рядом». Занимательные опыты и эксперименты для дошкольников. –  М.: ТЦ Сфера, 2001. –  С. 19-54.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Е.Е. Крашенинников, О.Л. Холодова «Развитие познавательных способностей дошкольников». Для занятий с детьми 4-7 лет. – М.: МОЗАИКАСИНТЕЗ, 2017. С.8-16, С. 34-40.</w:t>
            </w:r>
          </w:p>
        </w:tc>
      </w:tr>
      <w:tr>
        <w:trPr/>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7795"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5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Игры, 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Н.Е.Веракса, О.Р.Галимов «Познавательно- исследовательская деятельность дошкольников». Для занятий с детьми 4-7 лет. – М.: МОЗАИКАСИНТЕЗ, 2018. –  С.  9-78.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О.В.Дыбина, Н.П. Рахманова, В.В.Щетинина  «Неизведанное рядом». Занимательные опыты и эксперименты для дошкольников. –  М.: ТЦ Сфера, 2001. –  С. 55-126.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Е.Е. Крашенинников, О.Л. Холодова «Развитие познавательных способностей дошкольников». Для занятий с детьми 4-7 лет. –  М.: МОЗАИКАСИНТЕЗ, 2017. С. 8-22, С.34-51.</w:t>
            </w:r>
          </w:p>
        </w:tc>
      </w:tr>
      <w:tr>
        <w:trPr/>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7795"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59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Игры, 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Н.Е.Веракса, О.Р.Галимов «Познавательно- исследовательская деятельность дошкольников». Для занятий с детьми 4-7 лет. – М.: МОЗАИКАСИНТЕЗ, 2018. –  С.  9-78. </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Эксперименты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О.В.Дыбина, Н.П. Рахманова, В.В.Щетинина  «Неизведанное рядом». Занимательные опыты и эксперименты для дошкольников. –  М.: ТЦ Сфера, 2001. –  С. 127-179.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Е.Е. Крашенинников, О.Л. Холодова «Развитие познавательных способностей дошкольников». Для занятий с детьми 4-7 лет. –  М.: МОЗАИКАСИНТЕЗ, 2017.С.8-65</w:t>
            </w:r>
          </w:p>
        </w:tc>
      </w:tr>
      <w:tr>
        <w:trPr/>
        <w:tc>
          <w:tcPr>
            <w:tcW w:w="1524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 xml:space="preserve">Ознакомление с предметным окружением. Ознакомление с социальным миром с педагогом – психологом </w:t>
            </w:r>
          </w:p>
        </w:tc>
      </w:tr>
      <w:tr>
        <w:trPr>
          <w:trHeight w:val="301"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7795"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4-5 лет/ Н.Ю.Куражева, А.С.Тузаева, И.А.Козлова- СПб.:М.:Речь,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интеллектуального, эмоционального и волевого  развития детей  4-5 лет. – СПБ.:Речь; М.: Сфера, 2012. – 144 с.</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Ознакомление с окружающим миром</w:t>
            </w:r>
            <w:r>
              <w:rPr>
                <w:rFonts w:ascii="Times New Roman" w:hAnsi="Times New Roman"/>
                <w:sz w:val="24"/>
                <w:szCs w:val="24"/>
                <w:lang w:eastAsia="en-US"/>
              </w:rPr>
              <w:t>(из расч</w:t>
            </w:r>
            <w:r>
              <w:rPr>
                <w:rFonts w:cs="Tahoma" w:ascii="Tahoma" w:hAnsi="Tahoma"/>
                <w:sz w:val="24"/>
                <w:szCs w:val="24"/>
                <w:lang w:eastAsia="en-US"/>
              </w:rPr>
              <w:t>ѐ</w:t>
            </w:r>
            <w:r>
              <w:rPr>
                <w:rFonts w:ascii="Times New Roman" w:hAnsi="Times New Roman"/>
                <w:sz w:val="24"/>
                <w:szCs w:val="24"/>
                <w:lang w:eastAsia="en-US"/>
              </w:rPr>
              <w:t>та 1 занятие в 2 недели;  всего 18 занятий в год).</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4-5 лет/ Н.Ю.Куражева, А.С.Тузаева, И.А.Козлова- СПб.:М.:Речь, 2018.</w:t>
            </w:r>
          </w:p>
          <w:p>
            <w:pPr>
              <w:pStyle w:val="11"/>
              <w:widowControl w:val="false"/>
              <w:spacing w:lineRule="auto" w:line="240" w:before="0" w:after="0"/>
              <w:ind w:left="709" w:firstLine="11"/>
              <w:rPr>
                <w:rFonts w:ascii="Times New Roman" w:hAnsi="Times New Roman"/>
                <w:sz w:val="24"/>
                <w:szCs w:val="24"/>
              </w:rPr>
            </w:pPr>
            <w:r>
              <w:rPr>
                <w:rFonts w:ascii="Times New Roman" w:hAnsi="Times New Roman"/>
                <w:sz w:val="24"/>
                <w:szCs w:val="24"/>
              </w:rPr>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интеллектуального, эмоционального и волевого  развития детей  4-5 лет. – СПБ.:Речь; М.: Сфера, 2012. – 144 с.</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801"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1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1и 2.Занятие №1. Тема: Диагностика (1,стр.26-32)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 и 4. Занятие №2. Тема: Диагностика (1, стр. 22-32)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5и 6.Занятие №3. Тема: Знакомство (2, стр. 13-16)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7и 8.Занятие №4. Тема: Давай дружить (2, стр. 17-20)</w:t>
            </w:r>
          </w:p>
        </w:tc>
        <w:tc>
          <w:tcPr>
            <w:tcW w:w="464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9 и 10.Занятие №5. Тема: Волшебные слова (2, стр. 20-25)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11и 12. Занятие №6. Тема: Правила поведения на занятиях (2, стр. 25-30)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13 и 14. Занятие №7. Тема: Радость и грусть (2, стр.30-35)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15 и 16.Занятие №8. Тема: Гнев (2, стр. 35-39)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17 и 18.Занятие №9. Тема: Удивление (2, стр.39-42)</w:t>
            </w:r>
          </w:p>
        </w:tc>
        <w:tc>
          <w:tcPr>
            <w:tcW w:w="59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00"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5-6 лет/ Н.Ю.Куражева, А.С.Тузаева, И.А.Козлова- СПб.:М.:Речь,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интеллектуального, эмоционального и волевого  развития детей  5-6 лет. – СПБ.:Речь; М.: Сфера, 2011</w:t>
            </w:r>
            <w:r>
              <w:rPr>
                <w:rFonts w:ascii="Times New Roman" w:hAnsi="Times New Roman"/>
                <w:b/>
                <w:sz w:val="24"/>
                <w:szCs w:val="24"/>
                <w:lang w:eastAsia="en-US"/>
              </w:rPr>
              <w:t xml:space="preserve">                                                      Ознакомление с окружающим миром с педагогом- психологом</w:t>
            </w:r>
            <w:r>
              <w:rPr>
                <w:rFonts w:ascii="Times New Roman" w:hAnsi="Times New Roman"/>
                <w:sz w:val="24"/>
                <w:szCs w:val="24"/>
                <w:lang w:eastAsia="en-US"/>
              </w:rPr>
              <w:t>(из расч</w:t>
            </w:r>
            <w:r>
              <w:rPr>
                <w:rFonts w:cs="Tahoma" w:ascii="Tahoma" w:hAnsi="Tahoma"/>
                <w:sz w:val="24"/>
                <w:szCs w:val="24"/>
                <w:lang w:eastAsia="en-US"/>
              </w:rPr>
              <w:t>ѐ</w:t>
            </w:r>
            <w:r>
              <w:rPr>
                <w:rFonts w:ascii="Times New Roman" w:hAnsi="Times New Roman"/>
                <w:sz w:val="24"/>
                <w:szCs w:val="24"/>
                <w:lang w:eastAsia="en-US"/>
              </w:rPr>
              <w:t>та 1 занятие в 2 недели;  всего 18 занятий в год).. – 218 с.</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5-6 лет/ Н.Ю.Куражева, А.С.Тузаева, И.А.Козлова- СПб.:М.:Речь, 2018.</w:t>
            </w:r>
          </w:p>
          <w:p>
            <w:pPr>
              <w:pStyle w:val="11"/>
              <w:widowControl w:val="false"/>
              <w:spacing w:lineRule="auto" w:line="240" w:before="0" w:after="0"/>
              <w:ind w:left="709" w:firstLine="11"/>
              <w:rPr>
                <w:rFonts w:ascii="Times New Roman" w:hAnsi="Times New Roman"/>
                <w:sz w:val="24"/>
                <w:szCs w:val="24"/>
              </w:rPr>
            </w:pPr>
            <w:r>
              <w:rPr>
                <w:rFonts w:ascii="Times New Roman" w:hAnsi="Times New Roman"/>
                <w:sz w:val="24"/>
                <w:szCs w:val="24"/>
              </w:rPr>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интеллектуального, эмоционального и волевого  развития детей  5-6 лет. – СПБ.:Речь; М.: Сфера, 2011. – 218 с.</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526"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2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 Тема: Диагностика (1, стр.26-32)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№2. Тема: Знакомство (2, стр. 14-17)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 Тема: Наша группа. Что мы умеем (2, стр.18-22)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 Тема: Правила поведения на занятиях (2, стр.22-27)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 Тема: Страна «Психология» (2, стр. 27-30)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 Тема: Радость, грусть (2, стр. 31-37)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 Тема: Гнев (2, стр.38-42)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№8. Тема: Удивление (2, стр. 42-48)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№9. Тема: Испуг (2, стр. 48-52)</w:t>
            </w:r>
          </w:p>
        </w:tc>
        <w:tc>
          <w:tcPr>
            <w:tcW w:w="459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Занятие №10. Тема: Спокойствие (2, стр. 52-56)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№11. Тема: Словарик эмоций (2, стр. 56-60)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№12. Тема: Страна Вообразилия (2, стр. 60-65)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13 .Тема: В гостях у сказки (2, стр. 65-69)</w:t>
            </w:r>
          </w:p>
          <w:p>
            <w:pPr>
              <w:pStyle w:val="Normal"/>
              <w:widowControl w:val="false"/>
              <w:tabs>
                <w:tab w:val="clear" w:pos="720"/>
                <w:tab w:val="left" w:pos="2117" w:leader="none"/>
              </w:tabs>
              <w:rPr>
                <w:rFonts w:ascii="Times New Roman" w:hAnsi="Times New Roman"/>
                <w:sz w:val="24"/>
                <w:szCs w:val="24"/>
                <w:lang w:eastAsia="en-US"/>
              </w:rPr>
            </w:pPr>
            <w:r>
              <w:rPr>
                <w:rFonts w:ascii="Times New Roman" w:hAnsi="Times New Roman"/>
                <w:sz w:val="24"/>
                <w:szCs w:val="24"/>
                <w:lang w:eastAsia="en-US"/>
              </w:rPr>
              <w:t>Занятие № 14. Тема: Этикет. Внешний вид (2, стр.76-82)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15. Тема: Общественный этикет (2, стр. 82- 87)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№16 .Тема: Столовый этикет (2, стр. 87-94)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17 .Тема: Подарочный этикет (2, стр. 94-99)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18 .Тема: Гостевой этикет (2, стр.99-104)</w:t>
            </w:r>
          </w:p>
        </w:tc>
        <w:tc>
          <w:tcPr>
            <w:tcW w:w="5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325"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779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6-7 лет/ Н.Ю.Куражева, А.С.Тузаева, И.А.Козлова- СПб.:М.:Речь,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психолого-педагогических занятий для дошкольников 6-7 «Приключения будущих первоклассников» лет. – СПб.:Речь; 2014. – 208 с.</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Ознакомление с окружающим миром с педагогом- психологом</w:t>
            </w:r>
            <w:r>
              <w:rPr>
                <w:rFonts w:ascii="Times New Roman" w:hAnsi="Times New Roman"/>
                <w:sz w:val="24"/>
                <w:szCs w:val="24"/>
                <w:lang w:eastAsia="en-US"/>
              </w:rPr>
              <w:t>(из расч</w:t>
            </w:r>
            <w:r>
              <w:rPr>
                <w:rFonts w:cs="Tahoma" w:ascii="Tahoma" w:hAnsi="Tahoma"/>
                <w:sz w:val="24"/>
                <w:szCs w:val="24"/>
                <w:lang w:eastAsia="en-US"/>
              </w:rPr>
              <w:t>ѐ</w:t>
            </w:r>
            <w:r>
              <w:rPr>
                <w:rFonts w:ascii="Times New Roman" w:hAnsi="Times New Roman"/>
                <w:sz w:val="24"/>
                <w:szCs w:val="24"/>
                <w:lang w:eastAsia="en-US"/>
              </w:rPr>
              <w:t>та 1 занятие в 2 недели;  всего 18 занятий</w:t>
            </w:r>
          </w:p>
        </w:tc>
        <w:tc>
          <w:tcPr>
            <w:tcW w:w="59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 Диагностический комплекс «Цветик-семицветик» для детей 6-7 лет/ Н.Ю.Куражева, А.С.Тузаева, И.А.Козлова- СПб.:М.:Речь, 2018.</w:t>
            </w:r>
          </w:p>
          <w:p>
            <w:pPr>
              <w:pStyle w:val="11"/>
              <w:widowControl w:val="false"/>
              <w:spacing w:lineRule="auto" w:line="240" w:before="0" w:after="0"/>
              <w:ind w:left="709" w:firstLine="11"/>
              <w:rPr>
                <w:rFonts w:ascii="Times New Roman" w:hAnsi="Times New Roman"/>
                <w:sz w:val="24"/>
                <w:szCs w:val="24"/>
              </w:rPr>
            </w:pPr>
            <w:r>
              <w:rPr>
                <w:rFonts w:ascii="Times New Roman" w:hAnsi="Times New Roman"/>
                <w:sz w:val="24"/>
                <w:szCs w:val="24"/>
              </w:rPr>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 Куражева Н.Ю. , Вараева Н.В., Тузаева А.С.. Козлова И.А. «Цветик-семицветик». Программа психолого-педагогических занятий для дошкольников 6-7 «Приключения будущих первоклассников» лет. – СПб.:Речь; 2014. – 208 с.</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501"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2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 Тема: Диагностика (1, стр.26-32)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№2. Тема: Создание лесной школы (2, стр. 20-23)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 Тема: Букет для учителя (2, стр. 23-27)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 Тема: Смешные страхи ( 2, стр. 2832)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 Тема: Игры в школе (2, стр. 32-39)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 Тема: Школьные правила (2, стр. 39-44)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№7. Тема: Собирание портфеля (2, стр.44-50)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№8. Тема: Белочкин сон (2, стр. 50-55)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№9. Тема: Госпожа Аккуратность (2, стр. 55-59)</w:t>
            </w:r>
          </w:p>
        </w:tc>
        <w:tc>
          <w:tcPr>
            <w:tcW w:w="455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№10. Тема: Жадность (2, стр.59-65)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№11. Тема: Волшебное яблоко ( 2, стр. 65-69)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№12. Тема: Подарки в день рождения (2, стр. 69-75)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13. Тема: Домашнее задание (2, стр. 75-80)</w:t>
            </w:r>
          </w:p>
          <w:p>
            <w:pPr>
              <w:pStyle w:val="Normal"/>
              <w:widowControl w:val="false"/>
              <w:tabs>
                <w:tab w:val="clear" w:pos="720"/>
                <w:tab w:val="left" w:pos="2117" w:leader="none"/>
              </w:tabs>
              <w:rPr>
                <w:rFonts w:ascii="Times New Roman" w:hAnsi="Times New Roman"/>
                <w:sz w:val="24"/>
                <w:szCs w:val="24"/>
                <w:lang w:eastAsia="en-US"/>
              </w:rPr>
            </w:pPr>
            <w:r>
              <w:rPr>
                <w:rFonts w:ascii="Times New Roman" w:hAnsi="Times New Roman"/>
                <w:sz w:val="24"/>
                <w:szCs w:val="24"/>
                <w:lang w:eastAsia="en-US"/>
              </w:rPr>
              <w:t>Занятие № 14. Тема: Школьные оценки (2, стр. 80-86)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15. Тема: Ленивец (2, стр. 86-90)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№16. Тема: Списывание (2, стр.90-95)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17. Тема: Подсказка (2, стр.95-99)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18. Тема: Обманный отдых (2, стр.100-107)</w:t>
            </w:r>
          </w:p>
        </w:tc>
        <w:tc>
          <w:tcPr>
            <w:tcW w:w="59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c>
          <w:tcPr>
            <w:tcW w:w="1524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Ознакомление  с миром природы</w:t>
            </w:r>
          </w:p>
        </w:tc>
      </w:tr>
      <w:tr>
        <w:trPr>
          <w:trHeight w:val="325"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641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О. А. Соломенникова  «Ознакомление с природой в детском саду». Средняя  группа. – М.: МОЗАИКА-СИНТЕЗ, 2016.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Ознакомление с окружающим миром</w:t>
            </w:r>
            <w:r>
              <w:rPr>
                <w:rFonts w:ascii="Times New Roman" w:hAnsi="Times New Roman"/>
                <w:sz w:val="24"/>
                <w:szCs w:val="24"/>
                <w:lang w:eastAsia="en-US"/>
              </w:rPr>
              <w:t xml:space="preserve">(из расчёта 1 занятие в 2 недели;  всего 18 занятий в год). </w:t>
            </w:r>
          </w:p>
        </w:tc>
        <w:tc>
          <w:tcPr>
            <w:tcW w:w="7303" w:type="dxa"/>
            <w:gridSpan w:val="2"/>
            <w:vMerge w:val="restart"/>
            <w:tcBorders>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Наблюдения на прогулках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О. А. Соломенникова  «Ознакомление с природой в детском саду».  Средняя  группа. – М.: МОЗАИКА-СИНТЕЗ, 2016. –  С. 74-91.</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с детьми по ознакомлению с флорой и фауной</w:t>
            </w:r>
            <w:r>
              <w:rPr>
                <w:rFonts w:ascii="Times New Roman" w:hAnsi="Times New Roman"/>
                <w:sz w:val="24"/>
                <w:szCs w:val="24"/>
                <w:lang w:eastAsia="en-US"/>
              </w:rPr>
              <w:t xml:space="preserve"> Л.Ю.Павлова «Сборник дидактических игр по ознакомлению с окружающим миром». – М.: МОЗАИКА-СИНТЕЗ, 2016. –  С. 12-13; 19-21.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по ознакомлению с окружающей средой</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Л.Ю.Павлова «Сборник дидактических игр по ознакомлению с окружающим миром». – М.: МОЗАИКА-СИНТЕЗ, 2016. –  С. 28-29; 32-33.</w:t>
            </w:r>
          </w:p>
        </w:tc>
      </w:tr>
      <w:tr>
        <w:trPr>
          <w:trHeight w:val="501"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1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1.Занятие (1) – С.28-30. 2.Занятие (2) – С.30-33. 3.Занятие (3) – С.33-36. 4.Занятие (4) – С36-38. 5.Занятие (5) – С.38-40. 6.Занятие (6) – С.41-43. 7.Занятие (7) – С.43-45. 8.Занятие (8) – С.45-48. 9.Занятие (9) – С.48-50.</w:t>
            </w:r>
          </w:p>
        </w:tc>
        <w:tc>
          <w:tcPr>
            <w:tcW w:w="325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(10) – С.50-53. 11.Занятие (11) – С.53-54. 12.Занятие (12) – С.54-57. 13.Занятие (13) – С.57-59. 14.Занятие (14) – С.59-64. 15.Занятие (15) – С.64-66. 16.Занятие (16) – С.66-69. 17.Занятие (17) – С.69-71. 18.Занятие (18) – С.72-73. </w:t>
            </w:r>
          </w:p>
        </w:tc>
        <w:tc>
          <w:tcPr>
            <w:tcW w:w="7303" w:type="dxa"/>
            <w:gridSpan w:val="2"/>
            <w:vMerge w:val="continue"/>
            <w:tcBorders>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563"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641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О.А Соломеннкова «Ознакомление с природой в детском саду». Старшая группа. – М.: МОЗАИКА-СИНТЕЗ, 2016.  </w:t>
            </w:r>
            <w:r>
              <w:rPr>
                <w:rFonts w:ascii="Times New Roman" w:hAnsi="Times New Roman"/>
                <w:b/>
                <w:sz w:val="24"/>
                <w:szCs w:val="24"/>
                <w:lang w:eastAsia="en-US"/>
              </w:rPr>
              <w:t>Ознакомление с окружающим миром</w:t>
            </w:r>
            <w:r>
              <w:rPr>
                <w:rFonts w:ascii="Times New Roman" w:hAnsi="Times New Roman"/>
                <w:sz w:val="24"/>
                <w:szCs w:val="24"/>
                <w:lang w:eastAsia="en-US"/>
              </w:rPr>
              <w:t xml:space="preserve"> (из расчёта 1 занятие в 2 недели;  всего 18 занятий в год).</w:t>
            </w:r>
          </w:p>
        </w:tc>
        <w:tc>
          <w:tcPr>
            <w:tcW w:w="7303"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Наблюдения на прогулке</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О.А Соломеннкова «Ознакомление с природой в детском саду». Старшая группа. – М.: МОЗАИКА-СИНТЕЗ, 2016. –  С. 80-109.</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с детьми по ознакомлению с флорой и фауной</w:t>
            </w:r>
            <w:r>
              <w:rPr>
                <w:rFonts w:ascii="Times New Roman" w:hAnsi="Times New Roman"/>
                <w:sz w:val="24"/>
                <w:szCs w:val="24"/>
                <w:lang w:eastAsia="en-US"/>
              </w:rPr>
              <w:t xml:space="preserve"> Л.Ю.Павлова «Сборник дидактических игр поознакомлению с окружающим миром». – М.: МОЗАИКА-СИНТЕЗ,2016.–С.10-11;14-15;16-17; 21; 21-23.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по ознакомлению с окружающей средой</w:t>
            </w:r>
            <w:r>
              <w:rPr>
                <w:rFonts w:ascii="Times New Roman" w:hAnsi="Times New Roman"/>
                <w:sz w:val="24"/>
                <w:szCs w:val="24"/>
                <w:lang w:eastAsia="en-US"/>
              </w:rPr>
              <w:t xml:space="preserve"> Л.Ю.Павлова «Сборник дидактических игр по ознакомлению с окружающим миром». – М.: МОЗАИКА-СИНТЕЗ,2016. –  С. 24-25; 27-28; 30-31; 33-34; 38-40.</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Игры по ознакомлению с созданной человеком средой обитания людей и животных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Л.Ю.Павлова «Сборник дидактических игр по ознакомлению с окружающим миром». – М.: МОЗАИКА-СИНТЕЗ, 2016. –  С.   43-44; 49-53. </w:t>
            </w:r>
          </w:p>
        </w:tc>
      </w:tr>
      <w:tr>
        <w:trPr>
          <w:trHeight w:val="526"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1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(1) – С.36-37 2.Занятие  (2) – С.38-41. 3.Занятие  (3) – С.41-42.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4.Занятие  (4) – С.42-45. 5.Занятие  (5) – С.45-49. 6.Занятие  (6) – С.49-53. 7.Занятие  (7) – С.53-55. 8.Занятие  (8) – С.55-57. 9.Занятие  (9) – С.57-59.  </w:t>
            </w:r>
          </w:p>
        </w:tc>
        <w:tc>
          <w:tcPr>
            <w:tcW w:w="325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(10) – С.59-62. 11.Занятие (11) – С.62-63. 12.Занятие (12) – С.63-66.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13.Занятие (13) – С.66-69. 14.Занятие (14) – С.69-71. 15.Занятие (15) – С.71-72. 16.Занятие (16) – С.73-74. 17.Занятие (17) – С.74-77. 18.Занятие (18) – С.77-79.</w:t>
            </w:r>
          </w:p>
        </w:tc>
        <w:tc>
          <w:tcPr>
            <w:tcW w:w="7303"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263" w:hRule="atLeast"/>
        </w:trPr>
        <w:tc>
          <w:tcPr>
            <w:tcW w:w="152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641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О.А. Соломенникова «Ознакомление с природой в детском саду». Подготовительная к школе группа.– М.: МОЗАИКА-СИНТЕЗ, 2017. </w:t>
            </w:r>
            <w:r>
              <w:rPr>
                <w:rFonts w:ascii="Times New Roman" w:hAnsi="Times New Roman"/>
                <w:b/>
                <w:sz w:val="24"/>
                <w:szCs w:val="24"/>
                <w:lang w:eastAsia="en-US"/>
              </w:rPr>
              <w:t>Ознакомление с окружающим миром</w:t>
            </w:r>
            <w:r>
              <w:rPr>
                <w:rFonts w:ascii="Times New Roman" w:hAnsi="Times New Roman"/>
                <w:sz w:val="24"/>
                <w:szCs w:val="24"/>
                <w:lang w:eastAsia="en-US"/>
              </w:rPr>
              <w:t>(из расчёта 1 занятие в 2 недели; всего 18 занятий в год).</w:t>
            </w:r>
          </w:p>
        </w:tc>
        <w:tc>
          <w:tcPr>
            <w:tcW w:w="7303"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Наблюдения на прогулке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О.А. Соломенникова «Ознакомление с природой в детском саду». Подготовительная кшколе группа. – М.: МОЗАИКА- СИНТЕЗ,2017. – С.  76-103.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с детьми по ознакомлению с флорой и фауной</w:t>
            </w:r>
            <w:r>
              <w:rPr>
                <w:rFonts w:ascii="Times New Roman" w:hAnsi="Times New Roman"/>
                <w:sz w:val="24"/>
                <w:szCs w:val="24"/>
                <w:lang w:eastAsia="en-US"/>
              </w:rPr>
              <w:t xml:space="preserve"> Л.Ю.Павлова «Сборник дидактических игр по ознакомлению с окружающим миром». – М.: МОЗАИКА-СИНТЕЗ, 2016. – С.  10-12; 13-19; 21-23.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по ознакомлению с окружающей средой</w:t>
            </w:r>
            <w:r>
              <w:rPr>
                <w:rFonts w:ascii="Times New Roman" w:hAnsi="Times New Roman"/>
                <w:sz w:val="24"/>
                <w:szCs w:val="24"/>
                <w:lang w:eastAsia="en-US"/>
              </w:rPr>
              <w:t xml:space="preserve"> Л.Ю.Павлова «Сборник дидактических игр по ознакомлению с окружающим миром». – М.: МОЗАИКА-СИНТЕЗ, 2016. – С.  24-28; 29-32; 33-41.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Игры по ознакомлению с созданной человеком средой обитания людей и животных</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Л.Ю.Павлова «Сборник дидактических игр по ознакомлению с окружающим миром». – М.: МОЗАИКА-СИНТЕЗ, 2016. – С.  43-44; 49-56.</w:t>
            </w:r>
          </w:p>
        </w:tc>
      </w:tr>
      <w:tr>
        <w:trPr>
          <w:trHeight w:val="576" w:hRule="atLeast"/>
        </w:trPr>
        <w:tc>
          <w:tcPr>
            <w:tcW w:w="15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1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(1)– С.33-34. 2.Занятие  (2)–С.34-37. 3.Занятие  (3) – С.37-38. 4.Занятие  (4) – С.38-40. 5.Занятие  (5) – С.40-43. 6.Занятие  (6) – С.43-45. 7.Занятие  (7) – С.45-48. 8.Занятие  (8) – С.48-50. 9.Занятие  (9) – С.50-53.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325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10.Занятие (10) – С.53-55. 11.Занятие (11) – С.55-57. 12.Занятие (12) – С.57-58. 13.Занятие (13) – С.58-61. 14.Занятие (14) – С.61-63. 15.Занятие (15) – С.63-65. 16.Занятие (16) – С.65-66. 17.Занятие (17) – С.66-69. 18.Занятие (18) – С.69-74.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7303"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bl>
    <w:p>
      <w:pPr>
        <w:sectPr>
          <w:footerReference w:type="default" r:id="rId14"/>
          <w:type w:val="nextPage"/>
          <w:pgSz w:orient="landscape" w:w="16838" w:h="11906"/>
          <w:pgMar w:left="567" w:right="567" w:gutter="0" w:header="0" w:top="567" w:footer="0" w:bottom="1134"/>
          <w:pgNumType w:fmt="decimal"/>
          <w:formProt w:val="false"/>
          <w:textDirection w:val="lrTb"/>
          <w:docGrid w:type="default" w:linePitch="360" w:charSpace="8192"/>
        </w:sectPr>
        <w:pStyle w:val="Normal"/>
        <w:jc w:val="center"/>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2.2.3. Речевое развитие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овладения речью как средством общения и культуры;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обогащения активного словаря;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связной, грамматически правильной диалогической и монологической речи;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речевого творчества;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звуковой и интонационной культуры речи, фонематического слуха;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знакомства с книжной культурой, детской литературой;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профилактики речевых нарушений и их системных последствий.</w:t>
      </w:r>
    </w:p>
    <w:p>
      <w:pPr>
        <w:pStyle w:val="Normal"/>
        <w:spacing w:lineRule="auto" w:line="276"/>
        <w:ind w:left="3" w:firstLine="720"/>
        <w:jc w:val="both"/>
        <w:rPr>
          <w:rFonts w:ascii="Times New Roman" w:hAnsi="Times New Roman" w:eastAsia="Times New Roman"/>
          <w:b/>
          <w:b/>
          <w:i/>
          <w:i/>
          <w:sz w:val="24"/>
          <w:szCs w:val="24"/>
        </w:rPr>
      </w:pPr>
      <w:r>
        <w:rPr>
          <w:rFonts w:eastAsia="Times New Roman" w:ascii="Times New Roman" w:hAnsi="Times New Roman"/>
          <w:b/>
          <w:i/>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pPr>
        <w:pStyle w:val="Normal"/>
        <w:spacing w:lineRule="auto" w:line="276"/>
        <w:ind w:left="3" w:firstLine="720"/>
        <w:jc w:val="both"/>
        <w:rPr>
          <w:rFonts w:ascii="Times New Roman" w:hAnsi="Times New Roman" w:eastAsia="Times New Roman"/>
          <w:b/>
          <w:b/>
          <w:i/>
          <w:i/>
          <w:sz w:val="24"/>
          <w:szCs w:val="24"/>
        </w:rPr>
      </w:pPr>
      <w:r>
        <w:rPr>
          <w:rFonts w:eastAsia="Times New Roman" w:ascii="Times New Roman" w:hAnsi="Times New Roman"/>
          <w:b/>
          <w:i/>
          <w:sz w:val="24"/>
          <w:szCs w:val="24"/>
        </w:rPr>
      </w:r>
    </w:p>
    <w:p>
      <w:pPr>
        <w:pStyle w:val="Normal"/>
        <w:spacing w:lineRule="auto" w:line="276"/>
        <w:ind w:left="3" w:firstLine="720"/>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«Речевое развитие» с детьми среднего дошкольного возраста: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РАЗВИТИЕ СЛОВАРЯ</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Учить понимать обобщающее значение слов и формировать обобщающие понятия.</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Сформировать понимание простых предлогов.</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Сформировать понятие слово и умение оперировать им.</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ГРАММАТИЧЕСКОГО СТРОЯ РЕЧИ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Учить образовывать и использовать в речи существительные с уменьшительно-ласкательными суффиксами.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образовывать и использовать в речи глаголы в повелительном</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наклонении, инфинитиве, в настоящем и прошедшем времени в изъявительном наклонении.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Учить различать и употреблять противоположные по значению названия действий и признаков.</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согласовывать числительные с существительными мужского и женского рода.</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t>Обучать распространению простых предложений однородными подлежащими и сказуемыми.</w:t>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562"/>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РАЗВИТИЕ ФОНЕТИКО-ФОНЕМАТИЧЕСКОЙ СИСТЕМЫ ЯЗЫКА И НАВЫКОВ ЯЗЫКОВОГО АНАЛИЗА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Развитие просодической стороны речи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Формировать правильное речевое дыхание и длительный ротовой выдох.</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Формировать навык мягкого голосоведения.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Коррекция произносительной стороны речи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Уточнить произношение гласных звуков и согласных раннего онтогенеза в свободной речевой деятельности.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Активизировать движения речевого аппарата, готовить его к формированию звуков всех групп.</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Работа над слоговой структурой слова</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умение различать на слух длинные и короткие слова.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 xml:space="preserve">Сформировать понятие </w:t>
      </w:r>
      <w:r>
        <w:rPr>
          <w:rFonts w:eastAsia="Times New Roman" w:ascii="Times New Roman" w:hAnsi="Times New Roman"/>
          <w:i/>
          <w:sz w:val="24"/>
          <w:szCs w:val="24"/>
        </w:rPr>
        <w:t>слог (часть слова)</w:t>
      </w:r>
      <w:r>
        <w:rPr>
          <w:rFonts w:eastAsia="Times New Roman" w:ascii="Times New Roman" w:hAnsi="Times New Roman"/>
          <w:sz w:val="24"/>
          <w:szCs w:val="24"/>
        </w:rPr>
        <w:t xml:space="preserve"> и умение оперировать этим</w:t>
      </w:r>
    </w:p>
    <w:p>
      <w:pPr>
        <w:pStyle w:val="Normal"/>
        <w:spacing w:lineRule="auto" w:line="276"/>
        <w:rPr>
          <w:rFonts w:ascii="Times New Roman" w:hAnsi="Times New Roman" w:eastAsia="Times New Roman"/>
          <w:i/>
          <w:i/>
          <w:sz w:val="24"/>
          <w:szCs w:val="24"/>
        </w:rPr>
      </w:pPr>
      <w:r>
        <w:rPr>
          <w:rFonts w:eastAsia="Times New Roman" w:ascii="Times New Roman" w:hAnsi="Times New Roman"/>
          <w:sz w:val="24"/>
          <w:szCs w:val="24"/>
        </w:rPr>
        <w:t>понятием</w:t>
      </w:r>
      <w:r>
        <w:rPr>
          <w:rFonts w:eastAsia="Times New Roman" w:ascii="Times New Roman" w:hAnsi="Times New Roman"/>
          <w:i/>
          <w:sz w:val="24"/>
          <w:szCs w:val="24"/>
        </w:rPr>
        <w:t>.</w:t>
      </w:r>
    </w:p>
    <w:p>
      <w:pPr>
        <w:pStyle w:val="Normal"/>
        <w:spacing w:lineRule="auto" w:line="276"/>
        <w:ind w:firstLine="708"/>
        <w:jc w:val="both"/>
        <w:rPr>
          <w:rFonts w:ascii="Times New Roman" w:hAnsi="Times New Roman" w:eastAsia="Times New Roman"/>
          <w:b/>
          <w:b/>
          <w:sz w:val="24"/>
          <w:szCs w:val="24"/>
        </w:rPr>
      </w:pPr>
      <w:r>
        <w:rPr>
          <w:rFonts w:eastAsia="Times New Roman" w:ascii="Times New Roman" w:hAnsi="Times New Roman"/>
          <w:b/>
          <w:sz w:val="24"/>
          <w:szCs w:val="24"/>
        </w:rPr>
        <w:t>Совершенствование фонематического восприятия, навыков звукового анализа и синтеза:</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Сформировать умение различать гласные и согласные звуки.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Научить выделять из ряда звуков гласные звуки.</w:t>
      </w:r>
    </w:p>
    <w:p>
      <w:pPr>
        <w:pStyle w:val="Normal"/>
        <w:spacing w:lineRule="auto" w:line="276"/>
        <w:ind w:right="20" w:firstLine="708"/>
        <w:rPr>
          <w:rFonts w:ascii="Times New Roman" w:hAnsi="Times New Roman" w:eastAsia="Times New Roman"/>
          <w:sz w:val="24"/>
          <w:szCs w:val="24"/>
        </w:rPr>
      </w:pPr>
      <w:r>
        <w:rPr>
          <w:rFonts w:eastAsia="Times New Roman" w:ascii="Times New Roman" w:hAnsi="Times New Roman"/>
          <w:sz w:val="24"/>
          <w:szCs w:val="24"/>
        </w:rPr>
        <w:t>Сформировать первоначальные навыки анализа и синтеза. Научить выполнять анализ и синтез слияний гласных звуков.</w:t>
      </w:r>
    </w:p>
    <w:p>
      <w:pPr>
        <w:pStyle w:val="Normal"/>
        <w:spacing w:lineRule="auto" w:line="276"/>
        <w:ind w:left="700" w:right="1240" w:hanging="0"/>
        <w:rPr>
          <w:rFonts w:ascii="Times New Roman" w:hAnsi="Times New Roman" w:eastAsia="Times New Roman"/>
          <w:sz w:val="24"/>
          <w:szCs w:val="24"/>
        </w:rPr>
      </w:pPr>
      <w:r>
        <w:rPr>
          <w:rFonts w:eastAsia="Times New Roman" w:ascii="Times New Roman" w:hAnsi="Times New Roman"/>
          <w:sz w:val="24"/>
          <w:szCs w:val="24"/>
        </w:rPr>
        <w:t>Научить выделять начальные ударные гласные [а], [у], [о],</w:t>
      </w:r>
    </w:p>
    <w:p>
      <w:pPr>
        <w:pStyle w:val="Normal"/>
        <w:spacing w:lineRule="auto" w:line="276"/>
        <w:ind w:right="1240" w:hanging="0"/>
        <w:rPr>
          <w:rFonts w:ascii="Times New Roman" w:hAnsi="Times New Roman" w:eastAsia="Times New Roman"/>
          <w:sz w:val="24"/>
          <w:szCs w:val="24"/>
        </w:rPr>
      </w:pPr>
      <w:r>
        <w:rPr>
          <w:rFonts w:eastAsia="Times New Roman" w:ascii="Times New Roman" w:hAnsi="Times New Roman"/>
          <w:sz w:val="24"/>
          <w:szCs w:val="24"/>
        </w:rPr>
        <w:t>[и], из слов, различать слова с начальными ударными гласными.</w:t>
      </w:r>
    </w:p>
    <w:p>
      <w:pPr>
        <w:pStyle w:val="Normal"/>
        <w:spacing w:lineRule="auto" w:line="276"/>
        <w:ind w:firstLine="708"/>
        <w:rPr>
          <w:rFonts w:ascii="Times New Roman" w:hAnsi="Times New Roman" w:eastAsia="Times New Roman"/>
          <w:i/>
          <w:i/>
          <w:sz w:val="24"/>
          <w:szCs w:val="24"/>
        </w:rPr>
      </w:pPr>
      <w:r>
        <w:rPr>
          <w:rFonts w:eastAsia="Times New Roman" w:ascii="Times New Roman" w:hAnsi="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rFonts w:eastAsia="Times New Roman" w:ascii="Times New Roman" w:hAnsi="Times New Roman"/>
          <w:i/>
          <w:sz w:val="24"/>
          <w:szCs w:val="24"/>
        </w:rPr>
        <w:t>(ам, он, пу, та, кот, уха).</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Научить подбирать слова с заданным звуком.</w:t>
      </w:r>
    </w:p>
    <w:p>
      <w:pPr>
        <w:pStyle w:val="Normal"/>
        <w:spacing w:lineRule="auto" w:line="276"/>
        <w:ind w:left="3" w:firstLine="708"/>
        <w:jc w:val="both"/>
        <w:rPr>
          <w:rFonts w:ascii="Times New Roman" w:hAnsi="Times New Roman" w:eastAsia="Times New Roman"/>
          <w:i/>
          <w:i/>
          <w:sz w:val="24"/>
          <w:szCs w:val="24"/>
        </w:rPr>
      </w:pPr>
      <w:r>
        <w:rPr>
          <w:rFonts w:eastAsia="Times New Roman" w:ascii="Times New Roman" w:hAnsi="Times New Roman"/>
          <w:sz w:val="24"/>
          <w:szCs w:val="24"/>
        </w:rPr>
        <w:t xml:space="preserve">Сформировать понятия </w:t>
      </w:r>
      <w:r>
        <w:rPr>
          <w:rFonts w:eastAsia="Times New Roman" w:ascii="Times New Roman" w:hAnsi="Times New Roman"/>
          <w:i/>
          <w:sz w:val="24"/>
          <w:szCs w:val="24"/>
        </w:rPr>
        <w:t>звук, гласный звук, согласный звук</w:t>
      </w:r>
      <w:r>
        <w:rPr>
          <w:rFonts w:eastAsia="Times New Roman" w:ascii="Times New Roman" w:hAnsi="Times New Roman"/>
          <w:sz w:val="24"/>
          <w:szCs w:val="24"/>
        </w:rPr>
        <w:t xml:space="preserve"> и умение оперировать этими понятиями</w:t>
      </w:r>
      <w:r>
        <w:rPr>
          <w:rFonts w:eastAsia="Times New Roman" w:ascii="Times New Roman" w:hAnsi="Times New Roman"/>
          <w:i/>
          <w:sz w:val="24"/>
          <w:szCs w:val="24"/>
        </w:rPr>
        <w:t>.</w:t>
      </w:r>
    </w:p>
    <w:p>
      <w:pPr>
        <w:pStyle w:val="Normal"/>
        <w:spacing w:lineRule="auto" w:line="276"/>
        <w:ind w:left="3" w:firstLine="708"/>
        <w:jc w:val="both"/>
        <w:rPr>
          <w:rFonts w:ascii="Times New Roman" w:hAnsi="Times New Roman" w:eastAsia="Times New Roman"/>
          <w:i/>
          <w:i/>
          <w:sz w:val="24"/>
          <w:szCs w:val="24"/>
        </w:rPr>
      </w:pPr>
      <w:r>
        <w:rPr>
          <w:rFonts w:eastAsia="Times New Roman" w:ascii="Times New Roman" w:hAnsi="Times New Roman"/>
          <w:i/>
          <w:sz w:val="24"/>
          <w:szCs w:val="24"/>
        </w:rPr>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РАЗВИТИЕ СВЯЗНОЙ РЕЧИ И НАВЫКОВ РЕЧЕВОГО ОБЩЕНИЯ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3"/>
        <w:rPr>
          <w:rFonts w:ascii="Times New Roman" w:hAnsi="Times New Roman" w:eastAsia="Times New Roman"/>
          <w:sz w:val="24"/>
          <w:szCs w:val="24"/>
        </w:rPr>
      </w:pPr>
      <w:r>
        <w:rPr>
          <w:rFonts w:eastAsia="Times New Roman" w:ascii="Times New Roman" w:hAnsi="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Формировать умение «оречевлять» игровую ситуацию.</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умение поддерживать беседу, задавать вопросы и отвечать на них, выслушивать друг друга до конца.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повторять за взрослым описательный рассказ из 2</w:t>
      </w:r>
      <w:r>
        <w:rPr>
          <w:rFonts w:eastAsia="Times New Roman" w:ascii="Times New Roman" w:hAnsi="Times New Roman"/>
          <w:i/>
          <w:sz w:val="24"/>
          <w:szCs w:val="24"/>
        </w:rPr>
        <w:t>—</w:t>
      </w:r>
      <w:r>
        <w:rPr>
          <w:rFonts w:eastAsia="Times New Roman" w:ascii="Times New Roman" w:hAnsi="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навыки пересказа. Обучать пересказывать хорошо знакомые сказки или небольшие тексты с помощью взрослого и со зрительной опорой.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sz w:val="24"/>
          <w:szCs w:val="24"/>
          <w:u w:val="single"/>
        </w:rPr>
      </w:pPr>
      <w:r>
        <w:rPr>
          <w:rFonts w:eastAsia="Times New Roman" w:ascii="Times New Roman" w:hAnsi="Times New Roman"/>
          <w:b/>
          <w:sz w:val="24"/>
          <w:szCs w:val="24"/>
          <w:u w:val="single"/>
        </w:rPr>
        <w:t>Основное содержание образовательной деятельности «Речевое развитие» с детьми старшего дошкольного возраста</w:t>
      </w:r>
      <w:r>
        <w:rPr>
          <w:rFonts w:eastAsia="Times New Roman" w:ascii="Times New Roman" w:hAnsi="Times New Roman"/>
          <w:sz w:val="24"/>
          <w:szCs w:val="24"/>
          <w:u w:val="single"/>
        </w:rPr>
        <w:t>:</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РАЗВИТИЕ СЛОВАРЯ</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Pr>
          <w:rFonts w:eastAsia="Times New Roman" w:ascii="Times New Roman" w:hAnsi="Times New Roman"/>
          <w:i/>
          <w:sz w:val="24"/>
          <w:szCs w:val="24"/>
        </w:rPr>
        <w:t>какой? какая</w:t>
      </w:r>
      <w:r>
        <w:rPr>
          <w:rFonts w:eastAsia="Times New Roman" w:ascii="Times New Roman" w:hAnsi="Times New Roman"/>
          <w:sz w:val="24"/>
          <w:szCs w:val="24"/>
        </w:rPr>
        <w:t xml:space="preserve">? </w:t>
      </w:r>
      <w:r>
        <w:rPr>
          <w:rFonts w:eastAsia="Times New Roman" w:ascii="Times New Roman" w:hAnsi="Times New Roman"/>
          <w:i/>
          <w:sz w:val="24"/>
          <w:szCs w:val="24"/>
        </w:rPr>
        <w:t>какое?</w:t>
      </w:r>
      <w:r>
        <w:rPr>
          <w:rFonts w:eastAsia="Times New Roman" w:ascii="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Расширить понимание значения простых предлогов и активизировать их использование в речи.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 xml:space="preserve">Закрепить понятие </w:t>
      </w:r>
      <w:r>
        <w:rPr>
          <w:rFonts w:eastAsia="Times New Roman" w:ascii="Times New Roman" w:hAnsi="Times New Roman"/>
          <w:i/>
          <w:sz w:val="24"/>
          <w:szCs w:val="24"/>
        </w:rPr>
        <w:t>слово</w:t>
      </w:r>
      <w:r>
        <w:rPr>
          <w:rFonts w:eastAsia="Times New Roman" w:ascii="Times New Roman" w:hAnsi="Times New Roman"/>
          <w:sz w:val="24"/>
          <w:szCs w:val="24"/>
        </w:rPr>
        <w:t xml:space="preserve"> и умение оперировать им.</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ФОРМИРОВАНИЕ И СОВЕРШЕНСТВОВАНИЕ</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ГРАММАТИЧЕСКОГО СТРОЯ РЕЧИ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rFonts w:eastAsia="Times New Roman" w:ascii="Times New Roman" w:hAnsi="Times New Roman"/>
          <w:i/>
          <w:sz w:val="24"/>
          <w:szCs w:val="24"/>
        </w:rPr>
        <w:t>-онок,-енок, -ат,-ят</w:t>
      </w:r>
      <w:r>
        <w:rPr>
          <w:rFonts w:eastAsia="Times New Roman" w:ascii="Times New Roman" w:hAnsi="Times New Roman"/>
          <w:sz w:val="24"/>
          <w:szCs w:val="24"/>
        </w:rPr>
        <w:t>, глаголов с различными приставками.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Научить образовывать и использовать в экспрессивной речи относительные и притяжательные прилагательные.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согласования прилагательных и числительных с существительными в роде, числе, падеже.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 xml:space="preserve">Сформировать понятие </w:t>
      </w:r>
      <w:r>
        <w:rPr>
          <w:rFonts w:eastAsia="Times New Roman" w:ascii="Times New Roman" w:hAnsi="Times New Roman"/>
          <w:i/>
          <w:sz w:val="24"/>
          <w:szCs w:val="24"/>
        </w:rPr>
        <w:t>предложение</w:t>
      </w:r>
      <w:r>
        <w:rPr>
          <w:rFonts w:eastAsia="Times New Roman" w:ascii="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ФОНЕТИКО-ФОНЕМАТИЧЕСКОЙ СИСТЕМЫ ЯЗЫКА</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И НАВЫКОВ ЯЗЫКОВОГО АНАЛИЗА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Развитие просодической стороны речи</w:t>
      </w:r>
    </w:p>
    <w:p>
      <w:pPr>
        <w:pStyle w:val="Normal"/>
        <w:spacing w:lineRule="auto" w:line="276"/>
        <w:ind w:firstLine="700"/>
        <w:rPr>
          <w:rFonts w:ascii="Times New Roman" w:hAnsi="Times New Roman" w:eastAsia="Times New Roman"/>
          <w:sz w:val="24"/>
          <w:szCs w:val="24"/>
        </w:rPr>
      </w:pPr>
      <w:r>
        <w:rPr>
          <w:rFonts w:eastAsia="Times New Roman" w:ascii="Times New Roman" w:hAnsi="Times New Roman"/>
          <w:sz w:val="24"/>
          <w:szCs w:val="24"/>
        </w:rPr>
        <w:t>Формировать правильное речевое дыхание и длительный ротовой выдох.</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Закрепить навык мягкого голосоведения.</w:t>
      </w:r>
    </w:p>
    <w:p>
      <w:pPr>
        <w:pStyle w:val="Normal"/>
        <w:spacing w:lineRule="auto" w:line="276"/>
        <w:ind w:right="20" w:firstLine="708"/>
        <w:rPr>
          <w:rFonts w:ascii="Times New Roman" w:hAnsi="Times New Roman" w:eastAsia="Times New Roman"/>
          <w:sz w:val="24"/>
          <w:szCs w:val="24"/>
        </w:rPr>
      </w:pPr>
      <w:r>
        <w:rPr>
          <w:rFonts w:eastAsia="Times New Roman" w:ascii="Times New Roman" w:hAnsi="Times New Roman"/>
          <w:sz w:val="24"/>
          <w:szCs w:val="24"/>
        </w:rPr>
        <w:t>Воспитывать умеренный темп речи по подражанию педагогу и в упражнениях на координацию речи с движением.</w:t>
      </w:r>
    </w:p>
    <w:p>
      <w:pPr>
        <w:pStyle w:val="Normal"/>
        <w:spacing w:lineRule="auto" w:line="276"/>
        <w:ind w:right="20" w:firstLine="708"/>
        <w:rPr>
          <w:rFonts w:ascii="Times New Roman" w:hAnsi="Times New Roman" w:eastAsia="Times New Roman"/>
          <w:sz w:val="24"/>
          <w:szCs w:val="24"/>
        </w:rPr>
      </w:pPr>
      <w:r>
        <w:rPr>
          <w:rFonts w:eastAsia="Times New Roman" w:ascii="Times New Roman" w:hAnsi="Times New Roman"/>
          <w:sz w:val="24"/>
          <w:szCs w:val="24"/>
        </w:rPr>
        <w:t>Развивать ритмичность речи, ее интонационную выразительность, модуляцию голоса.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Коррекция произносительной стороны речи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правильное произношение имеющихся звуков в игровой и свободной речевой деятельности.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Активизировать движения речевого аппарата, готовить его к формированию звуков всех групп.</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Работа над слоговой структурой слова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Обеспечить дальнейшее усвоение и использование в речи слов различной звукослоговой структуры.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навыки слогового анализа и синтеза слов, состоящих из двух слогов, одного слога, трех слогов.</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 xml:space="preserve">Закрепить понятие </w:t>
      </w:r>
      <w:r>
        <w:rPr>
          <w:rFonts w:eastAsia="Times New Roman" w:ascii="Times New Roman" w:hAnsi="Times New Roman"/>
          <w:i/>
          <w:sz w:val="24"/>
          <w:szCs w:val="24"/>
        </w:rPr>
        <w:t>слог</w:t>
      </w:r>
      <w:r>
        <w:rPr>
          <w:rFonts w:eastAsia="Times New Roman" w:ascii="Times New Roman" w:hAnsi="Times New Roman"/>
          <w:sz w:val="24"/>
          <w:szCs w:val="24"/>
        </w:rPr>
        <w:t xml:space="preserve"> и умение оперировать им.</w:t>
      </w:r>
    </w:p>
    <w:p>
      <w:pPr>
        <w:pStyle w:val="Normal"/>
        <w:spacing w:lineRule="auto" w:line="276"/>
        <w:ind w:firstLine="708"/>
        <w:jc w:val="both"/>
        <w:rPr>
          <w:rFonts w:ascii="Times New Roman" w:hAnsi="Times New Roman" w:eastAsia="Times New Roman"/>
          <w:b/>
          <w:b/>
          <w:sz w:val="24"/>
          <w:szCs w:val="24"/>
        </w:rPr>
      </w:pPr>
      <w:r>
        <w:rPr>
          <w:rFonts w:eastAsia="Times New Roman" w:ascii="Times New Roman" w:hAnsi="Times New Roman"/>
          <w:b/>
          <w:sz w:val="24"/>
          <w:szCs w:val="24"/>
        </w:rPr>
        <w:t>Совершенствование фонематического восприятия, навыков звукового анализа и синтеза</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различать на слух гласные звуки.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 различения согласных звуков по признакам: глухой — звонкий, твердый — мягкий.</w:t>
      </w:r>
    </w:p>
    <w:p>
      <w:pPr>
        <w:pStyle w:val="Normal"/>
        <w:spacing w:lineRule="auto" w:line="276"/>
        <w:ind w:left="700" w:hanging="0"/>
        <w:rPr>
          <w:rFonts w:ascii="Times New Roman" w:hAnsi="Times New Roman" w:eastAsia="Times New Roman"/>
          <w:i/>
          <w:i/>
          <w:sz w:val="24"/>
          <w:szCs w:val="24"/>
        </w:rPr>
      </w:pPr>
      <w:r>
        <w:rPr>
          <w:rFonts w:eastAsia="Times New Roman" w:ascii="Times New Roman" w:hAnsi="Times New Roman"/>
          <w:sz w:val="24"/>
          <w:szCs w:val="24"/>
        </w:rPr>
        <w:t xml:space="preserve">Закрепить понятия </w:t>
      </w:r>
      <w:r>
        <w:rPr>
          <w:rFonts w:eastAsia="Times New Roman" w:ascii="Times New Roman" w:hAnsi="Times New Roman"/>
          <w:i/>
          <w:sz w:val="24"/>
          <w:szCs w:val="24"/>
        </w:rPr>
        <w:t>звук, гласный звук, согласный звук.</w:t>
      </w:r>
    </w:p>
    <w:p>
      <w:pPr>
        <w:pStyle w:val="Normal"/>
        <w:spacing w:lineRule="auto" w:line="276"/>
        <w:ind w:firstLine="708"/>
        <w:jc w:val="both"/>
        <w:rPr>
          <w:rFonts w:ascii="Times New Roman" w:hAnsi="Times New Roman" w:eastAsia="Times New Roman"/>
          <w:i/>
          <w:i/>
          <w:sz w:val="24"/>
          <w:szCs w:val="24"/>
        </w:rPr>
      </w:pPr>
      <w:r>
        <w:rPr>
          <w:rFonts w:eastAsia="Times New Roman" w:ascii="Times New Roman" w:hAnsi="Times New Roman"/>
          <w:sz w:val="24"/>
          <w:szCs w:val="24"/>
        </w:rPr>
        <w:t xml:space="preserve">Сформировать понятия </w:t>
      </w:r>
      <w:r>
        <w:rPr>
          <w:rFonts w:eastAsia="Times New Roman" w:ascii="Times New Roman" w:hAnsi="Times New Roman"/>
          <w:i/>
          <w:sz w:val="24"/>
          <w:szCs w:val="24"/>
        </w:rPr>
        <w:t>звонкий согласный звук, глухой согласный звук, мягкий согласный звук, твердый согласный звук.</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ОБУЧЕНИЕ ЭЛЕМЕНТАМ ГРАМОТЫ (НЕОБЯЗАТЕЛЬНЫЙ РАЗДЕЛ)</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РАЗВИТИЕ СВЯЗНОЙ РЕЧИ И РЕЧЕВОГО ОБЩЕНИЯ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pPr>
        <w:pStyle w:val="Normal"/>
        <w:spacing w:lineRule="auto" w:line="276"/>
        <w:ind w:left="703" w:right="20" w:hanging="0"/>
        <w:rPr>
          <w:rFonts w:ascii="Times New Roman" w:hAnsi="Times New Roman" w:eastAsia="Times New Roman"/>
          <w:sz w:val="24"/>
          <w:szCs w:val="24"/>
        </w:rPr>
      </w:pPr>
      <w:r>
        <w:rPr>
          <w:rFonts w:eastAsia="Times New Roman" w:ascii="Times New Roman" w:hAnsi="Times New Roman"/>
          <w:sz w:val="24"/>
          <w:szCs w:val="24"/>
        </w:rPr>
        <w:t>Совершенствовать навык пересказа хорошо знакомых сказок и</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РАЗВИТИЕ СЛОВАРЯ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Расширять, уточнять и активизировать словарь на основе систематизации и обобщения знаний об окружающем.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Способствовать дальнейшему овладению приставочными глаголами, глаголами с оттенками значений.</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Способствовать практическому овладению всеми простыми и основными сложными предлогами.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Обогащать экспрессивную речь за счет имен числительных, местоименных форм, наречий, причастий.</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 xml:space="preserve">Закрепить понятие </w:t>
      </w:r>
      <w:r>
        <w:rPr>
          <w:rFonts w:eastAsia="Times New Roman" w:ascii="Times New Roman" w:hAnsi="Times New Roman"/>
          <w:i/>
          <w:sz w:val="24"/>
          <w:szCs w:val="24"/>
        </w:rPr>
        <w:t>слово</w:t>
      </w:r>
      <w:r>
        <w:rPr>
          <w:rFonts w:eastAsia="Times New Roman" w:ascii="Times New Roman" w:hAnsi="Times New Roman"/>
          <w:sz w:val="24"/>
          <w:szCs w:val="24"/>
        </w:rPr>
        <w:t xml:space="preserve"> и умение оперировать им.</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СОВЕРШЕНСТВОВАНИЕ ГРАММАТИЧЕСКОГО СТРОЯ РЕЧИ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Закрепить умение согласовывать прилагательные и числительные с</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существительными в роде, числе и падеже; подбирать однородные определения к существительным.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знание некоторых правил правописания, с которыми дети были ознакомлены в предыдущей группе.</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ФОНЕТИКО-ФОНЕМАТИЧЕСКОЙ СИСТЕМЫ ЯЗЫКА</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И НАВЫКОВ ЯЗЫКОВОГО АНАЛИЗА И СИНТЕЗА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Развитие просодической стороны речи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Учить детей произвольно изменять силу голоса: говорить тише, громче, умеренно громко, тихо, шепотом.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тембровую окраску голоса, совершенствовать умение изменять высоту тона в играх.</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Учить говорить в спокойном темпе.</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Продолжать  работу  над  четкостью  дикции,  интонационной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выразительностью речи.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Коррекция произносительной стороны речи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Активизировать и совершенствовать движения речевого аппарата.</w:t>
      </w:r>
    </w:p>
    <w:p>
      <w:pPr>
        <w:pStyle w:val="Normal"/>
        <w:spacing w:lineRule="auto" w:line="276"/>
        <w:ind w:firstLine="1418"/>
        <w:jc w:val="both"/>
        <w:rPr>
          <w:rFonts w:ascii="Times New Roman" w:hAnsi="Times New Roman" w:eastAsia="Times New Roman"/>
          <w:sz w:val="24"/>
          <w:szCs w:val="24"/>
        </w:rPr>
      </w:pPr>
      <w:r>
        <w:rPr>
          <w:rFonts w:eastAsia="Times New Roman" w:ascii="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pPr>
        <w:pStyle w:val="Normal"/>
        <w:spacing w:lineRule="auto" w:line="276"/>
        <w:ind w:firstLine="1418"/>
        <w:jc w:val="both"/>
        <w:rPr>
          <w:rFonts w:ascii="Times New Roman" w:hAnsi="Times New Roman" w:eastAsia="Times New Roman"/>
          <w:sz w:val="24"/>
          <w:szCs w:val="24"/>
        </w:rPr>
      </w:pPr>
      <w:r>
        <w:rPr>
          <w:rFonts w:eastAsia="Times New Roman" w:ascii="Times New Roman" w:hAnsi="Times New Roman"/>
          <w:sz w:val="24"/>
          <w:szCs w:val="24"/>
        </w:rPr>
        <w:t>Завершить автоматизацию правильного произношения звуков всех групп в свободной речевой деятельности.</w:t>
      </w:r>
    </w:p>
    <w:p>
      <w:pPr>
        <w:pStyle w:val="Normal"/>
        <w:spacing w:lineRule="auto" w:line="276"/>
        <w:ind w:firstLine="708"/>
        <w:jc w:val="both"/>
        <w:rPr>
          <w:rFonts w:ascii="Times New Roman" w:hAnsi="Times New Roman" w:eastAsia="Times New Roman"/>
          <w:b/>
          <w:b/>
          <w:sz w:val="24"/>
          <w:szCs w:val="24"/>
        </w:rPr>
      </w:pPr>
      <w:r>
        <w:rPr>
          <w:rFonts w:eastAsia="Times New Roman" w:ascii="Times New Roman" w:hAnsi="Times New Roman"/>
          <w:b/>
          <w:sz w:val="24"/>
          <w:szCs w:val="24"/>
        </w:rPr>
        <w:t>Работа над слоговой структурой слова, формирование навыков слогового анализа и синтеза</w:t>
      </w:r>
    </w:p>
    <w:p>
      <w:pPr>
        <w:pStyle w:val="Normal"/>
        <w:spacing w:lineRule="auto" w:line="276"/>
        <w:ind w:left="700" w:hanging="0"/>
        <w:jc w:val="both"/>
        <w:rPr>
          <w:rFonts w:ascii="Times New Roman" w:hAnsi="Times New Roman" w:eastAsia="Times New Roman"/>
          <w:sz w:val="24"/>
          <w:szCs w:val="24"/>
        </w:rPr>
      </w:pPr>
      <w:r>
        <w:rPr>
          <w:rFonts w:eastAsia="Times New Roman" w:ascii="Times New Roman" w:hAnsi="Times New Roman"/>
          <w:sz w:val="24"/>
          <w:szCs w:val="24"/>
        </w:rPr>
        <w:t>Продолжить работу над трехсложными словами со стечением</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согласных закрытыми слогами (</w:t>
      </w:r>
      <w:r>
        <w:rPr>
          <w:rFonts w:eastAsia="Times New Roman" w:ascii="Times New Roman" w:hAnsi="Times New Roman"/>
          <w:i/>
          <w:sz w:val="24"/>
          <w:szCs w:val="24"/>
        </w:rPr>
        <w:t>абрикос, апельсин</w:t>
      </w:r>
      <w:r>
        <w:rPr>
          <w:rFonts w:eastAsia="Times New Roman" w:ascii="Times New Roman" w:hAnsi="Times New Roman"/>
          <w:sz w:val="24"/>
          <w:szCs w:val="24"/>
        </w:rPr>
        <w:t>) и введением их в предложения. Работать над односложными словами со стечением согласных в начале конце слов (</w:t>
      </w:r>
      <w:r>
        <w:rPr>
          <w:rFonts w:eastAsia="Times New Roman" w:ascii="Times New Roman" w:hAnsi="Times New Roman"/>
          <w:i/>
          <w:sz w:val="24"/>
          <w:szCs w:val="24"/>
        </w:rPr>
        <w:t>слон, мост</w:t>
      </w:r>
      <w:r>
        <w:rPr>
          <w:rFonts w:eastAsia="Times New Roman" w:ascii="Times New Roman" w:hAnsi="Times New Roman"/>
          <w:sz w:val="24"/>
          <w:szCs w:val="24"/>
        </w:rPr>
        <w:t>) и над двусложными словами с двумя стечениями согласных (</w:t>
      </w:r>
      <w:r>
        <w:rPr>
          <w:rFonts w:eastAsia="Times New Roman" w:ascii="Times New Roman" w:hAnsi="Times New Roman"/>
          <w:i/>
          <w:sz w:val="24"/>
          <w:szCs w:val="24"/>
        </w:rPr>
        <w:t>планка</w:t>
      </w:r>
      <w:r>
        <w:rPr>
          <w:rFonts w:eastAsia="Times New Roman" w:ascii="Times New Roman" w:hAnsi="Times New Roman"/>
          <w:sz w:val="24"/>
          <w:szCs w:val="24"/>
        </w:rPr>
        <w:t>) и введением их в предложения.</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ab/>
        <w:t>Работать над трех-, четырех-, и пятисложными словами со сложной звукослоговой структурой (</w:t>
      </w:r>
      <w:r>
        <w:rPr>
          <w:rFonts w:eastAsia="Times New Roman" w:ascii="Times New Roman" w:hAnsi="Times New Roman"/>
          <w:i/>
          <w:sz w:val="24"/>
          <w:szCs w:val="24"/>
        </w:rPr>
        <w:t>динозавр, градусник, перекресток, температура</w:t>
      </w:r>
      <w:r>
        <w:rPr>
          <w:rFonts w:eastAsia="Times New Roman" w:ascii="Times New Roman" w:hAnsi="Times New Roman"/>
          <w:sz w:val="24"/>
          <w:szCs w:val="24"/>
        </w:rPr>
        <w:t>) и введением их в предложения.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навыки слогового анализа и синтеза слов, состоящих из одного, двух, трех слогов.</w:t>
      </w:r>
    </w:p>
    <w:p>
      <w:pPr>
        <w:pStyle w:val="Normal"/>
        <w:spacing w:lineRule="auto" w:line="276"/>
        <w:ind w:firstLine="708"/>
        <w:jc w:val="both"/>
        <w:rPr>
          <w:rFonts w:ascii="Times New Roman" w:hAnsi="Times New Roman" w:eastAsia="Times New Roman"/>
          <w:b/>
          <w:b/>
          <w:sz w:val="24"/>
          <w:szCs w:val="24"/>
        </w:rPr>
      </w:pPr>
      <w:r>
        <w:rPr>
          <w:rFonts w:eastAsia="Times New Roman" w:ascii="Times New Roman" w:hAnsi="Times New Roman"/>
          <w:b/>
          <w:sz w:val="24"/>
          <w:szCs w:val="24"/>
        </w:rPr>
        <w:t>Совершенствование фонематических представлений, навыков звукового анализа и синтеза</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pPr>
        <w:pStyle w:val="Normal"/>
        <w:spacing w:lineRule="auto" w:line="276"/>
        <w:ind w:right="-539" w:hanging="0"/>
        <w:jc w:val="center"/>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звукового анализа и синтеза слов из трех-пяти звуков.</w:t>
      </w:r>
    </w:p>
    <w:p>
      <w:pPr>
        <w:pStyle w:val="Normal"/>
        <w:spacing w:lineRule="auto" w:line="276"/>
        <w:ind w:left="3560" w:hanging="0"/>
        <w:rPr>
          <w:rFonts w:ascii="Times New Roman" w:hAnsi="Times New Roman" w:eastAsia="Times New Roman"/>
          <w:sz w:val="24"/>
          <w:szCs w:val="24"/>
        </w:rPr>
      </w:pPr>
      <w:r>
        <w:rPr>
          <w:rFonts w:eastAsia="Times New Roman" w:ascii="Times New Roman" w:hAnsi="Times New Roman"/>
          <w:sz w:val="24"/>
          <w:szCs w:val="24"/>
        </w:rPr>
        <w:t>ОБУЧЕНИЕ ГРАМОТЕ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различать на слух гласные звуки.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Закрепить представления о гласных и согласных звуках, их отличительных признаках. </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понятия звук, гласный звук, согласный звук, слог, ударение.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понятие буквы и представление о том, чем звук отличается от буквы. Познакомить с буквами Б, Д, Г,  В, Ф, Х, С, З, Ш, Ж, Ц, Ч, Щ, Й, Е,Ё, Ю, Я, Л, Р, Ь, Ъ</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звукового анализа и синтеза слов, слоговой анализ, постановка ударения.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РАЗВИТИЕ СВЯЗНОЙ РЕЧИ И РЕЧЕВОГО ОБЩЕНИЯ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стремление обсуждать увиденное, рассказывать о переживаниях, впечатлениях.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Стимулировать развитие и формирование не только познавательного интереса, но и познавательного общения.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ведения диалога, умение задавать вопросы, отвечать на них полно или кратко.</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пересказа знакомых сказок и небольших</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 xml:space="preserve">рассказов. Сформировать навык пересказа небольших рассказов с </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изменением времени действия или лица рассказчика.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firstLine="708"/>
        <w:jc w:val="center"/>
        <w:rPr>
          <w:rFonts w:ascii="Times New Roman" w:hAnsi="Times New Roman" w:eastAsia="Times New Roman"/>
          <w:b/>
          <w:b/>
          <w:sz w:val="24"/>
          <w:szCs w:val="24"/>
        </w:rPr>
      </w:pPr>
      <w:r>
        <w:rPr>
          <w:rFonts w:eastAsia="Times New Roman" w:ascii="Times New Roman" w:hAnsi="Times New Roman"/>
          <w:b/>
          <w:sz w:val="24"/>
          <w:szCs w:val="24"/>
        </w:rPr>
        <w:t>Содержание образовательной деятельности:</w:t>
      </w:r>
    </w:p>
    <w:p>
      <w:pPr>
        <w:pStyle w:val="Normal"/>
        <w:spacing w:lineRule="auto" w:line="276"/>
        <w:rPr>
          <w:rFonts w:ascii="Times New Roman" w:hAnsi="Times New Roman"/>
          <w:color w:val="000000"/>
          <w:sz w:val="24"/>
          <w:szCs w:val="24"/>
        </w:rPr>
      </w:pP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СПб.:ИЗДАТЕЛЬСТВО «ДЕТСТВО-ПРЕСС», 2020.–С. 81-90.</w:t>
      </w:r>
    </w:p>
    <w:p>
      <w:pPr>
        <w:pStyle w:val="Normal"/>
        <w:spacing w:lineRule="auto" w:line="276"/>
        <w:jc w:val="center"/>
        <w:rPr>
          <w:rFonts w:ascii="Times New Roman" w:hAnsi="Times New Roman"/>
          <w:b/>
          <w:b/>
          <w:bCs/>
          <w:color w:val="000000"/>
          <w:sz w:val="24"/>
          <w:szCs w:val="24"/>
        </w:rPr>
      </w:pPr>
      <w:r>
        <w:rPr>
          <w:rFonts w:ascii="Times New Roman" w:hAnsi="Times New Roman"/>
          <w:b/>
          <w:bCs/>
          <w:i/>
          <w:iCs/>
          <w:color w:val="000000"/>
          <w:sz w:val="24"/>
          <w:szCs w:val="24"/>
        </w:rPr>
        <w:t>Средняя группа (4-5 лет)</w:t>
      </w:r>
    </w:p>
    <w:p>
      <w:pPr>
        <w:pStyle w:val="Normal"/>
        <w:spacing w:lineRule="auto" w:line="276"/>
        <w:rPr>
          <w:rFonts w:ascii="Times New Roman" w:hAnsi="Times New Roman"/>
          <w:color w:val="000000"/>
          <w:sz w:val="24"/>
          <w:szCs w:val="24"/>
        </w:rPr>
      </w:pPr>
      <w:r>
        <w:rPr>
          <w:rFonts w:ascii="Times New Roman" w:hAnsi="Times New Roman"/>
          <w:b/>
          <w:bCs/>
          <w:color w:val="000000"/>
          <w:sz w:val="24"/>
          <w:szCs w:val="24"/>
        </w:rPr>
        <w:t xml:space="preserve">Развитие словаря: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–СПб.:ИЗДАТЕЛЬСТВО «ДЕТСТВО-ПРЕСС», 2020.–С. 81.</w:t>
      </w:r>
    </w:p>
    <w:p>
      <w:pPr>
        <w:pStyle w:val="Normal"/>
        <w:spacing w:lineRule="auto" w:line="276"/>
        <w:rPr>
          <w:rFonts w:ascii="Times New Roman" w:hAnsi="Times New Roman"/>
          <w:b/>
          <w:b/>
          <w:bCs/>
          <w:color w:val="000000"/>
          <w:sz w:val="24"/>
          <w:szCs w:val="24"/>
        </w:rPr>
      </w:pPr>
      <w:r>
        <w:rPr>
          <w:rFonts w:ascii="Times New Roman" w:hAnsi="Times New Roman"/>
          <w:b/>
          <w:bCs/>
          <w:color w:val="000000"/>
          <w:sz w:val="24"/>
          <w:szCs w:val="24"/>
        </w:rPr>
        <w:t xml:space="preserve">Формирование грамматического строя речи: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«ДЕТСТВО-ПРЕСС»,2020. – С. 81-82.</w:t>
        <w:br/>
      </w:r>
      <w:r>
        <w:rPr>
          <w:rFonts w:ascii="Times New Roman" w:hAnsi="Times New Roman"/>
          <w:b/>
          <w:bCs/>
          <w:color w:val="000000"/>
          <w:sz w:val="24"/>
          <w:szCs w:val="24"/>
        </w:rPr>
        <w:t xml:space="preserve">Развитие фонетико-фонематической системы языка и навыков языкового анализа: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 2020. – С. 82-83.</w:t>
        <w:br/>
      </w:r>
      <w:r>
        <w:rPr>
          <w:rFonts w:ascii="Times New Roman" w:hAnsi="Times New Roman"/>
          <w:b/>
          <w:bCs/>
          <w:color w:val="000000"/>
          <w:sz w:val="24"/>
          <w:szCs w:val="24"/>
        </w:rPr>
        <w:t xml:space="preserve">Обучение элементам грамоты (необязательный раздел): </w:t>
      </w:r>
    </w:p>
    <w:p>
      <w:pPr>
        <w:pStyle w:val="Normal"/>
        <w:spacing w:lineRule="auto" w:line="276"/>
        <w:rPr>
          <w:rFonts w:ascii="Times New Roman" w:hAnsi="Times New Roman"/>
          <w:color w:val="000000"/>
          <w:sz w:val="24"/>
          <w:szCs w:val="24"/>
        </w:rPr>
      </w:pP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 2020.–С. 83.</w:t>
        <w:br/>
      </w:r>
      <w:r>
        <w:rPr>
          <w:rFonts w:ascii="Times New Roman" w:hAnsi="Times New Roman"/>
          <w:b/>
          <w:bCs/>
          <w:color w:val="000000"/>
          <w:sz w:val="24"/>
          <w:szCs w:val="24"/>
        </w:rPr>
        <w:t xml:space="preserve">Развитие связной речи и навыков речевого общения: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лети дополненное в соответствии с ФГОС ДО). – СПб.: ИЗДАТЕЛЬСТВО «ДЕТСТВО-</w:t>
        <w:br/>
        <w:t>ПРЕСС», 2020. – С. 83.</w:t>
      </w:r>
    </w:p>
    <w:p>
      <w:pPr>
        <w:pStyle w:val="Normal"/>
        <w:spacing w:lineRule="auto" w:line="276"/>
        <w:rPr>
          <w:rFonts w:ascii="Times New Roman" w:hAnsi="Times New Roman"/>
          <w:b/>
          <w:b/>
          <w:sz w:val="24"/>
          <w:szCs w:val="24"/>
        </w:rPr>
      </w:pPr>
      <w:r>
        <w:rPr>
          <w:rFonts w:ascii="Times New Roman" w:hAnsi="Times New Roman"/>
          <w:b/>
          <w:sz w:val="24"/>
          <w:szCs w:val="24"/>
        </w:rPr>
        <w:t>Восприятие художественной литературы:</w:t>
      </w:r>
    </w:p>
    <w:p>
      <w:pPr>
        <w:pStyle w:val="Normal"/>
        <w:spacing w:lineRule="auto" w:line="276"/>
        <w:rPr>
          <w:rFonts w:ascii="Times New Roman" w:hAnsi="Times New Roman"/>
          <w:color w:val="000000"/>
          <w:sz w:val="24"/>
          <w:szCs w:val="24"/>
        </w:rPr>
      </w:pPr>
      <w:r>
        <w:rPr>
          <w:rFonts w:ascii="Times New Roman" w:hAnsi="Times New Roman"/>
          <w:color w:val="000000"/>
          <w:sz w:val="24"/>
          <w:szCs w:val="24"/>
        </w:rPr>
        <w:t>- 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 и доп.). – СПб.: ООО ИЗДАТЕЛЬСТВО «ДЕТСТВО-ПРЕСС», 2020. – С.110.</w:t>
      </w:r>
    </w:p>
    <w:p>
      <w:pPr>
        <w:pStyle w:val="Normal"/>
        <w:spacing w:lineRule="auto" w:line="276"/>
        <w:jc w:val="center"/>
        <w:rPr>
          <w:rFonts w:ascii="Times New Roman" w:hAnsi="Times New Roman"/>
          <w:b/>
          <w:b/>
          <w:bCs/>
          <w:color w:val="000000"/>
          <w:sz w:val="24"/>
          <w:szCs w:val="24"/>
        </w:rPr>
      </w:pPr>
      <w:r>
        <w:rPr>
          <w:rFonts w:ascii="Times New Roman" w:hAnsi="Times New Roman"/>
          <w:b/>
          <w:bCs/>
          <w:i/>
          <w:iCs/>
          <w:color w:val="000000"/>
          <w:sz w:val="24"/>
          <w:szCs w:val="24"/>
        </w:rPr>
        <w:t>Старшая группа (5-6 лет)</w:t>
      </w:r>
    </w:p>
    <w:p>
      <w:pPr>
        <w:pStyle w:val="Normal"/>
        <w:spacing w:lineRule="auto" w:line="276"/>
        <w:rPr>
          <w:rFonts w:ascii="Times New Roman" w:hAnsi="Times New Roman"/>
          <w:color w:val="000000"/>
          <w:sz w:val="24"/>
          <w:szCs w:val="24"/>
        </w:rPr>
      </w:pPr>
      <w:r>
        <w:rPr>
          <w:rFonts w:ascii="Times New Roman" w:hAnsi="Times New Roman"/>
          <w:b/>
          <w:bCs/>
          <w:color w:val="000000"/>
          <w:sz w:val="24"/>
          <w:szCs w:val="24"/>
        </w:rPr>
        <w:t xml:space="preserve">Развитие словаря: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–СПб.:ИЗДАТЕЛЬСТВО «ДЕТСТВО-ПРЕСС», 2020.–С. 84.</w:t>
      </w:r>
    </w:p>
    <w:p>
      <w:pPr>
        <w:pStyle w:val="Normal"/>
        <w:spacing w:lineRule="auto" w:line="276"/>
        <w:rPr>
          <w:rFonts w:ascii="Times New Roman" w:hAnsi="Times New Roman"/>
          <w:b/>
          <w:b/>
          <w:bCs/>
          <w:color w:val="000000"/>
          <w:sz w:val="24"/>
          <w:szCs w:val="24"/>
        </w:rPr>
      </w:pPr>
      <w:r>
        <w:rPr>
          <w:rFonts w:ascii="Times New Roman" w:hAnsi="Times New Roman"/>
          <w:b/>
          <w:bCs/>
          <w:color w:val="000000"/>
          <w:sz w:val="24"/>
          <w:szCs w:val="24"/>
        </w:rPr>
        <w:t xml:space="preserve">Формирование и совершенствование грамматического строя речи: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«ДЕТСТВО-ПРЕСС»,2020. – С. 84-85.</w:t>
        <w:br/>
      </w:r>
      <w:r>
        <w:rPr>
          <w:rFonts w:ascii="Times New Roman" w:hAnsi="Times New Roman"/>
          <w:b/>
          <w:bCs/>
          <w:color w:val="000000"/>
          <w:sz w:val="24"/>
          <w:szCs w:val="24"/>
        </w:rPr>
        <w:t xml:space="preserve">Развитие фонетико-фонематической системы языка и навыков языкового анализа: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 2020. – С. 85-86.</w:t>
        <w:br/>
      </w:r>
      <w:r>
        <w:rPr>
          <w:rFonts w:ascii="Times New Roman" w:hAnsi="Times New Roman"/>
          <w:b/>
          <w:bCs/>
          <w:color w:val="000000"/>
          <w:sz w:val="24"/>
          <w:szCs w:val="24"/>
        </w:rPr>
        <w:t xml:space="preserve">Обучение элементам грамоты: </w:t>
      </w:r>
    </w:p>
    <w:p>
      <w:pPr>
        <w:pStyle w:val="Normal"/>
        <w:spacing w:lineRule="auto" w:line="276"/>
        <w:rPr>
          <w:rFonts w:ascii="Times New Roman" w:hAnsi="Times New Roman"/>
          <w:color w:val="000000"/>
          <w:sz w:val="24"/>
          <w:szCs w:val="24"/>
        </w:rPr>
      </w:pPr>
      <w:r>
        <w:rPr>
          <w:rFonts w:ascii="Times New Roman" w:hAnsi="Times New Roman"/>
          <w:color w:val="000000"/>
          <w:sz w:val="24"/>
          <w:szCs w:val="24"/>
        </w:rPr>
        <w:t>Комплексная образовательная программа дошкольного образования для детей стяжёлыми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 2020.–С. 86.</w:t>
        <w:br/>
      </w:r>
      <w:r>
        <w:rPr>
          <w:rFonts w:ascii="Times New Roman" w:hAnsi="Times New Roman"/>
          <w:b/>
          <w:bCs/>
          <w:color w:val="000000"/>
          <w:sz w:val="24"/>
          <w:szCs w:val="24"/>
        </w:rPr>
        <w:t xml:space="preserve">Развитие связной речи и речевого общения: </w:t>
      </w:r>
      <w:r>
        <w:rPr>
          <w:rFonts w:ascii="Times New Roman" w:hAnsi="Times New Roman"/>
          <w:color w:val="000000"/>
          <w:sz w:val="24"/>
          <w:szCs w:val="24"/>
        </w:rPr>
        <w:t>Комплексная образовательная программа дошкольного образования для детей с тяж</w:t>
      </w:r>
      <w:r>
        <w:rPr>
          <w:rFonts w:cs="Tahoma" w:ascii="Tahoma" w:hAnsi="Tahoma"/>
          <w:color w:val="000000"/>
          <w:sz w:val="24"/>
          <w:szCs w:val="24"/>
        </w:rPr>
        <w:t>ѐ</w:t>
      </w:r>
      <w:r>
        <w:rPr>
          <w:rFonts w:ascii="Times New Roman" w:hAnsi="Times New Roman"/>
          <w:color w:val="000000"/>
          <w:sz w:val="24"/>
          <w:szCs w:val="24"/>
        </w:rPr>
        <w:t>лыми нарушениями речи (общим недоразвитием речи) с 3 до 7 лети дополненное в соответствии с ФГОС ДО). – СПб.: ИЗДАТЕЛЬСТВО «ДЕТСТВО-</w:t>
        <w:br/>
        <w:t>ПРЕСС», 2020. – С. 86-87.</w:t>
      </w:r>
    </w:p>
    <w:p>
      <w:pPr>
        <w:pStyle w:val="Normal"/>
        <w:spacing w:lineRule="auto" w:line="276"/>
        <w:rPr>
          <w:rFonts w:ascii="Times New Roman" w:hAnsi="Times New Roman"/>
          <w:b/>
          <w:b/>
          <w:sz w:val="24"/>
          <w:szCs w:val="24"/>
        </w:rPr>
      </w:pPr>
      <w:r>
        <w:rPr>
          <w:rFonts w:ascii="Times New Roman" w:hAnsi="Times New Roman"/>
          <w:b/>
          <w:sz w:val="24"/>
          <w:szCs w:val="24"/>
        </w:rPr>
        <w:t>Восприятие художественной литературы:</w:t>
      </w:r>
    </w:p>
    <w:p>
      <w:pPr>
        <w:pStyle w:val="Normal"/>
        <w:spacing w:lineRule="auto" w:line="276"/>
        <w:rPr>
          <w:rFonts w:ascii="Times New Roman" w:hAnsi="Times New Roman"/>
          <w:b/>
          <w:b/>
          <w:bCs/>
          <w:i/>
          <w:i/>
          <w:iCs/>
          <w:color w:val="000000"/>
          <w:sz w:val="24"/>
          <w:szCs w:val="24"/>
        </w:rPr>
      </w:pPr>
      <w:r>
        <w:rPr>
          <w:rFonts w:ascii="Times New Roman" w:hAnsi="Times New Roman"/>
          <w:color w:val="000000"/>
          <w:sz w:val="24"/>
          <w:szCs w:val="24"/>
        </w:rPr>
        <w:t>- 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 и доп.). – СПб.: ООО ИЗДАТЕЛЬСТВО «ДЕТСТВО-ПРЕСС», 2020. – С.112-113.</w:t>
      </w:r>
    </w:p>
    <w:p>
      <w:pPr>
        <w:pStyle w:val="Normal"/>
        <w:spacing w:lineRule="auto" w:line="276"/>
        <w:jc w:val="center"/>
        <w:rPr>
          <w:rFonts w:ascii="Times New Roman" w:hAnsi="Times New Roman"/>
          <w:b/>
          <w:b/>
          <w:bCs/>
          <w:i/>
          <w:i/>
          <w:iCs/>
          <w:color w:val="000000"/>
          <w:sz w:val="24"/>
          <w:szCs w:val="24"/>
        </w:rPr>
      </w:pPr>
      <w:r>
        <w:rPr>
          <w:rFonts w:ascii="Times New Roman" w:hAnsi="Times New Roman"/>
          <w:b/>
          <w:bCs/>
          <w:i/>
          <w:iCs/>
          <w:color w:val="000000"/>
          <w:sz w:val="24"/>
          <w:szCs w:val="24"/>
        </w:rPr>
      </w:r>
    </w:p>
    <w:p>
      <w:pPr>
        <w:pStyle w:val="Normal"/>
        <w:spacing w:lineRule="auto" w:line="276"/>
        <w:jc w:val="center"/>
        <w:rPr>
          <w:rFonts w:ascii="Times New Roman" w:hAnsi="Times New Roman"/>
          <w:b/>
          <w:b/>
          <w:bCs/>
          <w:color w:val="000000"/>
          <w:sz w:val="24"/>
          <w:szCs w:val="24"/>
        </w:rPr>
      </w:pPr>
      <w:r>
        <w:rPr>
          <w:rFonts w:ascii="Times New Roman" w:hAnsi="Times New Roman"/>
          <w:b/>
          <w:bCs/>
          <w:i/>
          <w:iCs/>
          <w:color w:val="000000"/>
          <w:sz w:val="24"/>
          <w:szCs w:val="24"/>
        </w:rPr>
        <w:t>Подготовительная к школе группа (6-7 лет)</w:t>
      </w:r>
    </w:p>
    <w:p>
      <w:pPr>
        <w:pStyle w:val="Normal"/>
        <w:spacing w:lineRule="auto" w:line="276"/>
        <w:rPr>
          <w:rFonts w:ascii="Times New Roman" w:hAnsi="Times New Roman"/>
          <w:b/>
          <w:b/>
          <w:bCs/>
          <w:i/>
          <w:i/>
          <w:iCs/>
          <w:color w:val="000000"/>
          <w:sz w:val="24"/>
          <w:szCs w:val="24"/>
        </w:rPr>
      </w:pPr>
      <w:r>
        <w:rPr>
          <w:rFonts w:ascii="Times New Roman" w:hAnsi="Times New Roman"/>
          <w:b/>
          <w:bCs/>
          <w:color w:val="000000"/>
          <w:sz w:val="24"/>
          <w:szCs w:val="24"/>
        </w:rPr>
        <w:t xml:space="preserve">Развитие словаря: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СПб.:ИЗДАТЕЛЬСТВО «ДЕТСТВО-ПРЕСС», 2020.–С. 87.</w:t>
        <w:br/>
      </w:r>
      <w:r>
        <w:rPr>
          <w:rFonts w:ascii="Times New Roman" w:hAnsi="Times New Roman"/>
          <w:b/>
          <w:bCs/>
          <w:color w:val="000000"/>
          <w:sz w:val="24"/>
          <w:szCs w:val="24"/>
        </w:rPr>
        <w:t xml:space="preserve">Совершенствование грамматического строя речи: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ИЗДАТЕЛЬСТВО«ДЕТСТВО-ПРЕСС», 2020. – С. 87-88.</w:t>
        <w:br/>
      </w:r>
      <w:r>
        <w:rPr>
          <w:rFonts w:ascii="Times New Roman" w:hAnsi="Times New Roman"/>
          <w:b/>
          <w:bCs/>
          <w:color w:val="000000"/>
          <w:sz w:val="24"/>
          <w:szCs w:val="24"/>
        </w:rPr>
        <w:t xml:space="preserve">Развитие фонетико-фонематической системы языка и навыков языкового анализа и синтеза: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 СПб.: ИЗДАТЕЛЬСТВО «ДЕТСТВО-ПРЕСС», 2020. – С. 88-89.</w:t>
      </w:r>
    </w:p>
    <w:p>
      <w:pPr>
        <w:pStyle w:val="Normal"/>
        <w:spacing w:lineRule="auto" w:line="276"/>
        <w:rPr>
          <w:rFonts w:ascii="Times New Roman" w:hAnsi="Times New Roman"/>
          <w:color w:val="000000"/>
          <w:sz w:val="24"/>
          <w:szCs w:val="24"/>
        </w:rPr>
      </w:pPr>
      <w:r>
        <w:rPr>
          <w:rFonts w:ascii="Times New Roman" w:hAnsi="Times New Roman"/>
          <w:b/>
          <w:bCs/>
          <w:color w:val="000000"/>
          <w:sz w:val="24"/>
          <w:szCs w:val="24"/>
        </w:rPr>
        <w:t xml:space="preserve">Обучение грамоте: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 СПб.:ИЗДАТЕЛЬСТВО «ДЕТСТВО-ПРЕСС», 2020.–С. 89.</w:t>
        <w:br/>
      </w:r>
      <w:r>
        <w:rPr>
          <w:rFonts w:ascii="Times New Roman" w:hAnsi="Times New Roman"/>
          <w:b/>
          <w:bCs/>
          <w:color w:val="000000"/>
          <w:sz w:val="24"/>
          <w:szCs w:val="24"/>
        </w:rPr>
        <w:t xml:space="preserve">Развитие связной речи и речевого общения: </w:t>
      </w:r>
      <w:r>
        <w:rPr>
          <w:rFonts w:ascii="Times New Roman" w:hAnsi="Times New Roman"/>
          <w:color w:val="000000"/>
          <w:sz w:val="24"/>
          <w:szCs w:val="24"/>
        </w:rPr>
        <w:t>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переработанное и дополненное в соответствии с ФГОС ДО).–СПб.: ИЗДАТЕЛЬСТВО «ДЕТСТВО- ПРЕСС», 2020.–С. 89-90.</w:t>
      </w:r>
    </w:p>
    <w:p>
      <w:pPr>
        <w:pStyle w:val="Normal"/>
        <w:spacing w:lineRule="auto" w:line="276"/>
        <w:rPr>
          <w:rFonts w:ascii="Times New Roman" w:hAnsi="Times New Roman"/>
          <w:b/>
          <w:b/>
          <w:sz w:val="24"/>
          <w:szCs w:val="24"/>
        </w:rPr>
      </w:pPr>
      <w:r>
        <w:rPr>
          <w:rFonts w:ascii="Times New Roman" w:hAnsi="Times New Roman"/>
          <w:b/>
          <w:sz w:val="24"/>
          <w:szCs w:val="24"/>
        </w:rPr>
        <w:t>Восприятие художественной литературы:</w:t>
      </w:r>
    </w:p>
    <w:p>
      <w:pPr>
        <w:pStyle w:val="Normal"/>
        <w:spacing w:lineRule="auto" w:line="276"/>
        <w:rPr>
          <w:rFonts w:ascii="Times New Roman" w:hAnsi="Times New Roman"/>
          <w:color w:val="000000"/>
          <w:sz w:val="24"/>
          <w:szCs w:val="24"/>
        </w:rPr>
      </w:pPr>
      <w:r>
        <w:rPr>
          <w:rFonts w:ascii="Times New Roman" w:hAnsi="Times New Roman"/>
          <w:color w:val="000000"/>
          <w:sz w:val="24"/>
          <w:szCs w:val="24"/>
        </w:rPr>
        <w:t>- Комплексная образовательная программа дошкольного образования для детей с тяжёлыми нарушениями речи (общим недоразвитием речи) с 3 до 7 лет/ под редакцией Н.В. Нищевой (издание 3-е, перераб. и доп.). – СПб.: ООО ИЗДАТЕЛЬСТВО «ДЕТСТВО-ПРЕСС», 2020. – С.115.</w:t>
      </w:r>
    </w:p>
    <w:p>
      <w:pPr>
        <w:sectPr>
          <w:footerReference w:type="default" r:id="rId15"/>
          <w:type w:val="nextPage"/>
          <w:pgSz w:w="11906" w:h="16838"/>
          <w:pgMar w:left="1134" w:right="567" w:gutter="0" w:header="0" w:top="567" w:footer="0" w:bottom="567"/>
          <w:pgNumType w:fmt="decimal"/>
          <w:formProt w:val="false"/>
          <w:textDirection w:val="lrTb"/>
          <w:docGrid w:type="default" w:linePitch="360" w:charSpace="8192"/>
        </w:sectPr>
        <w:pStyle w:val="Normal"/>
        <w:spacing w:lineRule="auto" w:line="276"/>
        <w:rPr>
          <w:rFonts w:ascii="Times New Roman" w:hAnsi="Times New Roman"/>
          <w:sz w:val="24"/>
          <w:szCs w:val="24"/>
        </w:rPr>
      </w:pPr>
      <w:r>
        <w:rPr>
          <w:rFonts w:ascii="Times New Roman" w:hAnsi="Times New Roman"/>
          <w:sz w:val="24"/>
          <w:szCs w:val="24"/>
        </w:rPr>
        <w:tab/>
      </w:r>
    </w:p>
    <w:tbl>
      <w:tblPr>
        <w:tblW w:w="15734" w:type="dxa"/>
        <w:jc w:val="left"/>
        <w:tblInd w:w="0" w:type="dxa"/>
        <w:tblLayout w:type="fixed"/>
        <w:tblCellMar>
          <w:top w:w="0" w:type="dxa"/>
          <w:left w:w="108" w:type="dxa"/>
          <w:bottom w:w="0" w:type="dxa"/>
          <w:right w:w="108" w:type="dxa"/>
        </w:tblCellMar>
        <w:tblLook w:val="00a0"/>
      </w:tblPr>
      <w:tblGrid>
        <w:gridCol w:w="1524"/>
        <w:gridCol w:w="3800"/>
        <w:gridCol w:w="313"/>
        <w:gridCol w:w="2325"/>
        <w:gridCol w:w="2057"/>
        <w:gridCol w:w="5714"/>
      </w:tblGrid>
      <w:tr>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Возрастная группа</w:t>
            </w:r>
          </w:p>
        </w:tc>
        <w:tc>
          <w:tcPr>
            <w:tcW w:w="643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Организованная образовательная деятельность</w:t>
            </w:r>
          </w:p>
        </w:tc>
        <w:tc>
          <w:tcPr>
            <w:tcW w:w="77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Взаимодействие взрослого с детьми в различных видах деятельности</w:t>
            </w:r>
          </w:p>
        </w:tc>
      </w:tr>
      <w:tr>
        <w:trPr/>
        <w:tc>
          <w:tcPr>
            <w:tcW w:w="1573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занятие с учителем-логопедом</w:t>
            </w:r>
          </w:p>
        </w:tc>
      </w:tr>
      <w:tr>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color w:val="000000"/>
                <w:sz w:val="24"/>
                <w:szCs w:val="24"/>
                <w:lang w:eastAsia="en-US"/>
              </w:rPr>
              <w:t>Н.В.Нищева «Конспекты подгрупповых логопедических занятий в средней группе детского сада для детей с ОНР – СПб.: ООО «ИЗДАТЕЛЬСТВО</w:t>
              <w:br/>
              <w:t>«ДЕТСТВО-ПРЕСС», 2019.-496с.</w:t>
              <w:br/>
            </w:r>
            <w:r>
              <w:rPr>
                <w:rFonts w:ascii="Times New Roman" w:hAnsi="Times New Roman"/>
                <w:b/>
                <w:bCs/>
                <w:color w:val="000000"/>
                <w:sz w:val="24"/>
                <w:szCs w:val="24"/>
                <w:lang w:eastAsia="en-US"/>
              </w:rPr>
              <w:t>Подгрупповое занятие с учителем-логопедом</w:t>
            </w:r>
            <w:r>
              <w:rPr>
                <w:rFonts w:ascii="Times New Roman" w:hAnsi="Times New Roman"/>
                <w:color w:val="000000"/>
                <w:sz w:val="24"/>
                <w:szCs w:val="24"/>
                <w:lang w:eastAsia="en-US"/>
              </w:rPr>
              <w:t>(из расчета 4 занятия в неделю; всего 124 занятия в год).</w:t>
            </w:r>
          </w:p>
        </w:tc>
        <w:tc>
          <w:tcPr>
            <w:tcW w:w="57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b/>
                <w:bCs/>
                <w:color w:val="000000"/>
                <w:sz w:val="24"/>
                <w:szCs w:val="24"/>
                <w:lang w:eastAsia="en-US"/>
              </w:rPr>
              <w:t>Игры и игровые упражнения:</w:t>
            </w:r>
          </w:p>
          <w:p>
            <w:pPr>
              <w:pStyle w:val="Normal"/>
              <w:widowControl w:val="false"/>
              <w:numPr>
                <w:ilvl w:val="0"/>
                <w:numId w:val="55"/>
              </w:numPr>
              <w:ind w:left="0" w:hanging="0"/>
              <w:jc w:val="both"/>
              <w:rPr>
                <w:rFonts w:ascii="Times New Roman" w:hAnsi="Times New Roman"/>
                <w:b/>
                <w:b/>
                <w:i/>
                <w:i/>
                <w:sz w:val="24"/>
                <w:szCs w:val="24"/>
                <w:lang w:eastAsia="en-US"/>
              </w:rPr>
            </w:pPr>
            <w:r>
              <w:rPr>
                <w:rFonts w:ascii="Times New Roman" w:hAnsi="Times New Roman"/>
                <w:b/>
                <w:i/>
                <w:sz w:val="24"/>
                <w:szCs w:val="24"/>
                <w:lang w:eastAsia="en-US"/>
              </w:rPr>
              <w:t>на развитие словаря и совершенствование грамматического строя речи: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Комплексная образовательная программа</w:t>
              <w:br/>
              <w:t>дошкольного образования для детей с</w:t>
              <w:br/>
              <w:t>тяжёлыми нарушениями речи (общим</w:t>
              <w:br/>
              <w:t>недоразвитием речи) с 3 до 7 лет/ под</w:t>
              <w:br/>
              <w:t>редакцией Н.В. Нищевой (издание 3-е, перераб. и доп.). – СПб.: ООО</w:t>
              <w:br/>
              <w:t xml:space="preserve">ИЗДАТЕЛЬСТВО «ДЕТСТВО-ПРЕСС», 2020. – </w:t>
            </w:r>
            <w:r>
              <w:rPr>
                <w:rFonts w:ascii="Times New Roman" w:hAnsi="Times New Roman"/>
                <w:color w:val="000000"/>
                <w:sz w:val="24"/>
                <w:szCs w:val="24"/>
                <w:lang w:eastAsia="en-US"/>
              </w:rPr>
              <w:t>С. 147- 148.</w:t>
            </w:r>
          </w:p>
          <w:p>
            <w:pPr>
              <w:pStyle w:val="Normal"/>
              <w:widowControl w:val="false"/>
              <w:tabs>
                <w:tab w:val="clear" w:pos="720"/>
                <w:tab w:val="left" w:pos="939" w:leader="none"/>
              </w:tabs>
              <w:rPr>
                <w:rFonts w:ascii="Times New Roman" w:hAnsi="Times New Roman"/>
                <w:color w:val="000000"/>
                <w:sz w:val="24"/>
                <w:szCs w:val="24"/>
                <w:lang w:eastAsia="en-US"/>
              </w:rPr>
            </w:pPr>
            <w:r>
              <w:rPr>
                <w:rFonts w:ascii="Times New Roman" w:hAnsi="Times New Roman"/>
                <w:sz w:val="24"/>
                <w:szCs w:val="24"/>
                <w:lang w:eastAsia="en-US"/>
              </w:rPr>
              <w:t>-Н.В.Нищева «Современная система</w:t>
              <w:br/>
              <w:t>коррекционной работы в группе</w:t>
              <w:br/>
              <w:t>компенсирующей направленности для детей</w:t>
              <w:br/>
              <w:t>с тяжелыми нарушениями речи с 3 до 7 лет».</w:t>
              <w:br/>
              <w:t>–СПб.:ООО«ИЗДАТЕЛЬСТВО«ДЕТСТВО-ПРЕСС»,2019.–</w:t>
            </w:r>
            <w:r>
              <w:rPr>
                <w:rFonts w:ascii="Times New Roman" w:hAnsi="Times New Roman"/>
                <w:color w:val="000000"/>
                <w:sz w:val="24"/>
                <w:szCs w:val="24"/>
                <w:lang w:eastAsia="en-US"/>
              </w:rPr>
              <w:t xml:space="preserve"> С. 135-220.</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-Нищева Н.В., Гавришева Л.Б., Кириллова Ю.А.</w:t>
            </w:r>
          </w:p>
          <w:p>
            <w:pPr>
              <w:pStyle w:val="Normal"/>
              <w:widowControl w:val="false"/>
              <w:tabs>
                <w:tab w:val="clear" w:pos="720"/>
                <w:tab w:val="left" w:pos="939" w:leader="none"/>
              </w:tabs>
              <w:rPr>
                <w:rFonts w:ascii="Times New Roman" w:hAnsi="Times New Roman"/>
                <w:color w:val="000000"/>
                <w:sz w:val="24"/>
                <w:szCs w:val="24"/>
                <w:lang w:eastAsia="en-US"/>
              </w:rPr>
            </w:pPr>
            <w:r>
              <w:rPr>
                <w:rFonts w:ascii="Times New Roman" w:hAnsi="Times New Roman"/>
                <w:color w:val="000000"/>
                <w:sz w:val="24"/>
                <w:szCs w:val="24"/>
                <w:lang w:eastAsia="en-US"/>
              </w:rPr>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до4 лет и с 4 до 5 лет)- СПб.: ООО «ИЗДАТЕЛЬСТВО «ДЕТСТВО-ПРЕСС», 2020. – С. 119-267.</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2018.- С.3-9.</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свистящих звуков С, СЬ, З, ЗЬ, Ц у детей. Альбом 1.-М.: Издательство ГНОМ, 2016.- С. 35-36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шипящих звуков Ш, Ж, Ч, Щ  у детей. Альбом 2.-М.: ИздательствоГНОМ, 2016.- С. 13-14</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сонорных звуков Л, ЛЬ  у детей. Альбом 3.-М.: Издательство ГНОМ, 2016.- С. 13-15</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сонорных звуков Р, РЬ  у детей. Альбом 4.-М.: Издательство ГНОМ, 2016.- С.14-16</w:t>
            </w:r>
          </w:p>
          <w:p>
            <w:pPr>
              <w:pStyle w:val="Normal"/>
              <w:widowControl w:val="false"/>
              <w:numPr>
                <w:ilvl w:val="0"/>
                <w:numId w:val="55"/>
              </w:numPr>
              <w:tabs>
                <w:tab w:val="clear" w:pos="720"/>
                <w:tab w:val="left" w:pos="135" w:leader="none"/>
              </w:tabs>
              <w:ind w:left="0" w:hanging="0"/>
              <w:rPr>
                <w:rFonts w:ascii="Times New Roman" w:hAnsi="Times New Roman"/>
                <w:b/>
                <w:b/>
                <w:i/>
                <w:i/>
                <w:sz w:val="24"/>
                <w:szCs w:val="24"/>
                <w:lang w:eastAsia="en-US"/>
              </w:rPr>
            </w:pPr>
            <w:r>
              <w:rPr>
                <w:rFonts w:ascii="Times New Roman" w:hAnsi="Times New Roman"/>
                <w:b/>
                <w:i/>
                <w:sz w:val="24"/>
                <w:szCs w:val="24"/>
                <w:lang w:eastAsia="en-US"/>
              </w:rPr>
              <w:t>на развитие фонетико-фонематической системы языка и навыков языкового анализа и синтеза</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Индивидуально-подгрупповая работа по коррекции звукопроизношения.-М.: Издательство ГНОМ, 2014.- С. 33-185.</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свистящих звуков С, СЬ, З, ЗЬ, Ц у детей. Альбом 1.-М.: Издательство ГНОМ, 2016.- С. 5-20</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шипящих звуков Ш, Ж, Ч, Щ  у детей. Альбом 2.-М.: Издательство ГНОМ, 2016.- С. 5-12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сонорных звуков Л, ЛЬ  у детей. Альбом 3.-М.: Издательство ГНОМ, 2016.- С. 5-12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Автоматизация сонорных звуков Р, РЬ  у детей. Альбом 4.-М.: Издательство ГНОМ, 2016.- С. 5-12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-Нищева Н.В. Тетрадь-тренажер для автоматизации произношения звуков…-СПб.: ООО «ИЗДАТЕЛЬСТВО «ДЕТСТВО-ПРЕСС», 2016.- С.3-32.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З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Ш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Ж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ЛЬ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РЬ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звуков Ч, Щ в игровых упражнениях. Альбом дошкольника.-М.: Издательство ГНОМ, 2008.- С. 3-26.</w:t>
            </w:r>
          </w:p>
          <w:p>
            <w:pPr>
              <w:pStyle w:val="Normal"/>
              <w:widowControl w:val="false"/>
              <w:numPr>
                <w:ilvl w:val="0"/>
                <w:numId w:val="55"/>
              </w:numPr>
              <w:tabs>
                <w:tab w:val="clear" w:pos="720"/>
                <w:tab w:val="left" w:pos="939" w:leader="none"/>
              </w:tabs>
              <w:rPr>
                <w:rFonts w:ascii="Times New Roman" w:hAnsi="Times New Roman"/>
                <w:b/>
                <w:b/>
                <w:i/>
                <w:i/>
                <w:sz w:val="24"/>
                <w:szCs w:val="24"/>
                <w:lang w:eastAsia="en-US"/>
              </w:rPr>
            </w:pPr>
            <w:r>
              <w:rPr>
                <w:rFonts w:ascii="Times New Roman" w:hAnsi="Times New Roman"/>
                <w:b/>
                <w:i/>
                <w:sz w:val="24"/>
                <w:szCs w:val="24"/>
                <w:lang w:eastAsia="en-US"/>
              </w:rPr>
              <w:t>На развитие связной речи:</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Вып.1.- СПб.: ООО «ИЗДАТЕЛЬСТВО «ДЕТСТВО-ПРЕСС», 2016.- С.4-23.</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Вып.2.- СПб.: ООО «ИЗДАТЕЛЬСТВО «ДЕТСТВО-ПРЕСС», 2016.- С.4-23.</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 С.10-12.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Нищева Н.В. «Обучение дошкольников рассказыванию по серии картинок» выпуск. Средний дошкольный возраст с 4-5 лет. 1 СПб.: ООО ИЗДАТЕЛЬСТВО «ДЕТСТВО-ПРЕСС», 2018.</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Нищева Н.В. Занимаемся вместе. Средняя группа компенсирующей направленности для детей с ТНР: домашняя тетрадь. Часть 1 СПб.: ООО ИЗДАТЕЛЬСТВО «ДЕТСТВО-ПРЕСС», 2017.</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-Нищева Н.В. Занимаемся вместе. Средняя группа компенсирующей направленности для детей с ТНР: домашняя тетрадь. Часть 2 СПб.: ООО ИЗДАТЕЛЬСТВО «ДЕТСТВО-ПРЕСС», 2018.</w:t>
            </w:r>
          </w:p>
          <w:p>
            <w:pPr>
              <w:pStyle w:val="Normal"/>
              <w:widowControl w:val="false"/>
              <w:numPr>
                <w:ilvl w:val="0"/>
                <w:numId w:val="55"/>
              </w:numPr>
              <w:tabs>
                <w:tab w:val="clear" w:pos="720"/>
                <w:tab w:val="left" w:pos="939" w:leader="none"/>
              </w:tabs>
              <w:rPr>
                <w:rFonts w:ascii="Times New Roman" w:hAnsi="Times New Roman"/>
                <w:b/>
                <w:b/>
                <w:i/>
                <w:i/>
                <w:sz w:val="24"/>
                <w:szCs w:val="24"/>
                <w:lang w:eastAsia="en-US"/>
              </w:rPr>
            </w:pPr>
            <w:r>
              <w:rPr>
                <w:rFonts w:ascii="Times New Roman" w:hAnsi="Times New Roman"/>
                <w:b/>
                <w:i/>
                <w:sz w:val="24"/>
                <w:szCs w:val="24"/>
                <w:lang w:eastAsia="en-US"/>
              </w:rPr>
              <w:t>для обучения грамоте:</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color w:val="000000"/>
                <w:sz w:val="24"/>
                <w:szCs w:val="24"/>
                <w:lang w:eastAsia="en-US"/>
              </w:rPr>
              <w:t>-Н.В.Нищева «Конспекты подгрупповых логопедических занятий в средней группе детского сада для детей с ОНР – СПб.: ООО «ИЗДАТЕЛЬСТВО</w:t>
              <w:br/>
              <w:t>«ДЕТСТВО-ПРЕСС», 2019.-656 с</w:t>
            </w:r>
          </w:p>
          <w:p>
            <w:pPr>
              <w:pStyle w:val="Normal"/>
              <w:widowControl w:val="false"/>
              <w:tabs>
                <w:tab w:val="clear" w:pos="720"/>
                <w:tab w:val="left" w:pos="939" w:leader="none"/>
              </w:tabs>
              <w:rPr>
                <w:rFonts w:ascii="Times New Roman" w:hAnsi="Times New Roman"/>
                <w:b/>
                <w:b/>
                <w:bCs/>
                <w:sz w:val="24"/>
                <w:szCs w:val="24"/>
                <w:lang w:eastAsia="en-US"/>
              </w:rPr>
            </w:pPr>
            <w:r>
              <w:rPr>
                <w:rFonts w:ascii="Times New Roman" w:hAnsi="Times New Roman"/>
                <w:b/>
                <w:bCs/>
                <w:sz w:val="24"/>
                <w:szCs w:val="24"/>
                <w:lang w:eastAsia="en-US"/>
              </w:rPr>
              <w:t>Пальчиковая гимнастика:</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-Н.В.Нищева «Веселая пальчиковая гимнастика». – СПб.: ООО</w:t>
              <w:br/>
              <w:t>ИЗДАТЕЛЬСТВО «ДЕТСТВО-ПРЕСС», 2020.- С. 5-30.</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Индивидуально-подгрупповая работа по коррекции звукопроизношения.-М.: Издательство ГНОМ, 2014.- С. 22-29.</w:t>
            </w:r>
          </w:p>
          <w:p>
            <w:pPr>
              <w:pStyle w:val="Normal"/>
              <w:widowControl w:val="false"/>
              <w:rPr>
                <w:rFonts w:ascii="Times New Roman" w:hAnsi="Times New Roman"/>
                <w:b/>
                <w:b/>
                <w:color w:val="000000"/>
                <w:sz w:val="24"/>
                <w:szCs w:val="24"/>
                <w:lang w:eastAsia="en-US"/>
              </w:rPr>
            </w:pPr>
            <w:r>
              <w:rPr>
                <w:rFonts w:ascii="Times New Roman" w:hAnsi="Times New Roman"/>
                <w:b/>
                <w:color w:val="000000"/>
                <w:sz w:val="24"/>
                <w:szCs w:val="24"/>
                <w:lang w:eastAsia="en-US"/>
              </w:rPr>
              <w:t>Беседы, рассматривание иллюстраций:</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-Н.В.Нищева  Занимаемся вместе.. Средняя группа.Домашняя тетрадь №1. - СПб.: ДЕТСТВО-ПРЕСС, 2017.</w:t>
            </w:r>
          </w:p>
          <w:p>
            <w:pPr>
              <w:pStyle w:val="Normal"/>
              <w:widowControl w:val="false"/>
              <w:rPr>
                <w:rFonts w:ascii="Times New Roman" w:hAnsi="Times New Roman"/>
                <w:sz w:val="24"/>
                <w:szCs w:val="24"/>
                <w:highlight w:val="yellow"/>
                <w:lang w:eastAsia="en-US"/>
              </w:rPr>
            </w:pPr>
            <w:r>
              <w:rPr>
                <w:rFonts w:ascii="Times New Roman" w:hAnsi="Times New Roman"/>
                <w:sz w:val="24"/>
                <w:szCs w:val="24"/>
                <w:lang w:eastAsia="en-US"/>
              </w:rPr>
              <w:t>-Н.В.Нищева  Занимаемся вместе.. Средняя группа.Домашняя тетрадь №2. - СПб.: ДЕТСТВО-ПРЕСС, 2017.</w:t>
            </w:r>
          </w:p>
        </w:tc>
      </w:tr>
      <w:tr>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80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«Осень. Признаки осени. Деревья» - Ист.1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1.Занятие(1) – С.11.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2.Занятие(2) – С.15.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3.Занятие(3) – С.20.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4.Занятие(4) – С.23.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«Огород. Овощи»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5.Занятие(1) – С.26.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6.Занятие(2) – С.32.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7.Занятие(3) – С.43.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8.Занятие(4) – С.40.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«Сад. Фрукты»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9.Занятие(1) – С.42.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10.Занятие(2) – С.47.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11.Занятие(3) – С.50.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12.Занятие(4) – С.53.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«Лес. Грибы. Ягоды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13.Занятие(1) – С.56.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14.Занятие(2) – С.61.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15.Занятие(3) – С.63.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16.Занятие(4) – С.68.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«Игрушки».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17.Занятие(1) – С.71.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18.Занятие(2) – С.76.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19.Занятие(3) – С.79.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20.Занятие(4) – С.84.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«Одежда»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21.Занятие(1) – С.88.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22.Занятие(2) – С.93.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23.Занятие(3) – С.96.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24.Занятие(4) – С.100.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«Обувь»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25.Занятие(1) – С.104.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26.Занятие(2) – С.107.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27.Занятие(3) – С.111.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28.Занятие(4) – С.114.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Мебель»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29.Занятие(1) – С.118.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30.Занятие(2) – С.123.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31.Занятие(3) – С.127.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32.Занятие(4) – С.130.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«Посуда»–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33.Занятие(1) – С.133.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34.Занятие(2) – С.137.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35.Занятие(3) – С.140.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36.Занятие(4) – С.143.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Зима»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37.Занятие(1) – С.149.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38.Занятие(2) – С.152.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39.Занятие(3) – С.157.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40.Занятие(4) – С.160.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Зимующие птицы»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41.Занятие(1) – С.164.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42.Занятие(2) – С.168.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43.Занятие(3) – С.172.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44.Занятие(4) – С.175.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Комнатные растения»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45.Занятие(1) – С.181.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46.Занятие(2) – С.185.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47.Занятие(3) – С.189.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48.Занятие(4) – С.193.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Новогодний праздник»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49.Занятие(1) – С.196.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50.Занятие(2) – С.200.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51.Занятие(3) – С.203.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52.Занятие(4) – С.206.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птицы»–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53.Занятие(1) – С.209.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54.Занятие(2) – С.212.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55.Занятие(3) – С.215.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56.Занятие(4) – С.218.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57.Занятие(1) – С.221.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58.Занятие(2) – С.225.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59.Занятие(3) – С.228.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60.Занятие(4) – С.232.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Дикие животные»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61.Занятие(1) – С.238.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62.Занятие(2) – С.242.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63.Занятие(3) – С.245.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64.Занятие(4) – С.252.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highlight w:val="yellow"/>
                <w:lang w:eastAsia="en-US"/>
              </w:rPr>
            </w:pPr>
            <w:r>
              <w:rPr>
                <w:rFonts w:ascii="Times New Roman" w:hAnsi="Times New Roman"/>
                <w:sz w:val="24"/>
                <w:szCs w:val="24"/>
                <w:highlight w:val="yellow"/>
                <w:lang w:eastAsia="en-US"/>
              </w:rPr>
            </w:r>
          </w:p>
        </w:tc>
        <w:tc>
          <w:tcPr>
            <w:tcW w:w="469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Профессии. Продавец. Звук и буква А» - Ист.1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65.Занятие(1) – С.255.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66.Занятие(2) – С.259.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67.Занятие(3) – С.262.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68.Занятие(4) – С.266.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Почтальон, Звук и буква У»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69.Занятие(1) – С.270.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70.Занятие(2) – С.273.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71.Занятие(3) – С.278.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72.Занятие(4) – С.280.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«Транспорт. Звук и буква О»</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73.Занятие(1) – С.283.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74.Занятие(2) – С.287.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75.Занятие(3) – С.291.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76.Занятие(4) – С.295.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на транспорте. Звук и буква И»–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77.Занятие(1) – С.298.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78.Занятие(2) – С.302.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79.Занятие(3) – С.306.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80.Занятие(4) – С.309.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«Весна».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81.Занятие(1) – С.315.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82.Занятие(2) – С.318.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83.Занятие(3) – С.323.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84.Занятие(4) – С.326.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«Мамин праздник. Профессии наших мам. Звук и буква М»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85.Занятие(1) – С.329.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86.Занятие(2) – С.333.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87.Занятие(3) – С.337.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88.Занятие(4) – С.340.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«Первые весенние цветы»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89.Занятие(1) – С.344.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90.Занятие(2) – С.349.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91.Занятие(3) – С.352.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92.Занятие(4) – С.355.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Цветущие комнатные растения. Звук и буква П»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93.Занятие(1) – С.360.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94.Занятие(2) – С.364.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95.Занятие(3) – С.368.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96.Занятие(4) – С.371.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«Дикие животные весной»</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97.Занятие(1) – С.376.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98.Занятие(2) – С.380.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99.Занятие(3) – С.383.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100.Занятие(4) – С.388.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 весной. Звук и буква Н»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101.Занятие(1) – С.391.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102.Занятие(2) – С.394.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103.Занятие(3) – С.399.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104.Занятие(4) – С.404.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Перелетные птицы»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105.Занятие(1) – С.407.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106.Занятие(2) – С.411.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107.Занятие(3) – С.415.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108.Занятие(4) – С.420.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Насекомые. Звук и буква М»</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109.Занятие(1) – С.424.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110.Занятие(2) – С.430.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111.Занятие(3) – С.433.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112.Занятие(4) – С.437.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Аквариумные рыбки»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113.Занятие(1) – С.441.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114.Занятие(2) – С.444.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«Наш город. Моя улица. Звук и буква К»-Ист.1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115.Занятие(1) – С.449.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116.Занятие(2) – С.454.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«Правила дорожного движения»–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117.Занятие(1) – С.458.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118.Занятие(2) – С.461.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119.Занятие(3) – С.465.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120.Занятие(4) – С.468.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«Лето. Цветы на лугу»-Ист.1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121.Занятие(1) – С.473.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122.Занятие(2) – С.478.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123.Занятие(3) – С.482.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124.Занятие(4) – С.486.</w:t>
            </w:r>
          </w:p>
        </w:tc>
        <w:tc>
          <w:tcPr>
            <w:tcW w:w="57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c>
          <w:tcPr>
            <w:tcW w:w="1573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r>
      <w:tr>
        <w:trPr>
          <w:trHeight w:val="6659" w:hRule="atLeast"/>
        </w:trPr>
        <w:tc>
          <w:tcPr>
            <w:tcW w:w="152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highlight w:val="yellow"/>
                <w:lang w:eastAsia="en-US"/>
              </w:rPr>
            </w:pPr>
            <w:r>
              <w:rPr>
                <w:rFonts w:ascii="Times New Roman" w:hAnsi="Times New Roman"/>
                <w:color w:val="000000"/>
                <w:sz w:val="24"/>
                <w:szCs w:val="24"/>
                <w:lang w:eastAsia="en-US"/>
              </w:rPr>
              <w:t>Н.В.Нищева «Конспекты подгрупповых логопедических занятий в группе</w:t>
              <w:br/>
              <w:t>компенсирующей направленности ДОО для детей с тяжёлыми нарушениями</w:t>
              <w:br/>
              <w:t>речи с 5 до 6 лет (старшая группа)». – СПб.: ООО «ИЗДАТЕЛЬСТВО</w:t>
              <w:br/>
              <w:t>«ДЕТСТВО-ПРЕСС», 2020.</w:t>
              <w:br/>
            </w:r>
            <w:r>
              <w:rPr>
                <w:rFonts w:ascii="Times New Roman" w:hAnsi="Times New Roman"/>
                <w:b/>
                <w:bCs/>
                <w:color w:val="000000"/>
                <w:sz w:val="24"/>
                <w:szCs w:val="24"/>
                <w:lang w:eastAsia="en-US"/>
              </w:rPr>
              <w:t>Подгрупповое занятие с учителем-логопедом</w:t>
            </w:r>
            <w:r>
              <w:rPr>
                <w:rFonts w:ascii="Times New Roman" w:hAnsi="Times New Roman"/>
                <w:color w:val="000000"/>
                <w:sz w:val="24"/>
                <w:szCs w:val="24"/>
                <w:lang w:eastAsia="en-US"/>
              </w:rPr>
              <w:t xml:space="preserve"> (из расчета 4 занятия в неделю; всего 124 занятий в год).</w:t>
            </w:r>
          </w:p>
        </w:tc>
        <w:tc>
          <w:tcPr>
            <w:tcW w:w="57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Игры и игровые упражнения:</w:t>
            </w:r>
          </w:p>
          <w:p>
            <w:pPr>
              <w:pStyle w:val="Normal"/>
              <w:widowControl w:val="false"/>
              <w:numPr>
                <w:ilvl w:val="0"/>
                <w:numId w:val="55"/>
              </w:numPr>
              <w:tabs>
                <w:tab w:val="clear" w:pos="720"/>
                <w:tab w:val="left" w:pos="277" w:leader="none"/>
              </w:tabs>
              <w:ind w:left="0" w:hanging="7"/>
              <w:jc w:val="both"/>
              <w:rPr>
                <w:rFonts w:ascii="Times New Roman" w:hAnsi="Times New Roman"/>
                <w:b/>
                <w:b/>
                <w:i/>
                <w:i/>
                <w:sz w:val="24"/>
                <w:szCs w:val="24"/>
                <w:lang w:eastAsia="en-US"/>
              </w:rPr>
            </w:pPr>
            <w:r>
              <w:rPr>
                <w:rFonts w:ascii="Times New Roman" w:hAnsi="Times New Roman"/>
                <w:b/>
                <w:i/>
                <w:sz w:val="24"/>
                <w:szCs w:val="24"/>
                <w:lang w:eastAsia="en-US"/>
              </w:rPr>
              <w:t>на развитие словаря и совершенствование грамматического строя речи: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Комплексная образовательная программа</w:t>
              <w:br/>
              <w:t>дошкольного образования для детей с</w:t>
              <w:br/>
              <w:t>тяжёлыми нарушениями речи (общим</w:t>
              <w:br/>
              <w:t>недоразвитием речи) с 3 до 7 лет/ под</w:t>
              <w:br/>
              <w:t>редакцией Н.В. Нищевой (издание 3-е, перераб. и доп.). – СПб.: ООО</w:t>
              <w:br/>
              <w:t xml:space="preserve">ИЗДАТЕЛЬСТВО «ДЕТСТВО-ПРЕСС», 2020. – С. 156. </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 С.3-9.</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-Н.В.Нищева «Современная система</w:t>
              <w:br/>
              <w:t>коррекционной работы в группе</w:t>
              <w:br/>
              <w:t>компенсирующей направленности для детей</w:t>
              <w:br/>
              <w:t>с тяжелыми нарушениями речи с 3 до 7 лет».</w:t>
              <w:br/>
              <w:t xml:space="preserve">–СПб.:ООО«ИЗДАТЕЛЬСТВО«ДЕТСТВО-ПРЕСС»,2019.–С.470-484. </w:t>
            </w:r>
          </w:p>
          <w:p>
            <w:pPr>
              <w:pStyle w:val="Normal"/>
              <w:widowControl w:val="false"/>
              <w:numPr>
                <w:ilvl w:val="0"/>
                <w:numId w:val="55"/>
              </w:numPr>
              <w:tabs>
                <w:tab w:val="clear" w:pos="720"/>
                <w:tab w:val="left" w:pos="418" w:leader="none"/>
              </w:tabs>
              <w:ind w:left="-7" w:firstLine="7"/>
              <w:rPr>
                <w:rFonts w:ascii="Times New Roman" w:hAnsi="Times New Roman"/>
                <w:b/>
                <w:b/>
                <w:i/>
                <w:i/>
                <w:sz w:val="24"/>
                <w:szCs w:val="24"/>
                <w:lang w:eastAsia="en-US"/>
              </w:rPr>
            </w:pPr>
            <w:r>
              <w:rPr>
                <w:rFonts w:ascii="Times New Roman" w:hAnsi="Times New Roman"/>
                <w:b/>
                <w:i/>
                <w:sz w:val="24"/>
                <w:szCs w:val="24"/>
                <w:lang w:eastAsia="en-US"/>
              </w:rPr>
              <w:t>на развитие фонетико-фонематической системы языка и навыков языкового анализа и синтеза</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Индивидуально-подгрупповая работа по коррекции звукопроизношения.-М.: Издательство ГНОМ, 2014.- С. 33-185.</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-Нищева Н.В. Тетрадь-тренажер для автоматизации произношения звуков. СПб.: ООО «ИЗДАТЕЛЬСТВО «ДЕТСТВО-ПРЕСС», 2016.- С.3-32.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З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Ш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Ж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ЛЬ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РЬ в игровых упражнениях. Альбом дошкольника.-М.: Издательство ГНОМ, 2008.- С. 3-26.</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звуков Ч, Щ в игровых упражнениях. Альбом дошкольника.-М.: Издательство ГНОМ, 2008.- С. 3-26.</w:t>
            </w:r>
          </w:p>
          <w:p>
            <w:pPr>
              <w:pStyle w:val="Normal"/>
              <w:widowControl w:val="false"/>
              <w:numPr>
                <w:ilvl w:val="0"/>
                <w:numId w:val="55"/>
              </w:numPr>
              <w:tabs>
                <w:tab w:val="clear" w:pos="720"/>
                <w:tab w:val="left" w:pos="939" w:leader="none"/>
              </w:tabs>
              <w:rPr>
                <w:rFonts w:ascii="Times New Roman" w:hAnsi="Times New Roman"/>
                <w:b/>
                <w:b/>
                <w:i/>
                <w:i/>
                <w:sz w:val="24"/>
                <w:szCs w:val="24"/>
                <w:lang w:eastAsia="en-US"/>
              </w:rPr>
            </w:pPr>
            <w:r>
              <w:rPr>
                <w:rFonts w:ascii="Times New Roman" w:hAnsi="Times New Roman"/>
                <w:b/>
                <w:i/>
                <w:sz w:val="24"/>
                <w:szCs w:val="24"/>
                <w:lang w:eastAsia="en-US"/>
              </w:rPr>
              <w:t>На развитие связной речи:</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Вып.1.- СПб.: ООО «ИЗДАТЕЛЬСТВО «ДЕТСТВО-ПРЕСС», 2016.- С.4-23.</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Вып.2.- СПб.: ООО «ИЗДАТЕЛЬСТВО «ДЕТСТВО-ПРЕСС», 2016.- С.4-23.</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 С.10-12.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Нищева Н.В. Серии картинок для обучения дошкольников рассказыванию. Выпуск 1. .- СПб.: ООО «ИЗДАТЕЛЬСТВО «ДЕТСТВО-ПРЕСС», 2015.</w:t>
            </w:r>
          </w:p>
          <w:p>
            <w:pPr>
              <w:pStyle w:val="Normal"/>
              <w:widowControl w:val="false"/>
              <w:numPr>
                <w:ilvl w:val="0"/>
                <w:numId w:val="55"/>
              </w:numPr>
              <w:tabs>
                <w:tab w:val="clear" w:pos="720"/>
                <w:tab w:val="left" w:pos="939" w:leader="none"/>
              </w:tabs>
              <w:rPr>
                <w:rFonts w:ascii="Times New Roman" w:hAnsi="Times New Roman"/>
                <w:b/>
                <w:b/>
                <w:i/>
                <w:i/>
                <w:sz w:val="24"/>
                <w:szCs w:val="24"/>
                <w:lang w:eastAsia="en-US"/>
              </w:rPr>
            </w:pPr>
            <w:r>
              <w:rPr>
                <w:rFonts w:ascii="Times New Roman" w:hAnsi="Times New Roman"/>
                <w:b/>
                <w:i/>
                <w:sz w:val="24"/>
                <w:szCs w:val="24"/>
                <w:lang w:eastAsia="en-US"/>
              </w:rPr>
              <w:t>для обучения грамоте:</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 в игровых упражнениях. Альбом дошкольника-М.: Издательство ГНОМ, 2008.-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З в игровых упражнениях. Альбом дошкольника.-М.: Издательство ГНОМ, 2008.-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Ш в игровых упражнениях. Альбом дошкольника.-М.: Издательство ГНОМ, 2008.-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Ж в игровых упражнениях. Альбом дошкольника.-М.: Издательство ГНОМ, 2008.-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 в игровых упражнениях. Альбом дошкольника.-М.: Издательство ГНОМ, 2016.-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 в игровых упражнениях. Альбом дошкольника.-М.: Издательство ГНОМ, 2008.- С. 26-32.</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-Нищева Н.В. Мой букварь.- СПб.: ООО «ИЗДАТЕЛЬСТВО «ДЕТСТВО-ПРЕСС», 2020.</w:t>
            </w:r>
          </w:p>
          <w:p>
            <w:pPr>
              <w:pStyle w:val="Normal"/>
              <w:widowControl w:val="false"/>
              <w:tabs>
                <w:tab w:val="clear" w:pos="720"/>
                <w:tab w:val="left" w:pos="939" w:leader="none"/>
              </w:tabs>
              <w:rPr>
                <w:rFonts w:ascii="Times New Roman" w:hAnsi="Times New Roman"/>
                <w:b/>
                <w:b/>
                <w:bCs/>
                <w:sz w:val="24"/>
                <w:szCs w:val="24"/>
                <w:lang w:eastAsia="en-US"/>
              </w:rPr>
            </w:pPr>
            <w:r>
              <w:rPr>
                <w:rFonts w:ascii="Times New Roman" w:hAnsi="Times New Roman"/>
                <w:b/>
                <w:bCs/>
                <w:sz w:val="24"/>
                <w:szCs w:val="24"/>
                <w:lang w:eastAsia="en-US"/>
              </w:rPr>
              <w:t>Пальчиковая гимнастика:</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-Н.В.Нищева «Веселая пальчиковая гимнастика». – СПб.: ООО</w:t>
              <w:br/>
              <w:t>ИЗДАТЕЛЬСТВО «ДЕТСТВО-ПРЕСС», 2020.- С. 5-30.</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-Коноваленко В.В. Индивидуально-подгрупповая работа по коррекции звукопроизношения.-М.: Издательство ГНОМ, 2014.- С. 22-29.</w:t>
              <w:br/>
              <w:t>- Кириллова Ю.А. «Картотеки подвижных игр в спортивном зале и на прогулке для детей 5- 6 лет». – СПб.: ООО ИЗДАТЕЛЬСТВО «ДЕТСТВО-ПРЕСС», 2020.</w:t>
            </w:r>
          </w:p>
          <w:p>
            <w:pPr>
              <w:pStyle w:val="Normal"/>
              <w:widowControl w:val="false"/>
              <w:tabs>
                <w:tab w:val="clear" w:pos="720"/>
                <w:tab w:val="left" w:pos="939" w:leader="none"/>
              </w:tabs>
              <w:rPr>
                <w:rFonts w:ascii="Times New Roman" w:hAnsi="Times New Roman"/>
                <w:b/>
                <w:b/>
                <w:sz w:val="24"/>
                <w:szCs w:val="24"/>
                <w:lang w:eastAsia="en-US"/>
              </w:rPr>
            </w:pPr>
            <w:r>
              <w:rPr>
                <w:rFonts w:ascii="Times New Roman" w:hAnsi="Times New Roman"/>
                <w:b/>
                <w:sz w:val="24"/>
                <w:szCs w:val="24"/>
                <w:lang w:eastAsia="en-US"/>
              </w:rPr>
              <w:t>Беседы, рассматривание иллюстраций:</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Н.В. Нищева «Все работы хороши.</w:t>
              <w:br/>
              <w:t>Городские профессии. Обучение</w:t>
              <w:br/>
              <w:t>дошкольников рассказыванию по картине (с</w:t>
              <w:br/>
              <w:t>5 до 7 лет)». – СПб.: ООО ДЕТСТВО-</w:t>
              <w:br/>
              <w:t xml:space="preserve">ПРЕСС, 2017. </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Н.В.Нищева «Все работы хороши. Сельские профессии. Обучение дошкольников</w:t>
              <w:br/>
              <w:t>рассказыванию по картине (с 5 до 7 лет)». –</w:t>
              <w:br/>
              <w:t>СПб.: ООО ДЕТСТВО-ПРЕСС, 2017.</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Н.В.Нищева «Наш детский сад.</w:t>
              <w:br/>
              <w:t>Формирование целостной картины мира.</w:t>
              <w:br/>
              <w:t>Обучение дошкольников рассказыванию по</w:t>
              <w:br/>
              <w:t>картине (с 5 до 7 лет)». Выпуск 2. – СПб.:</w:t>
              <w:br/>
              <w:t>ООО «ИЗДАТЕЛЬСТВО «ДЕТСТВО-</w:t>
              <w:br/>
              <w:t>ПРЕСС», 2019.</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Н.В.Нищева «Наш детский сад.</w:t>
              <w:br/>
              <w:t>Формирование целостной картины мира.</w:t>
              <w:br/>
              <w:t>Обучение дошкольников рассказыванию по</w:t>
              <w:br/>
              <w:t>картине (с 5 до 7 лет)». Выпуск 4. – СПб.:</w:t>
              <w:br/>
              <w:t>ООО «ИЗДАТЕЛЬСТВО «ДЕТСТВО-</w:t>
              <w:br/>
              <w:t>ПРЕСС», 2019.</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Н.В.Нищева «Мамы всякие нужны. Детям о профессиях. Обучение дошкольников</w:t>
              <w:br/>
              <w:t>рассказыванию по картине (с 5 до 7 лет)».</w:t>
              <w:br/>
              <w:t>Выпуск 1,2. – СПб.: ООО «ИЗДАТЕЛЬСТВО</w:t>
              <w:br/>
              <w:t xml:space="preserve">«ДЕТСТВО-ПРЕСС», 2020. </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Н.В.Нищева «Рассказываем по сериям</w:t>
              <w:br/>
              <w:t>картинок. Подготовка к творческому</w:t>
              <w:br/>
              <w:t>рассказыванию». Выпуск 1. – СПб.: ООО</w:t>
              <w:br/>
              <w:t>«ИЗДАТЕЛЬСТВО «ДЕТСТВО-ПРЕСС», 2018.</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sz w:val="24"/>
                <w:szCs w:val="24"/>
                <w:lang w:eastAsia="en-US"/>
              </w:rPr>
              <w:t>- Н.В.Нищева «Рассказываем по сериям</w:t>
              <w:br/>
              <w:t>картинок. Обучение творческому</w:t>
              <w:br/>
              <w:t>рассказыванию». Выпуск 2. – СПб.: ООО«ИЗДАТЕЛЬСТВО «ДЕТСТВО-ПРЕСС», 2018</w:t>
            </w:r>
          </w:p>
        </w:tc>
      </w:tr>
      <w:tr>
        <w:trPr>
          <w:trHeight w:val="476" w:hRule="atLeast"/>
        </w:trPr>
        <w:tc>
          <w:tcPr>
            <w:tcW w:w="15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3" w:type="dxa"/>
            <w:gridSpan w:val="2"/>
            <w:tcBorders>
              <w:top w:val="single" w:sz="4" w:space="0" w:color="000000"/>
              <w:left w:val="single" w:sz="4" w:space="0" w:color="000000"/>
              <w:bottom w:val="single" w:sz="4" w:space="0" w:color="000000"/>
              <w:right w:val="single" w:sz="4" w:space="0" w:color="000000"/>
            </w:tcBorders>
          </w:tcPr>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Осень» Ист.1 </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1.Занятие(1) – С.10-14.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2.Занятие(2) – С.15-19.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3.Занятие(3) – С.19-24.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4.Занятие(4) – С.24-29.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«Овощи. Огород» </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[п], [п’],[б],[б’]. Буква Бб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5.Занятие(1) – С.29-45.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6.Занятие(2) – С.35-39.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7.Занятие(3) – С.40-44.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8.Занятие(4) – С.44-49.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«Сад. Фрукты»</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[п], [п’],[б],[б’]. Буква Бб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9.Занятие(1) – С.49-56.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10.Занятие(2) – С.56-59.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11.Занятие(3) – С.59-65.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12.Занятие(4) – С.65-69.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«Лес. Грибы. Ягоды»</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[д], [д’], [т],[т’]. Буква Дд – Ист.1</w:t>
              <w:br/>
              <w:t>13.Занятие(1) – С.70-74.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14.Занятие(2) – С.75-80.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15.Занятие(3) – С.80-85.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16.Занятие(4) – С.85-89.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«Одежда»</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[д], [д’], [т], [т’]. Буква Дд – Ист.1</w:t>
              <w:br/>
              <w:t>17.Занятие(1) – С.89-94.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18.Занятие(2) – С.94-98.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19.Занятие(3) – С.98-102.</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20.Занятие(4) – С.102-108.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«Обувь»</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[г], [г’], [к], [к’]. Буква Гг– Ист.1</w:t>
              <w:br/>
              <w:t>21.Занятие(1) – С.109-113.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22.Занятие(2) – С.113-117.</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23.Занятие(3) – С.117-121.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24.Занятие(4) – С.121-126.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«Игрушки»</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[г], [г’], [к], [к’].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25.Занятие(1) – С.126-131.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26.Занятие(2) – С.131-136.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27.Занятие(3) – С.136-142.</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28.Занятие(4) – С.142-146.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Посуда»</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[в], [в’], [ф], [ф’]. Буква Фф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29.Занятие(1) – С147-151.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30.Занятие(2) – С.151-155.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31.Занятие(3) – С.156-160.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32.Занятие(4) – С.160-165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 xml:space="preserve"> «Зима. Зимующие птицы»</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[в], [в’], [ф], [ф’]. Буква Вв–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33.Занятие(1) – С.166-170.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34.Занятие(2) – С.170-176.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35.Занятие(3) – С.177-184.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36.Занятие(4) – С.184-188.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«Домашние животные зимой»</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[ф], [ф’], [в], [в’].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37.Занятие(1) – С.189-194.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38.Занятие(2) – С.194-200.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39.Занятие(3) – С.200-203.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40.Занятие(4) – С.203-208.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«Дикие животные зимой»</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Звуки [ф], [ф’], [в], [в’].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41.Занятие(1) – С.209-213.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42.Занятие(2) – С.213-219.</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43.Занятие(3) – С.219-223.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44.Занятие(4) – С.223-228.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«Новый год»</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Звуки [х], [х’], [к], [к’],[г], [г’]. Буква Хх– Ист. 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45.Занятие(1) – С.228-232.</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46.Занятие(2) – С.232-238.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47.Занятие(3) – С.238-243.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48.Занятие(4) – С.243-247.</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 xml:space="preserve">Тема: </w:t>
            </w:r>
            <w:r>
              <w:rPr>
                <w:rFonts w:ascii="Times New Roman" w:hAnsi="Times New Roman"/>
                <w:color w:val="000000"/>
                <w:sz w:val="24"/>
                <w:szCs w:val="24"/>
                <w:lang w:eastAsia="en-US"/>
              </w:rPr>
              <w:t>«Мебель»</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[х], [х’], [к], [к’], [г], [г’]. – Ист. 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49.Занятие(1) – С.247-250.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50.Занятие(2) – С.250-255.</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51.Занятие(3) – С.255-260.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52.Занятие(4) – С.260-263.</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Транспорт»</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 [ы]. Буква Ыы.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53.Занятие(1) – С.263-268.</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54.Занятие(2) – С.268-272.</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55.Занятие(3) – С.272-277.</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56.Занятие(4) – С.278-281.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Профессии на транспорте»</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 [ы] -[и].  Буква Ыы. –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57.Занятие(1) – С.281-286.</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58.Занятие(2) – С.286-290.</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59.Занятие(3) – С.290-294.</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60.Занятие(4) – С.294-298.</w:t>
            </w:r>
          </w:p>
          <w:p>
            <w:pPr>
              <w:pStyle w:val="11"/>
              <w:widowControl w:val="false"/>
              <w:spacing w:lineRule="auto" w:line="240" w:before="0" w:after="0"/>
              <w:ind w:left="34" w:hanging="0"/>
              <w:rPr>
                <w:rFonts w:ascii="Times New Roman" w:hAnsi="Times New Roman"/>
                <w:sz w:val="24"/>
                <w:szCs w:val="24"/>
                <w:lang w:eastAsia="en-US"/>
              </w:rPr>
            </w:pPr>
            <w:r>
              <w:rPr>
                <w:rFonts w:ascii="Times New Roman" w:hAnsi="Times New Roman"/>
                <w:sz w:val="24"/>
                <w:szCs w:val="24"/>
                <w:lang w:eastAsia="en-US"/>
              </w:rPr>
            </w:r>
          </w:p>
        </w:tc>
        <w:tc>
          <w:tcPr>
            <w:tcW w:w="4382" w:type="dxa"/>
            <w:gridSpan w:val="2"/>
            <w:tcBorders>
              <w:top w:val="single" w:sz="4" w:space="0" w:color="000000"/>
              <w:left w:val="single" w:sz="4" w:space="0" w:color="000000"/>
              <w:bottom w:val="single" w:sz="4" w:space="0" w:color="000000"/>
              <w:right w:val="single" w:sz="4" w:space="0" w:color="000000"/>
            </w:tcBorders>
          </w:tcPr>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b/>
                <w:color w:val="000000"/>
                <w:sz w:val="24"/>
                <w:szCs w:val="24"/>
                <w:lang w:eastAsia="en-US"/>
              </w:rPr>
              <w:t>Тема:«</w:t>
            </w:r>
            <w:r>
              <w:rPr>
                <w:rFonts w:ascii="Times New Roman" w:hAnsi="Times New Roman"/>
                <w:color w:val="000000"/>
                <w:sz w:val="24"/>
                <w:szCs w:val="24"/>
                <w:lang w:eastAsia="en-US"/>
              </w:rPr>
              <w:t>Детский сад. Профессии»</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Звуки[с], [с’]. Буква Сс– Ист.1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61.Занятие(1) – С.298-302.</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62.Занятие(2) – С.302-307.</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63.Занятие(3) – С.308-311.</w:t>
            </w:r>
          </w:p>
          <w:p>
            <w:pPr>
              <w:pStyle w:val="11"/>
              <w:widowControl w:val="false"/>
              <w:spacing w:lineRule="auto" w:line="240" w:before="0" w:after="0"/>
              <w:ind w:left="34" w:hanging="0"/>
              <w:rPr>
                <w:rFonts w:ascii="Times New Roman" w:hAnsi="Times New Roman"/>
                <w:color w:val="000000"/>
                <w:sz w:val="24"/>
                <w:szCs w:val="24"/>
                <w:lang w:eastAsia="en-US"/>
              </w:rPr>
            </w:pPr>
            <w:r>
              <w:rPr>
                <w:rFonts w:ascii="Times New Roman" w:hAnsi="Times New Roman"/>
                <w:color w:val="000000"/>
                <w:sz w:val="24"/>
                <w:szCs w:val="24"/>
                <w:lang w:eastAsia="en-US"/>
              </w:rPr>
              <w:t>64.Занятие(4) – С.311-315.</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Профессии. Швея» </w:t>
              <w:br/>
              <w:t>Звуки [с], [с’].-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65.Занятие(1) – С.315-320.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66.Занятие(2) – С.320-324.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67.Занятие(3) – С.324- 327.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68.Занятие(4) – С.327-331.</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на стройке»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Звуки [з], [з’]. Буква Зз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69.Занятие(1) – С.331- 335.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70.Занятие(2) – С.335-339.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71.Занятие(3) – С.339-344.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72.Занятие(4) – С.344-347</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«Наша армия»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Звуки [с], [с’], [з], [з’]. – Ист. 1</w:t>
              <w:br/>
              <w:t>73.Занятие(1) – С.347-352.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74.Занятие(2) – С. 352-355.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75.Занятие(3) – С.355-358.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76.Занятие(4) – С.358-362.</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«Весна»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 [ш]. Буква Шш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77.Занятие(1) – С.364-369.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78.Занятие(2) – С.369-374.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79.Занятие(3) – С.374-379.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80.Занятие(4) – С.379-384.</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«Комнатные растения».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Звуки [с], [ш].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81.Занятие(1) – С.384-388.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82.Занятие(2) – С.388-394.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83.Занятие(3) – С.394-399.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84.Занятие(4) – С.399-403.</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«Аквариумные и пресноводные рыбы»</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Звуки[ж], [ль]. Буква Жж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85.Занятие(1) – С.403-408.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86.Занятие(2) – С.408-413.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87.Занятие(3) – С.413-416.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88.Занятие(4) – С.416-420.</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«Наш город»</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Звуки [ш], [ж].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89.Занятие(1) – С.420-425.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90.Занятие(2) – С.425-428.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91.Занятие(3) – С.428-432.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92.Занятие(4) – С.432-436.</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Весенние сельскохозяйственные работы»</w:t>
              <w:br/>
              <w:t>Звуки [з], [ж].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93.Занятие(1) – С.436-441.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94.Занятие(2) – С.441-445.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95.Занятие(3) – С.445-448.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96.Занятие(4) – С.448-452.</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«Космос»</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Звук [э].Буква Ээ.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97.Занятие(1) – С.452-456.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98.Занятие(2) – С.456-460.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99.Занятие(3) – С.460-464.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100.Занятие(4) – С.464-468</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«Хлеб»</w:t>
              <w:br/>
              <w:t>Звуки [с], [з], [ш], [ж].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101.Занятие(1) – С.468-472.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102.Занятие(2) – С.472-475.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103.Занятие(3) – С.475-479.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104.Занятие(4) – С.479-483.</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Почта»</w:t>
            </w:r>
            <w:r>
              <w:rPr>
                <w:rFonts w:ascii="Times New Roman" w:hAnsi="Times New Roman"/>
                <w:color w:val="000000"/>
                <w:sz w:val="24"/>
                <w:szCs w:val="24"/>
              </w:rPr>
              <w:br/>
            </w:r>
            <w:r>
              <w:rPr>
                <w:rFonts w:ascii="Times New Roman" w:hAnsi="Times New Roman"/>
                <w:sz w:val="24"/>
                <w:szCs w:val="24"/>
                <w:lang w:eastAsia="en-US"/>
              </w:rPr>
              <w:t>Звуки [к], [г], [х].– Ист.1</w:t>
              <w:br/>
              <w:t>105.Занятие(1) – С.484-488. 106.Занятие(2) – С.488-490.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107.Занятие(3) – С.491-493.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108.Занятие(4) – С.493-496.</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Правила дорожного движения» Звуки [в], [ф].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109.Занятие(1) – С.496-500.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110.Занятие(2) – С.501-505. 111.Занятие(3) – С496-500.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112.Занятие(4) – С.501-505.</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«Насекомые и пауки»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113.Занятие(1) – С.505-509.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114.Занятие(2) – С.509-512. 115.Занятие(3) – С.505-509.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116.Занятие(4) – С.509-512.</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«Времена года. Лето» –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117.Занятие(1) – С.512-516.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118.Занятие(2) – С.516-520.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119.Занятие(3) – С.521-524.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120.Занятие(4) – С. 524-527</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«Полевые цветы»– Ист.1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121.Занятие(1) – С.527-531.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122.Занятие(2) – С.532-535.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123.Занятие(3) – С.535-538.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124.Занятие(4) – С.538-542.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57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061"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 – 7 лет</w:t>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1.НищеваН.В. Конспекты подгрупповых логопедических занятий в группе</w:t>
              <w:br/>
              <w:t>компенсирующей направленности ДОО для детей с тяжелыми нарушениями</w:t>
              <w:br/>
              <w:t>речи с 6 до 7 лет (подготовительная к школе группа).–СПб.:ООО«ИЗДАТЕЛЬСТВО«ДЕТСТВО-ПРЕСС»,2019.</w:t>
            </w:r>
          </w:p>
          <w:p>
            <w:pPr>
              <w:pStyle w:val="Normal"/>
              <w:widowControl w:val="false"/>
              <w:jc w:val="both"/>
              <w:rPr>
                <w:rFonts w:ascii="Times New Roman" w:hAnsi="Times New Roman"/>
                <w:sz w:val="24"/>
                <w:szCs w:val="24"/>
                <w:lang w:eastAsia="en-US"/>
              </w:rPr>
            </w:pPr>
            <w:r>
              <w:rPr>
                <w:rFonts w:ascii="Times New Roman" w:hAnsi="Times New Roman"/>
                <w:b/>
                <w:bCs/>
                <w:color w:val="000000"/>
                <w:sz w:val="24"/>
                <w:szCs w:val="24"/>
                <w:lang w:eastAsia="en-US"/>
              </w:rPr>
              <w:t>Подгрупповое занятие с учителем-логопедом</w:t>
            </w:r>
            <w:r>
              <w:rPr>
                <w:rFonts w:ascii="Times New Roman" w:hAnsi="Times New Roman"/>
                <w:color w:val="000000"/>
                <w:sz w:val="24"/>
                <w:szCs w:val="24"/>
                <w:lang w:eastAsia="en-US"/>
              </w:rPr>
              <w:t xml:space="preserve">(из расчета 4 занятия в неделю; всего </w:t>
            </w:r>
            <w:r>
              <w:rPr>
                <w:rFonts w:ascii="Times New Roman" w:hAnsi="Times New Roman"/>
                <w:sz w:val="24"/>
                <w:szCs w:val="24"/>
                <w:lang w:eastAsia="en-US"/>
              </w:rPr>
              <w:t>124</w:t>
            </w:r>
            <w:r>
              <w:rPr>
                <w:rFonts w:ascii="Times New Roman" w:hAnsi="Times New Roman"/>
                <w:color w:val="000000"/>
                <w:sz w:val="24"/>
                <w:szCs w:val="24"/>
                <w:lang w:eastAsia="en-US"/>
              </w:rPr>
              <w:t xml:space="preserve"> занятия в год).</w:t>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39" w:leader="none"/>
              </w:tabs>
              <w:rPr>
                <w:rFonts w:ascii="Times New Roman" w:hAnsi="Times New Roman"/>
                <w:b/>
                <w:b/>
                <w:sz w:val="24"/>
                <w:szCs w:val="24"/>
                <w:lang w:eastAsia="en-US"/>
              </w:rPr>
            </w:pPr>
            <w:r>
              <w:rPr>
                <w:rFonts w:ascii="Times New Roman" w:hAnsi="Times New Roman"/>
                <w:b/>
                <w:sz w:val="24"/>
                <w:szCs w:val="24"/>
                <w:lang w:eastAsia="en-US"/>
              </w:rPr>
              <w:t>Игры и игровые упражнения:</w:t>
            </w:r>
          </w:p>
          <w:p>
            <w:pPr>
              <w:pStyle w:val="11"/>
              <w:widowControl w:val="false"/>
              <w:numPr>
                <w:ilvl w:val="0"/>
                <w:numId w:val="55"/>
              </w:numPr>
              <w:tabs>
                <w:tab w:val="clear" w:pos="720"/>
                <w:tab w:val="left" w:pos="277" w:leader="none"/>
              </w:tabs>
              <w:spacing w:lineRule="auto" w:line="240" w:before="0" w:after="0"/>
              <w:ind w:left="0" w:hanging="0"/>
              <w:rPr>
                <w:rFonts w:ascii="Times New Roman" w:hAnsi="Times New Roman"/>
                <w:b/>
                <w:b/>
                <w:i/>
                <w:i/>
                <w:sz w:val="24"/>
                <w:szCs w:val="24"/>
                <w:lang w:eastAsia="en-US"/>
              </w:rPr>
            </w:pPr>
            <w:r>
              <w:rPr>
                <w:rFonts w:ascii="Times New Roman" w:hAnsi="Times New Roman"/>
                <w:b/>
                <w:i/>
                <w:sz w:val="24"/>
                <w:szCs w:val="24"/>
                <w:lang w:eastAsia="en-US"/>
              </w:rPr>
              <w:t>на развитие словаря и совершенствование грамматического строя речи:</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Комплексная образовательная программа</w:t>
              <w:br/>
              <w:t>дошкольного образования для детей с</w:t>
              <w:br/>
              <w:t>тяжёлыми нарушениями речи (общим</w:t>
              <w:br/>
              <w:t>недоразвитием речи) с 3 до 7 лет/ под</w:t>
              <w:br/>
              <w:t>редакцией Н.В. Нищевой (издание 3-е, перераб. и доп.). – СПб.: ООО</w:t>
              <w:br/>
              <w:t xml:space="preserve">ИЗДАТЕЛЬСТВО «ДЕТСТВО-ПРЕСС», 2020. – С. 156. </w:t>
            </w:r>
          </w:p>
        </w:tc>
      </w:tr>
      <w:tr>
        <w:trPr>
          <w:trHeight w:val="60"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«Осень. Осенние месяцы. Периоды осени. Деревья осенью» Звук [</w:t>
            </w:r>
            <w:r>
              <w:rPr>
                <w:rFonts w:ascii="Times New Roman" w:hAnsi="Times New Roman"/>
                <w:sz w:val="24"/>
                <w:szCs w:val="24"/>
                <w:lang w:val="en-US" w:eastAsia="en-US"/>
              </w:rPr>
              <w:t>j</w:t>
            </w:r>
            <w:r>
              <w:rPr>
                <w:rFonts w:ascii="Times New Roman" w:hAnsi="Times New Roman"/>
                <w:sz w:val="24"/>
                <w:szCs w:val="24"/>
                <w:lang w:eastAsia="en-US"/>
              </w:rPr>
              <w:t>], буква Йй.-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1.Занятие(1) – С.11-18.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2.Занятие(2) – С.18-24.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3.Занятие(3) – С.24-29.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4.Занятие(4) – С.30-34.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«Овощи. Труд взрослых на полях и в огородах»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Йй.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5.Занятие(1) – С.34-40.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6.Занятие(2) – С.40-44.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7.Занятие(3) – С.44-49.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8.Занятие(4) – С.49-53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«Фрукты. Труд взрослых в садах»</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Ее.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9.Занятие(1) – С.54-61.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10.Занятие(2) – С.61-65.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11.Занятие(3) – С.65-71.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12.Занятие(4) – С.71-76.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«Насекомые и пауки»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Ее.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13.Занятие(1) – С.76-80.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14.Занятие(2) – С.80-85.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15.Занятие(3) – С.85-90.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16.Занятие(4) – С.90-94.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«Перелетные птицы. Водоплавающие птицы».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Ее.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17.Занятие(1) – С.94-99.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18.Занятие(2) – С.99-105.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19.Занятие(3) – С.106-109.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20.Занятие(4) – С.109-114.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«Ягоды и грибы. Лес осенью»</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w:t>
            </w:r>
            <w:r>
              <w:rPr>
                <w:rFonts w:ascii="Times New Roman" w:hAnsi="Times New Roman"/>
                <w:sz w:val="24"/>
                <w:szCs w:val="24"/>
                <w:lang w:val="en-US" w:eastAsia="en-US"/>
              </w:rPr>
              <w:t>j</w:t>
            </w:r>
            <w:r>
              <w:rPr>
                <w:rFonts w:ascii="Times New Roman" w:hAnsi="Times New Roman"/>
                <w:sz w:val="24"/>
                <w:szCs w:val="24"/>
                <w:lang w:eastAsia="en-US"/>
              </w:rPr>
              <w:t>], буква Ёё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21.Занятие(1) – С.115-121.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22.Занятие(2) – С.121-126.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23.Занятие(3) – С.126-129.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24.Занятие(4) – С.129-132.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«Домашние животные»</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Юю.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25.Занятие(1) – С.132-136.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26.Занятие(2) – С.136-142.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27.Занятие(3) – С.142-148.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28.Занятие(4) – С.148-153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Дикие животные наших лесов»</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Ёё.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29.Занятие(1) – С.154-165.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30.Занятие(2) – С.159-165.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31.Занятие(3) – С.165-170.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32.Занятие(4) – С.170-175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«Одежда, обувь, головные уборы»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буква Яя.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33.Занятие(1) – С.-175-182.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34.Занятие(2) – С.182-186.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35.Занятие(3) – С.186-192.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36.Занятие(4) – С.192-196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Зима. Зимующие птицы»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буквы Йй, Ее, Ёё, Юю, Яя.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37.Занятие(1) – С.199-203.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38.Занятие(2) – С.203-208.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39.Занятие(3) – С.208-216.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40.Занятие(4) – С.216-222.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Мебель»</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w:t>
            </w:r>
            <w:r>
              <w:rPr>
                <w:rFonts w:ascii="Times New Roman" w:hAnsi="Times New Roman"/>
                <w:sz w:val="24"/>
                <w:szCs w:val="24"/>
                <w:lang w:val="en-US" w:eastAsia="en-US"/>
              </w:rPr>
              <w:t>j</w:t>
            </w:r>
            <w:r>
              <w:rPr>
                <w:rFonts w:ascii="Times New Roman" w:hAnsi="Times New Roman"/>
                <w:sz w:val="24"/>
                <w:szCs w:val="24"/>
                <w:lang w:eastAsia="en-US"/>
              </w:rPr>
              <w:t>], буквы Йй, Ее, Ёё, Юю, Яя.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41.Занятие(1) – С.223-227.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42.Занятие(2) – С.227-233.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43.Занятие(3) – С.233-238.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44.Занятие(4) – С.238-244.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Посуда»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[ц], буквы Цц.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45.Занятие(1) – С.244-249.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46.Занятие(2) – С.249-253.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47.Занятие(3) – С.254-258.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48.Занятие(4) – С.258-264.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Новогодний праздник»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[ч], буквы Чч.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49.Занятие(1) – С.265-271.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50.Занятие(2) – С.271-275.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51.Занятие(3) – С.276-279.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52.Занятие(4) – С.279-285.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Транспорт»</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[ч], буквы Чч.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53.Занятие(1) – С.286-290.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54.Занятие(2) – С.290-293.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55.Занятие(3) – С.293-299.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56.Занятие(4) – С.299-304.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Профессии»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 [щ], буквы Щщ.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57.Занятие(1) – С.304-311.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58.Занятие(2) – С.311-315.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59.Занятие(3) – С.315-318.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60.Занятие(4) – С.318-324.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Труд на селе зимой»</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Звуки[ч],[щ].БуквыЧч,Щщ.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61.Занятие(1) – С.324-329.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62.Занятие(2) – С.330-333.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63.Занятие(3) – С.333-336.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64.Занятие(4) – С.337-342.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r>
          </w:p>
        </w:tc>
        <w:tc>
          <w:tcPr>
            <w:tcW w:w="43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Орудия труда. Инструменты.» Звук [л], буква Лл.-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65.Занятие(1) – С.342-347.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66.Занятие(2) – С.347-352.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67.Занятие(3) – С.352-354.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68.Занятие(4) – С.354-359.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«Животные жарких стран»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Звуки[л], [ль],  букваЛл.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69.Занятие(1) – С.359-363.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70.Занятие(2) – С.363-368.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71.Занятие(3) – С.368-372.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72.Занятие(4) – С.372-380.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«Наша Родина-Россия. День Защитников Отечества»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Звуки[р], [рь],  буква Рр.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73.Занятие(1) – С.447-452.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74.Занятие(2) – С.452-456.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75.Занятие(3) – С.456-459.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76.Занятие(4) – С.459-463.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«Аквариумные и пресноводные рыбы. Животный мир морей и океанов»</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 [л], [ль],  буква Лл.–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77.Занятие(1) – С.401-406.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78.Занятие(2) – С.406-411.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79.Занятие(3) – С.411-414.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80.Занятие(4) – С.414-420.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«Ранняя весна. Мамин праздник. Первые весенние цветы».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Звуки[р], [рь],  буква Рр.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81.Занятие(1) – С.423-431.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82.Занятие(2) – С.431-436.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83.Занятие(3) – С.436-441.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84.Занятие(4) – С.441-447.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«Комнатные растения»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Звуки[л], [ль],  буква Л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85.Занятие(1) – С.380-385.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86.Занятие(2) – С.385-390.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87.Занятие(3) – С.390-395.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88.Занятие(4) – С.396-400.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«Москва-столица России. Мы читаем. Русские народные сказки»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Буква Ь.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89.Занятие(1) – С.463-467.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90.Занятие(2) – С.467-471.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91.Занятие(3) – С.472-474.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92.Занятие(4) – С.475-481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Нижний Новгород – мой родной город»</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Буква Ь.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93.Занятие(1) – С.481-485.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94.Занятие(2) – С.485-489.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95.Занятие(3) – С.490-495.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96.Занятие(4) – С.495-500.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«Мы читаем. С.Я.Маршак»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Буква Ь.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97.Занятие(1) – С.500-508.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98.Занятие(2) – С.508-513.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99.Занятие(3) – С.513-518.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100.Занятие(4) – С.519-523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Мы читаем. К.И.Чуковский»</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БукваЪ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101.Занятие(1) – С.523-529.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102.Занятие(2) – С.529-533.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103.Занятие(3) – С.533-536.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104.Занятие(4) – С.537-541.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Мы читаем. С.В.Михалков»</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БукваЪ –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105.Занятие(1) – С.541-547.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106.Занятие(2) – С.547-551.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107.Занятие(3) – С.551-556.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108.Занятие(4) – С.556-561.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Мы читаем. А.Л.Барто»–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109.Занятие(1) – С.561-565.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110.Занятие(2) – С.565-569.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111.Занятие(3) – С.570-573.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112.Занятие(4) – С.574-579.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Поздняя весна», «Перелетные птицы весной», «Насекомые весной»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 </w:t>
            </w:r>
            <w:r>
              <w:rPr>
                <w:rFonts w:ascii="Times New Roman" w:hAnsi="Times New Roman"/>
                <w:sz w:val="24"/>
                <w:szCs w:val="24"/>
                <w:lang w:eastAsia="en-US"/>
              </w:rPr>
              <w:t>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113.Занятие(1) – С.580-584.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114.Занятие(2) – С.584-588.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115.Занятие(3) – С.588-593.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116. Занятие(1) – С.580-584.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:«Мы читаем. А.С.Пушкин»-Ист.1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117.Занятие(1) – С.593-600.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118.Занятие(2) – С.600-605.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119.Занятие(3) – С605-610.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120.Занятие(4) – С.610-815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«Школьные принадлежности», «Лето»– Ист.1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121.Занятие(1) – С.615-620.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122.Занятие(2) – С.620-624.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123.Занятие(3) – С.624-630.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124.Занятие(4) – С.630-635.</w:t>
            </w:r>
          </w:p>
          <w:p>
            <w:pPr>
              <w:pStyle w:val="Normal"/>
              <w:widowControl w:val="false"/>
              <w:jc w:val="both"/>
              <w:rPr>
                <w:rFonts w:ascii="Times New Roman" w:hAnsi="Times New Roman"/>
                <w:color w:val="000000"/>
                <w:sz w:val="24"/>
                <w:szCs w:val="24"/>
                <w:highlight w:val="yellow"/>
                <w:lang w:eastAsia="en-US"/>
              </w:rPr>
            </w:pPr>
            <w:r>
              <w:rPr>
                <w:rFonts w:ascii="Times New Roman" w:hAnsi="Times New Roman"/>
                <w:color w:val="000000"/>
                <w:sz w:val="24"/>
                <w:szCs w:val="24"/>
                <w:highlight w:val="yellow"/>
                <w:lang w:eastAsia="en-US"/>
              </w:rPr>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 С.3-9.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w:t>
            </w:r>
            <w:r>
              <w:rPr>
                <w:rFonts w:ascii="Times New Roman" w:hAnsi="Times New Roman"/>
                <w:color w:val="000000"/>
                <w:sz w:val="24"/>
                <w:szCs w:val="24"/>
                <w:lang w:eastAsia="en-US"/>
              </w:rPr>
              <w:t>Н.В.Нищева «Современная система</w:t>
              <w:br/>
              <w:t>коррекционной работы в группе</w:t>
              <w:br/>
              <w:t>компенсирующей направленности для детей</w:t>
              <w:br/>
              <w:t>с тяжелыми нарушениями речи с 3 до 7 лет».</w:t>
              <w:br/>
              <w:t>–СПб.:ООО«ИЗДАТЕЛЬСТВО«ДЕТСТВО-ПРЕСС»,2019.–С.376-536.</w:t>
            </w:r>
          </w:p>
          <w:p>
            <w:pPr>
              <w:pStyle w:val="11"/>
              <w:widowControl w:val="false"/>
              <w:numPr>
                <w:ilvl w:val="0"/>
                <w:numId w:val="55"/>
              </w:numPr>
              <w:tabs>
                <w:tab w:val="clear" w:pos="720"/>
                <w:tab w:val="left" w:pos="135" w:leader="none"/>
              </w:tabs>
              <w:spacing w:lineRule="auto" w:line="240" w:before="0" w:after="0"/>
              <w:ind w:left="-7" w:hanging="0"/>
              <w:jc w:val="both"/>
              <w:rPr>
                <w:rFonts w:ascii="Times New Roman" w:hAnsi="Times New Roman"/>
                <w:b/>
                <w:b/>
                <w:i/>
                <w:i/>
                <w:sz w:val="24"/>
                <w:szCs w:val="24"/>
                <w:lang w:eastAsia="en-US"/>
              </w:rPr>
            </w:pPr>
            <w:r>
              <w:rPr>
                <w:rFonts w:ascii="Times New Roman" w:hAnsi="Times New Roman"/>
                <w:b/>
                <w:i/>
                <w:sz w:val="24"/>
                <w:szCs w:val="24"/>
                <w:lang w:eastAsia="en-US"/>
              </w:rPr>
              <w:t>на развитие фонетико-фонематической системы языка и навыков языкового анализа и синтеза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-Коноваленко В.В. Индивидуально-подгрупповая работа по коррекции звукопроизношения.-М.: Издательство ГНОМ, 2014.- С. 33-185.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-Нищева Н.В. Тетрадь-тренажер для автоматизации произношения звуков…-СПб.: ООО «ИЗДАТЕЛЬСТВО «ДЕТСТВО-ПРЕСС», 2016.- С.3-32.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СЬ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З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Ш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Ж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ЛЬ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РЬ в игровых упражнениях. Альбом дошкольника.-М.: Издательство ГНОМ, 2008.- С. 3-26.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звуков Ч, Щ в игровых упражнениях. Альбом дошкольника.-М.: Издательство ГНОМ, 2008.- С. 3-26.</w:t>
            </w:r>
          </w:p>
          <w:p>
            <w:pPr>
              <w:pStyle w:val="11"/>
              <w:widowControl w:val="false"/>
              <w:numPr>
                <w:ilvl w:val="0"/>
                <w:numId w:val="55"/>
              </w:numPr>
              <w:spacing w:lineRule="auto" w:line="240" w:before="0" w:after="0"/>
              <w:jc w:val="both"/>
              <w:rPr>
                <w:rFonts w:ascii="Times New Roman" w:hAnsi="Times New Roman"/>
                <w:b/>
                <w:b/>
                <w:i/>
                <w:i/>
                <w:sz w:val="24"/>
                <w:szCs w:val="24"/>
                <w:lang w:eastAsia="en-US"/>
              </w:rPr>
            </w:pPr>
            <w:r>
              <w:rPr>
                <w:rFonts w:ascii="Times New Roman" w:hAnsi="Times New Roman"/>
                <w:b/>
                <w:i/>
                <w:sz w:val="24"/>
                <w:szCs w:val="24"/>
                <w:lang w:eastAsia="en-US"/>
              </w:rPr>
              <w:t>На развитие связной речи: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Вып.1.- СПб.: ООО «ИЗДАТЕЛЬСТВО «ДЕТСТВО-ПРЕСС», 2016.- С.4-23.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Дорошенко О.Ю., Комиссарова С.А. Развитие связной речи дошкольников на материале текстов цепной структуры. Вып.2.- СПб.: ООО «ИЗДАТЕЛЬСТВО «ДЕТСТВО-ПРЕСС», 2016.- С.4-23.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-Арбекова Н.Е. Карточки по лексическим темам. Упражнения по развитию навыков словообразования, словоизменения и связной речи у детей с ОНР.-М.: Издательство ГНОМ, 2013.- С.10-12.</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 Нищева «Все работы хороши.  Городские профессии. Обучение</w:t>
              <w:br/>
              <w:t>дошкольников рассказыванию по картине (с</w:t>
              <w:br/>
              <w:t>5 до 7 лет)». – СПб.: ООО ДЕТСТВО- ПРЕСС, 2017.</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«Все работы хороши. Сельские профессии. Обучение дошкольников</w:t>
              <w:br/>
              <w:t>рассказыванию по картине (с 5 до 7 лет)». –</w:t>
              <w:br/>
              <w:t>СПб.: ООО ДЕТСТВО-ПРЕСС, 2017.</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«Наш детский сад.</w:t>
              <w:br/>
              <w:t>Формирование целостной картины мира.</w:t>
              <w:br/>
              <w:t>Обучение дошкольников рассказыванию по</w:t>
              <w:br/>
              <w:t>картине (с 5 до 7 лет)». Выпуск 2. – СПб.:</w:t>
              <w:br/>
              <w:t>ООО «ИЗДАТЕЛЬСТВО «ДЕТСТВО-</w:t>
              <w:br/>
              <w:t>ПРЕСС», 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«Наш детский сад.</w:t>
              <w:br/>
              <w:t>Формирование целостной картины мира.</w:t>
              <w:br/>
              <w:t>Обучение дошкольников рассказыванию по</w:t>
              <w:br/>
              <w:t>картине (с 5 до 7 лет)». Выпуск 4. – СПб.:</w:t>
              <w:br/>
              <w:t>ООО «ИЗДАТЕЛЬСТВО «ДЕТСТВО-</w:t>
              <w:br/>
              <w:t>ПРЕСС», 2019.</w:t>
            </w:r>
          </w:p>
          <w:p>
            <w:pPr>
              <w:pStyle w:val="Normal"/>
              <w:widowControl w:val="false"/>
              <w:rPr>
                <w:rFonts w:ascii="Times New Roman" w:hAnsi="Times New Roman"/>
                <w:sz w:val="24"/>
                <w:szCs w:val="24"/>
                <w:lang w:eastAsia="en-US"/>
              </w:rPr>
            </w:pPr>
            <w:r>
              <w:rPr>
                <w:rFonts w:ascii="Times New Roman" w:hAnsi="Times New Roman"/>
                <w:color w:val="000000"/>
                <w:sz w:val="24"/>
                <w:szCs w:val="24"/>
                <w:lang w:eastAsia="en-US"/>
              </w:rPr>
              <w:t>-Н.В.Нищева «Мамы всякие нужны. Детям о профессиях. Обучение дошкольников</w:t>
              <w:br/>
              <w:t>рассказыванию по картине (с 5 до 7 лет)».</w:t>
              <w:br/>
              <w:t>Выпуск 1,2. – СПб.: ООО «ИЗДАТЕЛЬСТВО</w:t>
              <w:br/>
              <w:t>«ДЕТСТВО-ПРЕСС», 2020.</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«Рассказываем по сериям</w:t>
              <w:br/>
              <w:t>картинок. Подготовка к творческому</w:t>
              <w:br/>
              <w:t>рассказыванию». Выпуск 1. – СПб.: ООО</w:t>
              <w:br/>
              <w:t>«ИЗДАТЕЛЬСТВО «ДЕТСТВО-ПРЕСС», 2018.</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«Рассказываем по сериям</w:t>
              <w:br/>
              <w:t>картинок. Обучение творческому</w:t>
              <w:br/>
              <w:t>рассказыванию». Выпуск 1. – СПб.: ООО«ИЗДАТЕЛЬСТВО «ДЕТСТВО-ПРЕСС», 2016.</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 Н.В.Нищева «Обучение детей пересказу по опорным картинкам – 5-7 лет», вып.1. – СПб.: ООО «ИЗДАТЕЛЬСТВО «ДЕТСТВО-ПРЕСС», 2017.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 Н.В.Нищева «Обучение детей пересказу по опорным картинкам – 5-7 лет», вып.2. – СПб.: ООО «ИЗДАТЕЛЬСТВО «ДЕТСТВО-ПРЕСС», 2017. </w:t>
            </w:r>
          </w:p>
          <w:p>
            <w:pPr>
              <w:pStyle w:val="Normal"/>
              <w:widowControl w:val="false"/>
              <w:jc w:val="both"/>
              <w:rPr>
                <w:rFonts w:ascii="Times New Roman" w:hAnsi="Times New Roman"/>
                <w:b/>
                <w:b/>
                <w:i/>
                <w:i/>
                <w:sz w:val="24"/>
                <w:szCs w:val="24"/>
                <w:lang w:eastAsia="en-US"/>
              </w:rPr>
            </w:pPr>
            <w:r>
              <w:rPr>
                <w:rFonts w:ascii="Times New Roman" w:hAnsi="Times New Roman"/>
                <w:b/>
                <w:i/>
                <w:sz w:val="24"/>
                <w:szCs w:val="24"/>
                <w:lang w:eastAsia="en-US"/>
              </w:rPr>
              <w:t>для обучения грамоте:</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С в игровых упражнениях. Альбом дошкольника.-М.: Издательство ГНОМ, 2008.- С. 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З в игровых упражнениях. Альбом дошкольника.-М.: Издательство ГНОМ, 2008.- С. 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Ш в игровых упражнениях. Альбом дошкольника.-М.: Издательство ГНОМ, 2008.- С. 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Ж в игровых упражнениях. Альбом дошкольника.-М.: Издательство ГНОМ, 2008.- С. 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Л в игровых упражнениях. Альбом дошкольника.-М.: Издательство ГНОМ, 2008.- С. 26-32.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-Комарова Л.А. Автоматизация звука Р в игровых упражнениях. Альбом дошкольника.-М.: Издательство ГНОМ, 2008.- С. 26-32.</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-Нищева Н.В. Мой букварь.- СПб.: ООО «ИЗДАТЕЛЬСТВО «ДЕТСТВО-ПРЕСС», 2020.</w:t>
            </w:r>
          </w:p>
          <w:p>
            <w:pPr>
              <w:pStyle w:val="Normal"/>
              <w:widowControl w:val="false"/>
              <w:rPr>
                <w:rFonts w:ascii="Times New Roman" w:hAnsi="Times New Roman"/>
                <w:b/>
                <w:b/>
                <w:bCs/>
                <w:color w:val="000000"/>
                <w:sz w:val="24"/>
                <w:szCs w:val="24"/>
                <w:lang w:eastAsia="en-US"/>
              </w:rPr>
            </w:pPr>
            <w:r>
              <w:rPr>
                <w:rFonts w:ascii="Times New Roman" w:hAnsi="Times New Roman"/>
                <w:b/>
                <w:bCs/>
                <w:color w:val="000000"/>
                <w:sz w:val="24"/>
                <w:szCs w:val="24"/>
                <w:lang w:eastAsia="en-US"/>
              </w:rPr>
              <w:t>Пальчиковая гимнастика:</w:t>
            </w:r>
          </w:p>
          <w:p>
            <w:pPr>
              <w:pStyle w:val="Normal"/>
              <w:widowControl w:val="false"/>
              <w:rPr>
                <w:rFonts w:ascii="Times New Roman" w:hAnsi="Times New Roman"/>
                <w:color w:val="000000"/>
                <w:sz w:val="24"/>
                <w:szCs w:val="24"/>
                <w:lang w:eastAsia="en-US"/>
              </w:rPr>
            </w:pPr>
            <w:r>
              <w:rPr>
                <w:rFonts w:ascii="Times New Roman" w:hAnsi="Times New Roman"/>
                <w:b/>
                <w:bCs/>
                <w:color w:val="000000"/>
                <w:sz w:val="24"/>
                <w:szCs w:val="24"/>
                <w:lang w:eastAsia="en-US"/>
              </w:rPr>
              <w:t>-</w:t>
            </w:r>
            <w:r>
              <w:rPr>
                <w:rFonts w:ascii="Times New Roman" w:hAnsi="Times New Roman"/>
                <w:color w:val="000000"/>
                <w:sz w:val="24"/>
                <w:szCs w:val="24"/>
                <w:lang w:eastAsia="en-US"/>
              </w:rPr>
              <w:t>-Н.В.Нищева «Веселая пальчиковая гимнастика». – СПб.: ООО</w:t>
            </w:r>
            <w:r>
              <w:rPr>
                <w:rFonts w:ascii="Times New Roman" w:hAnsi="Times New Roman"/>
                <w:color w:val="000000"/>
                <w:sz w:val="24"/>
                <w:szCs w:val="24"/>
                <w:highlight w:val="yellow"/>
                <w:lang w:eastAsia="en-US"/>
              </w:rPr>
              <w:br/>
            </w:r>
            <w:r>
              <w:rPr>
                <w:rFonts w:ascii="Times New Roman" w:hAnsi="Times New Roman"/>
                <w:color w:val="000000"/>
                <w:sz w:val="24"/>
                <w:szCs w:val="24"/>
                <w:lang w:eastAsia="en-US"/>
              </w:rPr>
              <w:t>ИЗДАТЕЛЬСТВО «ДЕТСТВО-ПРЕСС», 2020.- С. 5-30.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В.В.Коноваленко Индивидуально-подгрупповая работа по коррекции звукопроизношения.-М.: Издательство ГНОМ, 2014.- С. 22-29.</w:t>
            </w:r>
            <w:r>
              <w:rPr>
                <w:rFonts w:ascii="Times New Roman" w:hAnsi="Times New Roman"/>
                <w:color w:val="000000"/>
                <w:sz w:val="24"/>
                <w:szCs w:val="24"/>
                <w:highlight w:val="yellow"/>
                <w:lang w:eastAsia="en-US"/>
              </w:rPr>
              <w:br/>
            </w:r>
            <w:r>
              <w:rPr>
                <w:rFonts w:ascii="Times New Roman" w:hAnsi="Times New Roman"/>
                <w:color w:val="000000"/>
                <w:sz w:val="24"/>
                <w:szCs w:val="24"/>
                <w:lang w:eastAsia="en-US"/>
              </w:rPr>
              <w:t>- Кириллова Ю.А. «Картотеки подвижных игр в спортивном зале и на прогулке для детей с ТНР с 6 до 7 лет». – СПб.: ООО</w:t>
              <w:br/>
              <w:t>ИЗДАТЕЛЬСТВО «ДЕТСТВО-ПРЕСС», 2020.</w:t>
            </w:r>
          </w:p>
          <w:p>
            <w:pPr>
              <w:pStyle w:val="Normal"/>
              <w:widowControl w:val="false"/>
              <w:rPr>
                <w:rFonts w:ascii="Times New Roman" w:hAnsi="Times New Roman"/>
                <w:b/>
                <w:b/>
                <w:color w:val="000000"/>
                <w:sz w:val="24"/>
                <w:szCs w:val="24"/>
                <w:lang w:eastAsia="en-US"/>
              </w:rPr>
            </w:pPr>
            <w:r>
              <w:rPr>
                <w:rFonts w:ascii="Times New Roman" w:hAnsi="Times New Roman"/>
                <w:b/>
                <w:color w:val="000000"/>
                <w:sz w:val="24"/>
                <w:szCs w:val="24"/>
                <w:lang w:eastAsia="en-US"/>
              </w:rPr>
              <w:t>Беседы, рассматривание иллюстраций:</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Н.В. Нищева «Все работы хороши.</w:t>
              <w:br/>
              <w:t>Городские профессии. Обучение</w:t>
              <w:br/>
              <w:t>дошкольников рассказыванию по картине (с</w:t>
              <w:br/>
              <w:t>5 до 7 лет)». – СПб.: ООО ДЕТСТВО-</w:t>
              <w:br/>
              <w:t xml:space="preserve">ПРЕСС, 2017.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Н.В.Нищева «Все работы хороши. Сельские профессии. Обучение дошкольников</w:t>
              <w:br/>
              <w:t>рассказыванию по картине (с 5 до 7 лет)». –</w:t>
              <w:br/>
              <w:t>СПб.: ООО ДЕТСТВО-ПРЕСС, 2017.</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Н.В.Нищева «Наш детский сад.</w:t>
              <w:br/>
              <w:t>Формирование целостной картины мира.</w:t>
              <w:br/>
              <w:t>Обучение дошкольников рассказыванию по</w:t>
              <w:br/>
              <w:t>картине (с 5 до 7 лет)». Выпуск 2. – СПб.:</w:t>
              <w:br/>
              <w:t>ООО «ИЗДАТЕЛЬСТВО «ДЕТСТВО-</w:t>
              <w:br/>
              <w:t>ПРЕСС», 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Н.В.Нищева «Наш детский сад.</w:t>
              <w:br/>
              <w:t>Формирование целостной картины мира.</w:t>
              <w:br/>
              <w:t>Обучение дошкольников рассказыванию по</w:t>
              <w:br/>
              <w:t>картине (с 5 до 7 лет)». Выпуск 4. – СПб.:</w:t>
              <w:br/>
              <w:t>ООО «ИЗДАТЕЛЬСТВО «ДЕТСТВО-</w:t>
              <w:br/>
              <w:t>ПРЕСС», 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Н.В.Нищева «Мамы всякие нужны. Детям о профессиях. Обучение дошкольников</w:t>
              <w:br/>
              <w:t>рассказыванию по картине (с 5 до 7 лет)».</w:t>
              <w:br/>
              <w:t>Выпуск 1,2. – СПб.: ООО «ИЗДАТЕЛЬСТВО</w:t>
              <w:br/>
              <w:t xml:space="preserve">«ДЕТСТВО-ПРЕСС», 2020.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Н.В.Нищева «Рассказываем по сериям</w:t>
              <w:br/>
              <w:t>картинок. Подготовка к творческому</w:t>
              <w:br/>
              <w:t>рассказыванию». Выпуск 1. – СПб.: ООО</w:t>
              <w:br/>
              <w:t>«ИЗДАТЕЛЬСТВО «ДЕТСТВО-ПРЕСС», 2019.</w:t>
            </w:r>
          </w:p>
          <w:p>
            <w:pPr>
              <w:pStyle w:val="Normal"/>
              <w:widowControl w:val="false"/>
              <w:rPr>
                <w:rFonts w:ascii="Times New Roman" w:hAnsi="Times New Roman"/>
                <w:sz w:val="24"/>
                <w:szCs w:val="24"/>
                <w:lang w:eastAsia="en-US"/>
              </w:rPr>
            </w:pPr>
            <w:r>
              <w:rPr>
                <w:rFonts w:ascii="Times New Roman" w:hAnsi="Times New Roman"/>
                <w:color w:val="000000"/>
                <w:sz w:val="24"/>
                <w:szCs w:val="24"/>
                <w:lang w:eastAsia="en-US"/>
              </w:rPr>
              <w:t>- Н.В.Нищева «Рассказываем по сериям</w:t>
              <w:br/>
              <w:t>картинок. Обучение творческому</w:t>
              <w:br/>
              <w:t>рассказыванию». Выпуск 2. – СПб.: ООО«ИЗДАТЕЛЬСТВО «ДЕТСТВО-ПРЕСС», 2019.</w:t>
            </w:r>
          </w:p>
        </w:tc>
      </w:tr>
      <w:tr>
        <w:trPr>
          <w:trHeight w:val="4236"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c>
          <w:tcPr>
            <w:tcW w:w="43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1. Н.В.Нищева, Л.Б.Гавришева, Ю.А.Кириллова «Комплексно-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ООО «ИЗДАТЕЛЬСТВО «ДЕТСТВО-ПРЕСС», 2020.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2. Н.В.Нищева «Современная система коррекционной работы в группе компенсирующей направленности для детей с тяжелыми нарушениями речи с 3 до 7 лет». – СПб.: ООО «ИЗДАТЕЛЬСТВО «ДЕТСТВО-ПРЕСС», 2019. </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color w:val="000000"/>
                <w:sz w:val="24"/>
                <w:szCs w:val="24"/>
                <w:lang w:eastAsia="en-US"/>
              </w:rPr>
              <w:t>3.Редактор О.Стогний «Хрестоматия для чтения детям в детском саду и дома». 4-5 лет. – М.: МОЗАИКА-СИНТЕЗ, 2018.</w:t>
            </w:r>
          </w:p>
          <w:p>
            <w:pPr>
              <w:pStyle w:val="Normal"/>
              <w:widowControl w:val="false"/>
              <w:rPr>
                <w:rFonts w:ascii="Times New Roman" w:hAnsi="Times New Roman"/>
                <w:b/>
                <w:b/>
                <w:bCs/>
                <w:color w:val="000000"/>
                <w:sz w:val="24"/>
                <w:szCs w:val="24"/>
                <w:lang w:eastAsia="en-US"/>
              </w:rPr>
            </w:pPr>
            <w:r>
              <w:rPr>
                <w:rFonts w:ascii="Times New Roman" w:hAnsi="Times New Roman"/>
                <w:color w:val="000000"/>
                <w:sz w:val="24"/>
                <w:szCs w:val="24"/>
                <w:lang w:eastAsia="en-US"/>
              </w:rPr>
              <w:t>4. В.В.Гербова «Развитие речи в детском саду. Средняя группа.». – М.: МОЗАИКА- СИНТЕЗ, 2016.</w:t>
            </w:r>
          </w:p>
        </w:tc>
      </w:tr>
      <w:tr>
        <w:trPr>
          <w:trHeight w:val="60" w:hRule="atLeast"/>
        </w:trPr>
        <w:tc>
          <w:tcPr>
            <w:tcW w:w="1573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Чтение  художественной литературы</w:t>
            </w:r>
          </w:p>
        </w:tc>
      </w:tr>
      <w:tr>
        <w:trPr>
          <w:trHeight w:val="60"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4-5 лет</w:t>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1. Н.В.Нищева, Л.Б.Гавришева, Ю.А.Кириллова «Комплексно-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ООО «ИЗДАТЕЛЬСТВО «ДЕТСТВО-ПРЕСС», 2020.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2. Н.В.Нищева «Современная система коррекционной работы в группе компенсирующей направленности для детей с тяжелыми нарушениями речи с 3 до 7 лет». – СПб.: ООО «ИЗДАТЕЛЬСТВО «ДЕТСТВО-ПРЕСС», 2019. </w:t>
            </w:r>
          </w:p>
          <w:p>
            <w:pPr>
              <w:pStyle w:val="Normal"/>
              <w:widowControl w:val="false"/>
              <w:tabs>
                <w:tab w:val="clear" w:pos="720"/>
                <w:tab w:val="left" w:pos="939" w:leader="none"/>
              </w:tabs>
              <w:rPr>
                <w:rFonts w:ascii="Times New Roman" w:hAnsi="Times New Roman"/>
                <w:sz w:val="24"/>
                <w:szCs w:val="24"/>
                <w:lang w:eastAsia="en-US"/>
              </w:rPr>
            </w:pPr>
            <w:r>
              <w:rPr>
                <w:rFonts w:ascii="Times New Roman" w:hAnsi="Times New Roman"/>
                <w:color w:val="000000"/>
                <w:sz w:val="24"/>
                <w:szCs w:val="24"/>
                <w:lang w:eastAsia="en-US"/>
              </w:rPr>
              <w:t>3.Редактор О.Стогний «Хрестоматия для чтения детям в детском саду и дома». 4-5 лет. – М.: МОЗАИКА-СИНТЕЗ, 2018.</w:t>
            </w:r>
          </w:p>
          <w:p>
            <w:pPr>
              <w:pStyle w:val="Normal"/>
              <w:widowControl w:val="false"/>
              <w:rPr>
                <w:rFonts w:ascii="Times New Roman" w:hAnsi="Times New Roman"/>
                <w:b/>
                <w:b/>
                <w:bCs/>
                <w:color w:val="000000"/>
                <w:sz w:val="24"/>
                <w:szCs w:val="24"/>
                <w:lang w:eastAsia="en-US"/>
              </w:rPr>
            </w:pPr>
            <w:r>
              <w:rPr>
                <w:rFonts w:ascii="Times New Roman" w:hAnsi="Times New Roman"/>
                <w:color w:val="000000"/>
                <w:sz w:val="24"/>
                <w:szCs w:val="24"/>
                <w:lang w:eastAsia="en-US"/>
              </w:rPr>
              <w:t>4. В.В.Гербова «Развитие речи в детском саду. Средняя группа.». – М.: МОЗАИКА- СИНТЕЗ, 2016.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«Осень. Признаки осени. Деревья»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  «Слушание литературных произведений (стихи о деревьях)». – Ист.1/2, С.125/254.</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 «Чтение стихотворения И. Бунина «Листопад»». – Ист.1/4, С.125/30.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«Огород. Овощи»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 «Чтение русской народной сказки «Репка»». – Ист.1/4, С.130/43.</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 «Чтение русских народных потешек». – Ист.1/3, С.130/10.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«Сад. Фрукты»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 «Чтение стихотворения У. Рашид «Наш сад»». – Ист.1/3, С.135/140.</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6. «Чтение сказки В. Сутеева«Яблоко»». – Ист.1/3, С.135/141.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«Лес. Грибы. Ягоды»</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7. «Чтение сказки в обр. В. Даля «Война грибов с ягодами»». – Ист.1/3, С.140/16.</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8.  «Чтение стихотворений А. Прокофьева «Наш лесок», «Боровик»». – Ист.1/2, С.140/143.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«Игрушки».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9. «Чтение стихотворений об игрушках». – Ист.1/2, С.146/147.</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10. Тема: «Составление рассказа о кукле» – Ист.1/4, С.146/30.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«Одежда»</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11. «Чтение стихотворений А. Прокофьева «Голубые варежки», Н. Нищевой «Хитрый кот»». – Ист.1/2, С.152/151.</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12. «Чтение сказки Ш. Перро «Красная шапочка»» – Ист.1/3, С.152/78.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«Обувь»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13. «Чтение стихотворения Р. Бёрнс «У маленькой Мэри»». – Ист.1/2, С.157/154.</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14. «Чтение стихотворения Инбер В.М. «Сороконожка»» – Ист.1/3, С.157/100.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 xml:space="preserve">Мебель»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15. «Чтение произведения К. Чуковского «Федорино горе»». – Ист.1/4, С.163/53.</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16. Тема: «Чтение стихотворений Н. Кнушевицкой «Мебель»» – Ист.1/2, С.163/156.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«Посуда»</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17. Тема: «Чтение произведения К. Чуковского «Федорино горе»». – Ист.1/4, С.168/53.</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18. Тема: «Чтение стихотворения Яснова М.Д. «Вышла чашка погулять»» – Ист.1/3, С.168/152.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Зима»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19. «Чтение и заучивание стихотворений о зиме». – Ист.1/4, С.159/44.</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20. «Чтение стихотворения Аким Я.Л. «Первый снег»» – Ист.1/3, С.159/83.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 xml:space="preserve">Зимующие птицы»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21. «Чтение стихотворения Александровой З. «Птичья елка»». – Ист.1/3, С.174/87.</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22. «Чтение стихотворений Н. Рубцова. «Воробей», «Ворона»» – Ист.1/2, С.174/163.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Комнатные растения»</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23. «Чтение сказки Мамина -Сибиряка «Аленушкины сказки(глава «Спать пора»)»». – Ист.1/3, С.179/226.</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24. «Чтение стихотворений Н. Нищевой «Бегония», «Фикус»» – Ист.1/2, С.179/167.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Новогодний праздник»</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25.«Чтение и заучивание стихотворений о Новом годе»– Ист.1/4, С.184/44.</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26. «Чтение стихотворений З. Александровой «Ёлочка»» – Ист.1/3, С.184/85.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птицы»</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27.  «Чтение русской народной сказки «Петушок и бобовое зернышко»»– Ист.1/4, С.189/61.</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28. «Чтение сказки Блайтон Э. «Знаменитый утёнок Тим.»» – Ист.1/3, С.189/285.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29.«Чтение сказки «Три поросенка»»– Ист.1/4, С.195/35.</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30. «Чтение рассказа К, Ушинского «Бодливая корова»». – Ист.1/3, С.195/202.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Дикие животные»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31. «Чтение русской народной сказки «Лисичка-сестричка и волк»»– Ист.1/4, С.195/43.</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32. «Чтение стихотворения Е. Трутневой «Белкина кладовка»». – Ист.1/3, С.195/179.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Профессии. Продавец»</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33.«Чтение стихотворения А. Кардашовой «Наш дворец для всех открыт»»– Ист.1/2, С.201/183.</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34. «Чтение стихотворения В. Маяковского «Все работы хороши»». – Ист.1/-, С.201/-.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Почтальон.»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35. «Чтение стихотворения С. Маршака «Почта»»– Ист.1/-, С.201/-.</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36.«Чтение стихотворения Дж. Родари «Чем пахнут ремесла»». – Ист.1/-, С.201/-.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«Транспорт»</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37. «Чтение стихотворения С. Михалкова «Дядя Стёпа.»»– Ист.1/3, С.207/110.</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38. «Чтение стихотворения С. Михалкова «Дядя Стёпа и Егор.»»– Ист.1/3, С.207/124.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на транспорте»</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39. «Чтение стихотворения С. Маршака «Вот какой рассеянный»»– Ист.1/-, С.207/-.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40. «Чтение стихотворения С. Михалкова «Дядя Стёпа - милиционер»»– Ист.1/3, С.207/117.</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41. «Чтение стихотворения С. Михалкова «Дядя Стёпа»»– Ист.1/3, С.214/110.</w:t>
            </w:r>
          </w:p>
          <w:p>
            <w:pPr>
              <w:pStyle w:val="Normal"/>
              <w:widowControl w:val="false"/>
              <w:jc w:val="both"/>
              <w:rPr>
                <w:rFonts w:ascii="Times New Roman" w:hAnsi="Times New Roman"/>
                <w:sz w:val="24"/>
                <w:szCs w:val="24"/>
                <w:lang w:eastAsia="en-US"/>
              </w:rPr>
            </w:pPr>
            <w:r>
              <w:rPr>
                <w:rFonts w:ascii="Times New Roman" w:hAnsi="Times New Roman"/>
                <w:color w:val="000000"/>
                <w:sz w:val="24"/>
                <w:szCs w:val="24"/>
                <w:lang w:eastAsia="en-US"/>
              </w:rPr>
              <w:t>42.«Чтение стихотворения Е. Баратынского «Весна»» Ист.1/3, С.214/88.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«Мамин праздник. Профессии наших мам»</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43. «Чтение сказки С. Вангели «Приключения Гугуце.»»– Ист.1/3, С.219/296.</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44. «Чтение стихотворения С.Михалкова «А что у вас?»».Ист.1/3, С.219/106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«Первые весенние цветы»</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45. «Чтение рассказа К. Ушинского «Четыре желания»»– Ист.1/3, С.224/205.</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46. «Чтение стихов о первых весенних цветах». Ист.1/3, С.224/197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Цветущие комнатные растения.»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47. «Чтение русской народной сказки «Привередница»»– Ист.1/3, С.228/32.</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48. «Чтение стихов Н. Нищевой «Фикус», «Бегония»». Ист.1/2, С.228/199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«Дикие животные весной»</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49. «Чтение венгерской народной сказки «Два жадных медвежонка»»– Ист.1/3, С.234/52.</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50. «Чтение стихотворения Г. Ладонщиковой «Медведь» -Ист.1/2, С.234/201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 весной»</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51. «Чтение и заучивание шведской песенки «Маленькие пастухи»»– Ист.1/2, С.234/204.</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52. «Чтение Украинской сказки «Соломенный бычок»» -Ист.1/3, С.234/59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 «</w:t>
            </w:r>
            <w:r>
              <w:rPr>
                <w:rFonts w:ascii="Times New Roman" w:hAnsi="Times New Roman"/>
                <w:sz w:val="24"/>
                <w:szCs w:val="24"/>
                <w:lang w:eastAsia="en-US"/>
              </w:rPr>
              <w:t xml:space="preserve">Перелетные птицы»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53. «Чтение сказки Г. Андерсена «Дикие лебеди»»– Ист.1/3, С.241/269.</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54. «Чтение рассказа К.Ушинского «Ласточка» -Ист.1/3, С.241/203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Аквариумные рыбки»</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55. «Чтение и заучивание французской песенки «Рыбки»»– Ист.1/3, С.251/49.</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56. «Чтение и заучивание потешки «Дед хотел сварить уху» -Ист.1/3, С.251/8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«Наш город. Моя улица»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57. «Чтение стихотворения С. Михалкова «Дядя Стёпа-ветеран»»– Ист.1/3, С.255/132.</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58. «Чтение стихотворения С. Михалкова  «А что у вас?» -Ист.1/3, С.255/106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«Правила дорожного движения»</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59. «Чтение стихотворений А. Кожевникова «Переход», «Посадочная площадка»»– Ист.1/2, С.260/216.</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60. «Чтение стихотворения С. Михалкова  «Дядя Стёпа – милиционер» -Ист.1/3, С.260/117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«Лето»</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61. «Чтение Литературной сказки М. Горького «Воробьишка»»– Ист.1/3, С.264/209.</w:t>
            </w:r>
          </w:p>
          <w:p>
            <w:pPr>
              <w:pStyle w:val="Normal"/>
              <w:widowControl w:val="false"/>
              <w:jc w:val="both"/>
              <w:rPr>
                <w:rFonts w:ascii="Times New Roman" w:hAnsi="Times New Roman"/>
                <w:sz w:val="24"/>
                <w:szCs w:val="24"/>
                <w:highlight w:val="yellow"/>
                <w:lang w:eastAsia="en-US"/>
              </w:rPr>
            </w:pPr>
            <w:r>
              <w:rPr>
                <w:rFonts w:ascii="Times New Roman" w:hAnsi="Times New Roman"/>
                <w:color w:val="000000"/>
                <w:sz w:val="24"/>
                <w:szCs w:val="24"/>
                <w:lang w:eastAsia="en-US"/>
              </w:rPr>
              <w:t>62. «Чтение стихотворения Т. Днепровской  «Летний день» -Ист.1/2, С.264/217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 Цветы на лугу»</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63. «Чтение и заучивание стихотворения Ф. Грубина «Ромашки»»– Ист.1/3, С.264/264.</w:t>
            </w:r>
          </w:p>
          <w:p>
            <w:pPr>
              <w:pStyle w:val="Normal"/>
              <w:widowControl w:val="false"/>
              <w:rPr>
                <w:rFonts w:ascii="Times New Roman" w:hAnsi="Times New Roman"/>
                <w:b/>
                <w:b/>
                <w:sz w:val="24"/>
                <w:szCs w:val="24"/>
                <w:lang w:eastAsia="en-US"/>
              </w:rPr>
            </w:pPr>
            <w:r>
              <w:rPr>
                <w:rFonts w:ascii="Times New Roman" w:hAnsi="Times New Roman"/>
                <w:color w:val="000000"/>
                <w:sz w:val="24"/>
                <w:szCs w:val="24"/>
                <w:lang w:eastAsia="en-US"/>
              </w:rPr>
              <w:t>64. «Чтение стихотворений о цветах» -Ист.1/2, С.264/217</w:t>
            </w:r>
          </w:p>
        </w:tc>
      </w:tr>
      <w:tr>
        <w:trPr>
          <w:trHeight w:val="60" w:hRule="atLeast"/>
        </w:trPr>
        <w:tc>
          <w:tcPr>
            <w:tcW w:w="152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5-6 лет</w:t>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1. Н.В.Нищева, Л.Б.Гавришева, Ю.А.Кириллова «Комплексно-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 лет). – СПб.: ООО «ИЗДАТЕЛЬСТВО «ДЕТСТВО-ПРЕСС», 2016.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2. Н.В.Нищева «Современная система коррекционной работы в группе компенсирующей направленности для детей с тяжелыми нарушениями речи с 3 до 7 лет». – СПб.: ООО «ИЗДАТЕЛЬСТВО «ДЕТСТВО-ПРЕСС», 2019.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3. Н.В.Нищева «Обучение детей пересказу по опорным картинкам – 5-7 лет», вып.1. – СПб.: ООО «ИЗДАТЕЛЬСТВО «ДЕТСТВО-ПРЕСС», 2017.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4. Н.В.Нищева «Обучение детей пересказу по опорным картинкам – 5-7 лет», вып.2. – СПб.: ООО «ИЗДАТЕЛЬСТВО «ДЕТСТВО-ПРЕСС», 2017.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5. Редактор О.Стогний «Хрестоматия для чтения детям в детском саду и дома». 5-6 лет. – М.: МОЗАИКА-СИНТЕЗ, 2017.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6. Редактор О.Стогний «Хрестоматия для чтения детям в детском саду и дома». 6-7 лет. – М: МОЗАИКА-СИНТЕЗ, 2017. </w:t>
            </w:r>
          </w:p>
          <w:p>
            <w:pPr>
              <w:pStyle w:val="Normal"/>
              <w:widowControl w:val="false"/>
              <w:rPr>
                <w:rFonts w:ascii="Times New Roman" w:hAnsi="Times New Roman"/>
                <w:sz w:val="24"/>
                <w:szCs w:val="24"/>
                <w:highlight w:val="yellow"/>
                <w:lang w:eastAsia="en-US"/>
              </w:rPr>
            </w:pPr>
            <w:r>
              <w:rPr>
                <w:rFonts w:ascii="Times New Roman" w:hAnsi="Times New Roman"/>
                <w:b/>
                <w:bCs/>
                <w:color w:val="000000"/>
                <w:sz w:val="24"/>
                <w:szCs w:val="24"/>
                <w:lang w:eastAsia="en-US"/>
              </w:rPr>
              <w:t>Восприятие художественной литературы (</w:t>
            </w:r>
            <w:r>
              <w:rPr>
                <w:rFonts w:ascii="Times New Roman" w:hAnsi="Times New Roman"/>
                <w:color w:val="000000"/>
                <w:sz w:val="24"/>
                <w:szCs w:val="24"/>
                <w:lang w:eastAsia="en-US"/>
              </w:rPr>
              <w:t>из расчета 1 занятие в неделю; всего 36 занятия в год).</w:t>
            </w:r>
          </w:p>
        </w:tc>
        <w:tc>
          <w:tcPr>
            <w:tcW w:w="57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«Современная система</w:t>
              <w:br/>
              <w:t>коррекционной работы в группе</w:t>
              <w:br/>
              <w:t>компенсирующей направленности для детей</w:t>
              <w:br/>
              <w:t>с тяжелыми нарушениями речи с 3 до 7 лет».СПб.:ООО«ИЗДАТЕЛЬСТВО«ДЕТСТВО-ПРЕСС»,2019.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Редактор О.Стогний «Хрестоматия для чтения детям в детском саду и дома». 5-6 лет. – М.: МОЗАИКА-СИНТЕЗ, 2017.</w:t>
            </w:r>
          </w:p>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r>
      <w:tr>
        <w:trPr>
          <w:trHeight w:val="60" w:hRule="atLeast"/>
        </w:trPr>
        <w:tc>
          <w:tcPr>
            <w:tcW w:w="15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№1 Тема: «Чтение стихотворений о ранней осени». – Ист.7, С.35.</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№2 Тема: «Заучивание стихотворения И. Белоусова «Осень». – Ист.7, С.37.</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№3 Тема: «Чтение рассказа Б. Житкова «Как я ловил человечков». – Ист.7, С.56.</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 Тема: «Чтение сказки «Крылатый, мохнатый, да масляный». – Ист.7, С.47.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№5 Тема: «Пересказ рассказа Н.Сладкова «Осень на пороге». – Ист.1/4, С.12/4.</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№6 Тема: «Чтение стихотворения Е.Стюарт «Огород». – Ист.1/2, С.18/259.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№7 Тема: «Чтение и пересказ рассказа Л.Толстого «Косточка». – Ист.1/5, С.23/165.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№8 Тема: «Чтение стихотворения Е.Благининой «Белые грибы». – Ист.1/2, С.28/268.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№9 Тема: «Веселые рассказы Н.Носова». – Ист. 7, С.40.</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№10 Тема: «Чтение сказки Ш. Перро «Кот в сапогах». – Ист.1/6, С.38/287.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№11 Тема: «Заучивание стихотворения В.Берестова «Посадили игрушку на полку». – Ист. 1/2, С.43/280.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№12 Тема: «Чтение стихотворения З.Александровой</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«Большая ложка». – Ист. 1/2, С.48/283.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№13 Тема: «Заучивание стихотворения А.Кардашова «За ужином». – Ист. 1/2, С.48/284.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№14 Тема: «Заучивание стихотворения З.Александровой «Снежок». – Ист.2, С.288.</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№15 Тема: «Чтение русской народной  сказки  «Хаврошечка». – Ист.7, С.52.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№16 Тема: «Пересказ рассказа Е.Чарушина «Лисята». – Ист.1/4, С.64/16.</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№17 Тема: «Заучивание стихотворения-загадки  В.Данько «Елка»   – Ист.1/2, С.69/305.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Занятие №18 Тема: «Чтение стихотворения В.Маяковского «Сработать мебель мудрено…». – Ист. 1/2, С.74/306.</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№19 Тема: «Заучивание стихотворения А.Матутиса «Снежинка и троллейбус». – Ист.1/2, С.79/310. </w:t>
            </w:r>
          </w:p>
          <w:p>
            <w:pPr>
              <w:pStyle w:val="11"/>
              <w:widowControl w:val="false"/>
              <w:spacing w:lineRule="auto" w:line="240" w:before="0" w:after="0"/>
              <w:ind w:left="0" w:hanging="0"/>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№20 Тема: «Чтение стихотворения А.Введенского «Песня машиниста». – Ист.1/2, С.83/31.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Занятие №21 Тема: «Заучивание загадки А. Матутиса «Детский сад». – Ист.2, С.317.</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№22 Тема: «Чтение стихотворения А. Стройло «Катюшки». – Ист. 1/2, С.91/319.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№23 «Заучивание стихотворения Н.Нищевой «Мастерок». – Ист.1/2, С.99/322.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Занятие №24 Тема: «Чтение стихотворения В.Степановой «Наша армия». – Ист. 1/2, С.95/324.</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№25 Тема: «Чтение сказки Т. Александровой  «Домовёнок Кузька». – Ист.5, С. 169.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Занятие №26 Тема: «Чтение стихотворения И.Молчанова «Живой уголок». – Ист. 1/2, С.110/331.</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Занятие №27 Тема: «Пересказ русской народной сказки «По щучьему велению». – Ист.6, С.19.</w:t>
            </w:r>
          </w:p>
          <w:p>
            <w:pPr>
              <w:pStyle w:val="Normal"/>
              <w:widowControl w:val="false"/>
              <w:rPr>
                <w:rFonts w:ascii="Times New Roman" w:hAnsi="Times New Roman"/>
                <w:sz w:val="24"/>
                <w:szCs w:val="24"/>
                <w:lang w:eastAsia="en-US"/>
              </w:rPr>
            </w:pPr>
            <w:r>
              <w:rPr>
                <w:rFonts w:ascii="Times New Roman" w:hAnsi="Times New Roman"/>
                <w:color w:val="000000"/>
                <w:sz w:val="24"/>
                <w:szCs w:val="24"/>
                <w:lang w:eastAsia="en-US"/>
              </w:rPr>
              <w:t>Занятие №28 Тема: «Чтение стихотворения В.Рождественского «Невские львы». – Ист. 1/2, С.340</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Занятие №29 Тема: «Чтение стихотворения А. Матутиса «Храбрые бойцы». – Ист.1/2, С.124/342.</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Pr>
                <w:rFonts w:ascii="Times New Roman" w:hAnsi="Times New Roman"/>
                <w:color w:val="000000"/>
                <w:sz w:val="24"/>
                <w:szCs w:val="24"/>
                <w:lang w:eastAsia="en-US"/>
              </w:rPr>
              <w:t xml:space="preserve">Занятие №30 Тема: «Чтение стихотворений В.Степанова «Космонавт», «Астроном». – Ист. 2, С.344;345.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№31 Тема: «Чтение стихотворения Е.Стюарт «Пекари». – Ист.1/2, С.134/348.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№32 Тема: «Чтение стихотворения С.Маршака «Почта», беседа. – Ист. 1/2, С.138/352.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№33 Тема: «Заучивание стихотворения И.Пивоварова «Письмо». – Ист.1/2, С.138/353.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№34 Тема: «Пересказ рассказа Л.Толстого «Муравей и голубка». – Ист.4, С.8.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№35 Тема: «Чтение рассказа К.Д.Ушинского «Утренние лучи», беседа». – Ист.4, С.20. </w:t>
            </w:r>
          </w:p>
          <w:p>
            <w:pPr>
              <w:pStyle w:val="Normal"/>
              <w:widowControl w:val="false"/>
              <w:jc w:val="both"/>
              <w:rPr>
                <w:rFonts w:ascii="Times New Roman" w:hAnsi="Times New Roman"/>
                <w:b/>
                <w:b/>
                <w:sz w:val="24"/>
                <w:szCs w:val="24"/>
                <w:lang w:eastAsia="en-US"/>
              </w:rPr>
            </w:pPr>
            <w:r>
              <w:rPr>
                <w:rFonts w:ascii="Times New Roman" w:hAnsi="Times New Roman"/>
                <w:color w:val="000000"/>
                <w:sz w:val="24"/>
                <w:szCs w:val="24"/>
                <w:lang w:eastAsia="en-US"/>
              </w:rPr>
              <w:t>Занятие №36 Тема: «Чтение стихотворения Е.Благининой «Одуванчик». – Ист.1/2, С.152/368.</w:t>
            </w:r>
          </w:p>
        </w:tc>
        <w:tc>
          <w:tcPr>
            <w:tcW w:w="57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r>
      <w:tr>
        <w:trPr>
          <w:trHeight w:val="60"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6-7 лет</w:t>
            </w:r>
          </w:p>
        </w:tc>
        <w:tc>
          <w:tcPr>
            <w:tcW w:w="849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1. 1. Н.В.Нищева, Л.Б. Гавришева, Ю.А. Кириллова «Комплексно- 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 лет). – СПб.: ООО «ИЗДАТЕЛЬСТВО «ДЕТСТВО-ПРЕСС», 2016.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2. Н.В. Нищева «Современная система коррекционной работы в группе компенсирующей направленности для детей с тяжелыми нарушениями речи с 3 до 7 лет». – СПб.: ООО «ИЗДАТЕЛЬСТВО «ДЕТСТВО-ПРЕСС», 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3. Н.В.Нищева «Обучение детей пересказу по опорным картинкам – 5-7 лет», вып.1. – СПб.: ООО «ИЗДАТЕЛЬСТВО «ДЕТСТВО-ПРЕСС», 2017.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4. Н.В.Нищева «Обучение детей пересказу по опорным картинкам – 5-7 лет», вып.2. – СПб.: ООО «ИЗДАТЕЛЬСТВО «ДЕТСТВО-ПРЕСС», 2017.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 xml:space="preserve">5. Редактор О.Стогний «Хрестоматия для чтения детям в детском саду и дома». 5-6 лет. – М.: МОЗАИКА-СИНТЕЗ, 2017. </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6. Редактор О.Стогний «Хрестоматия для чтения детям в детском саду и дома». 6-7 лет. – М.: МОЗАИКА-СИНТЕЗ, 2017.</w:t>
            </w:r>
          </w:p>
          <w:p>
            <w:pPr>
              <w:pStyle w:val="Normal"/>
              <w:widowControl w:val="false"/>
              <w:rPr>
                <w:rFonts w:ascii="Times New Roman" w:hAnsi="Times New Roman"/>
                <w:color w:val="000000"/>
                <w:sz w:val="24"/>
                <w:szCs w:val="24"/>
                <w:lang w:eastAsia="en-US"/>
              </w:rPr>
            </w:pPr>
            <w:r>
              <w:rPr>
                <w:rFonts w:ascii="Times New Roman" w:hAnsi="Times New Roman"/>
                <w:b/>
                <w:bCs/>
                <w:color w:val="000000"/>
                <w:sz w:val="24"/>
                <w:szCs w:val="24"/>
                <w:lang w:eastAsia="en-US"/>
              </w:rPr>
              <w:t>Восприятие художественной литературы</w:t>
            </w:r>
            <w:r>
              <w:rPr>
                <w:rFonts w:ascii="Times New Roman" w:hAnsi="Times New Roman"/>
                <w:color w:val="000000"/>
                <w:sz w:val="24"/>
                <w:szCs w:val="24"/>
                <w:lang w:eastAsia="en-US"/>
              </w:rPr>
              <w:t>(из расчета 2 занятия в неделю;всего 72 занятий в год).</w:t>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Чтение художественной литературы</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t>Н.В.Нищева «Современная система</w:t>
              <w:br/>
              <w:t>коррекционной работы в группе</w:t>
              <w:br/>
              <w:t>компенсирующей направленности для детей</w:t>
              <w:br/>
              <w:t>с тяжелыми нарушениями речи с 3 до 7 лет».СПб.:ООО«ИЗДАТЕЛЬСТВО«ДЕТСТВО-ПРЕСС»,2019.</w:t>
            </w:r>
          </w:p>
          <w:p>
            <w:pPr>
              <w:pStyle w:val="Normal"/>
              <w:widowControl w:val="false"/>
              <w:rPr>
                <w:rFonts w:ascii="Times New Roman" w:hAnsi="Times New Roman"/>
                <w:color w:val="000000"/>
                <w:sz w:val="24"/>
                <w:szCs w:val="24"/>
                <w:lang w:eastAsia="en-US"/>
              </w:rPr>
            </w:pPr>
            <w:r>
              <w:rPr>
                <w:rFonts w:ascii="Times New Roman" w:hAnsi="Times New Roman"/>
                <w:color w:val="000000"/>
                <w:sz w:val="24"/>
                <w:szCs w:val="24"/>
                <w:lang w:eastAsia="en-US"/>
              </w:rPr>
            </w:r>
          </w:p>
          <w:p>
            <w:pPr>
              <w:pStyle w:val="Normal"/>
              <w:widowControl w:val="false"/>
              <w:rPr>
                <w:rFonts w:ascii="Times New Roman" w:hAnsi="Times New Roman"/>
                <w:sz w:val="24"/>
                <w:szCs w:val="24"/>
                <w:lang w:eastAsia="en-US"/>
              </w:rPr>
            </w:pPr>
            <w:r>
              <w:rPr>
                <w:rFonts w:ascii="Times New Roman" w:hAnsi="Times New Roman"/>
                <w:color w:val="000000"/>
                <w:sz w:val="24"/>
                <w:szCs w:val="24"/>
                <w:lang w:eastAsia="en-US"/>
              </w:rPr>
              <w:t>Редактор О. Стогний «Хрестоматия для чтения детям в детском саду и дома».5-6 лет. -М.: МОЗАИКА-СИНТЕЗ, 2017</w:t>
            </w:r>
          </w:p>
        </w:tc>
      </w:tr>
      <w:tr>
        <w:trPr>
          <w:trHeight w:val="60" w:hRule="atLeast"/>
        </w:trPr>
        <w:tc>
          <w:tcPr>
            <w:tcW w:w="1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c>
          <w:tcPr>
            <w:tcW w:w="41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 Тема: «Чтение стихотворения А.Фета «Ласточки пропали». – Ист.1/7, С.162/27.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 Тема: «Чтение сказки Г.Х.Андерсена «Дюймовочка». – Ист. 1/6, С.162/267.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 Тема:  «Летние истории» Ист.7, С.20</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 Тема: «Заучивание шотландской песенки «Купите лук». – Ист. 1/2, С.168/ 414.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 Тема: Пересказ итальянской сказки «Как осел петь перестал» Ист.7, С.24</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№6 «Чтение стихотворения Н.Нищевой «В саду». – Ист.2, С.496.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№7 Тема: «Сегодня так светло кругом» Ист.7, С.35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№8 Тема: «Осенние мотивы» Ист.7, С.36</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№9 Тема: «Чтение русской народной сказки «Вершки и корешки» – Ист.1, С.168.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№10 Тема:«Чтение стихотворения Е.Благининой</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«Приходите в огород». – Ист.1/2, С.168/415.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№11 Тема: «Пересказ рассказа Б.Житкова «Как яблоки собирают». – Ист.2, С.421.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№12 Тема: «Пересказ рассказа В.Сухомлинского «Яблоко и рассвет»». – Ист.7, С.39.</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№13 Тема:«Пересказ рассказа В.Строкова «Насекомые осенью». – Ист. 1/2, С.179/424.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№14 Тема:«Заучивание стихотворения М.Вехова «Разговор с жуком». – Ист.1/2, С.179/422.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№15 Тема: «Пересказ рассказа И.Соколова – Микитова «Улетают журавли». – Ист.2/3, С.428/6.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№16 Тема: «Чтение стихотворения А.Плещеева «Птичка». – Ист.1/2, С.185/426.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№17 Тема: «Пересказ рассказа В. Сутеева «Мы в лесу». – Ист.6, С.6.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№18 Тема: «Заучивание стихотворения Н.Рубцова «У сгнившей лесной избушки». – Ист.1/2, С.190/431.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№19 Тема: «Чтение рассказа К.Паустовского «Кот – ворюга». – Ист.1/7, С.195/104.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№20 Тема: «Пересказ рассказа К.Ушинского «Играющие собаки». – Ист. 4, С.14.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№21 Тема: «Пересказ рассказа А.Клыкова «Медведь». – Ист.2, С.442.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№22 Тема: «Чтение рассказа Е. Чарушина «Волчишко». – Ист.6, С.10.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№23 Тема: «Чтение стихотворения В.Азбукина «Тупоносые братишки». – Ист.1/2, С.206/444.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№24 Тема: «Заучивание стиха В.Берестова «Картинки в лужах». – Ист.1/2, С.206/445.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№25 Тема: «Первый снег. Заучивание наизусть стихотворения А. Фета «Мама! Глянь-ка из окошка…» – Ист.1/7, С.213/42.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№26 Тема: «Пересказ рассказа «Снегирь»». – Ист.2, С.455.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№27 Тема: «Заучивание стихотворения  «Сундук» Ист.5, С.96</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№28 Тема: «Заучивание стихотворения Г. Маура «Старый бабушкин буфет». – Ист. 1/2, С.218/456.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№29 Тема: «Чтение стихотворения Г. Мауры «Однажды…» – Ист.1/2, С.223/461.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№30 Тема: «Пересказ рассказа И. Калининой «Мамина чашка». – Ист.2, С.463.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№31 Тема: «Заучивание стихотворения В. Н.Нищевой «Дождливый Новый год». – Ист.1/2, С.228/466.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№32 Тема: «Пересказ рассказа Н. Петровой «Птичья </w:t>
            </w:r>
            <w:r>
              <w:rPr>
                <w:rFonts w:cs="Tahoma" w:ascii="Tahoma" w:hAnsi="Tahoma"/>
                <w:color w:val="000000"/>
                <w:sz w:val="24"/>
                <w:szCs w:val="24"/>
                <w:lang w:eastAsia="en-US"/>
              </w:rPr>
              <w:t>ѐ</w:t>
            </w:r>
            <w:r>
              <w:rPr>
                <w:rFonts w:ascii="Times New Roman" w:hAnsi="Times New Roman"/>
                <w:color w:val="000000"/>
                <w:sz w:val="24"/>
                <w:szCs w:val="24"/>
                <w:lang w:eastAsia="en-US"/>
              </w:rPr>
              <w:t xml:space="preserve">лка». – Ист.1/5, С.228/16.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№33 Тема: «Здравствуй, гостья – зима» Ист.7, С.55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№34 «Лексические игры и упражнения» Тема:  Ист.7, С.56</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№35 Тема: «Пересказ рассказа В.Суслова «Кто сильнее» -Ист.1/3, С.232/14</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№36 Тема:  «Заучивание голландской песенки «Счастливого пути» Ист.5, С.57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№37 Тема: «Слушание стихотворения «Чем пахнут ремесла» Ист.2, С.474</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№38 Тема: «Пересказ рассказа «В детский сад пришли…» Ист.2, С.477</w:t>
            </w:r>
          </w:p>
        </w:tc>
        <w:tc>
          <w:tcPr>
            <w:tcW w:w="43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№39 Тема: «Чтение русской народной сказки «Семь Симеонов – семь работников». – Ист.1/6, С.237/45.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№40 Тема: «Пересказ рассказа В.Бианки «Снегопах». – Ист.1/2, С.241/480</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№41 Тема: «Пересказ рассказа Л.Черского «Метла и старый барабан». – Ист.2, С.485.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№42 Тема: «Заучивание стих. А.Шибаева «Лучше дела не найти». – Ист.1/2, С.245/480</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№43 Тема: «Пересказ рассказаЕ.Чарушина «Мартышки». – Ист.3, С.16.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№44 Тема: «Пересказ рассказа Е.Чарушина «Слон». – Ист.3, С.18.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№45 Тема: «Пересказ рассказа К.Ушинского «Наше Отечество». – Ист.1/2, С.270/506.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№46 «Заучивание стихотворения З.Александровой «Родина». – Ист.1/7, С.270/76.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№47 Тема: «Пересказ рассказа И.Гурвича «Л</w:t>
            </w:r>
            <w:r>
              <w:rPr>
                <w:rFonts w:cs="Tahoma" w:ascii="Tahoma" w:hAnsi="Tahoma"/>
                <w:color w:val="000000"/>
                <w:sz w:val="24"/>
                <w:szCs w:val="24"/>
                <w:lang w:eastAsia="en-US"/>
              </w:rPr>
              <w:t>ѐ</w:t>
            </w:r>
            <w:r>
              <w:rPr>
                <w:rFonts w:ascii="Times New Roman" w:hAnsi="Times New Roman"/>
                <w:color w:val="000000"/>
                <w:sz w:val="24"/>
                <w:szCs w:val="24"/>
                <w:lang w:eastAsia="en-US"/>
              </w:rPr>
              <w:t xml:space="preserve">вушка - рыбак». – Ист.2/3, С.498/20.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№48 «Чтение рассказа Е.Пермяка «Раки». – Ист.5, С.18..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№49 Тема: «Весна идет, весне дорогу!» – Ист.1/7, С.265/68.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№50 Тема: «Пересказ рассказа Г. Скребицкого «Март». – Ист.1/3, С.265/22.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№51 Тема: «Чтение стихотворение    В.Нищева «Зимний сад». – Ист.1/2, С.254/493.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№52 Тема «Заучивание стихотворений Н.Нищевой «Шефлера», «Колеус». – Ист.1/2, С.254/492.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№53 Тема: «Чтение стихотворения Ф.Глинки «Москва», беседа. – Ист.1/2, С.275/508.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№54 Тема: «Пересказ рассказа Е. Осетрова «Москва». – Ист.1/2, С.275/509.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№55 Тема «Заучивание стихотворения «Родина» - Ист.2, С.506</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№56 Тема: «Лексические игры и упражнения» Ист.76, С.61</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№57 Тема: «Чтение стихотворения С.Маршака «Тает месяц молодой»Ист.7, С.51</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№58 Тема: «Чтение сказки С.Маршака»12 месяцев» Ист. 7, С.57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№59 Тема: «Подскажи словечко Ист.2, С.515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№60  « Будь внимательным» Ист.1/2 – С.283/515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№61 Тема: «Подскажи словечко» Ист.1/2 – С.287/517</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№62 Тема: «Будь внимательным» Ист.1/2 –С.287/518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№63 Тема:«Чтение стихотворения А. Барто «Думают ли звери?» – Ист.1/6, С.295/76.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№64 Тема: «Чтение стихотворения А.Барто «Мы не заметили жука». – Ист.1/5, С.295/91.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№65 Тема:  «Слушание рассказа «Обрыв провода» Ист6, С.105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№66 Тема: «Пересказ рассказа  «Обрыв провода» Ист.6, С.105</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67: Тема «Заучивание стихотворения И.Бунина «Весна, весна! И все ей радо…» – Ист.1/2 С.300/598.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68: Тема «Пересказ рассказа И. Соколова – Микитова «Скворцы». –Ист.2, С.527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69: Тема «Чтение произведения А. Пушкина «Сказка о царе Салтане». – Ист.1/5, С.304/219.</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70: Тема «Чтение произведения А.Пушкина «Сказка о м</w:t>
            </w:r>
            <w:r>
              <w:rPr>
                <w:rFonts w:cs="Tahoma" w:ascii="Tahoma" w:hAnsi="Tahoma"/>
                <w:color w:val="000000"/>
                <w:sz w:val="24"/>
                <w:szCs w:val="24"/>
                <w:lang w:eastAsia="en-US"/>
              </w:rPr>
              <w:t>ѐ</w:t>
            </w:r>
            <w:r>
              <w:rPr>
                <w:rFonts w:ascii="Times New Roman" w:hAnsi="Times New Roman"/>
                <w:color w:val="000000"/>
                <w:sz w:val="24"/>
                <w:szCs w:val="24"/>
                <w:lang w:eastAsia="en-US"/>
              </w:rPr>
              <w:t xml:space="preserve">ртвой царевне». – Ист. 1/6, С.304/225.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Занятие №71 Тема: «Чтение стихотворения З.Александровой «В школу». – Ист.1/2, С.308/530. </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t>Занятие №72 Тема: «Пересказ рассказа Г.Горецкого, В.Кирюшкина, А.Шанько «После школы». – Ист.2, С.532.</w:t>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r>
          </w:p>
          <w:p>
            <w:pPr>
              <w:pStyle w:val="Normal"/>
              <w:widowControl w:val="false"/>
              <w:jc w:val="both"/>
              <w:rPr>
                <w:rFonts w:ascii="Times New Roman" w:hAnsi="Times New Roman"/>
                <w:color w:val="000000"/>
                <w:sz w:val="24"/>
                <w:szCs w:val="24"/>
                <w:lang w:eastAsia="en-US"/>
              </w:rPr>
            </w:pPr>
            <w:r>
              <w:rPr>
                <w:rFonts w:ascii="Times New Roman" w:hAnsi="Times New Roman"/>
                <w:color w:val="000000"/>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7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r>
          </w:p>
        </w:tc>
      </w:tr>
    </w:tbl>
    <w:p>
      <w:pPr>
        <w:sectPr>
          <w:footerReference w:type="default" r:id="rId16"/>
          <w:type w:val="nextPage"/>
          <w:pgSz w:orient="landscape" w:w="16838" w:h="11906"/>
          <w:pgMar w:left="567" w:right="567" w:gutter="0" w:header="0" w:top="567" w:footer="0" w:bottom="1134"/>
          <w:pgNumType w:fmt="decimal"/>
          <w:formProt w:val="false"/>
          <w:textDirection w:val="lrTb"/>
          <w:docGrid w:type="default" w:linePitch="360" w:charSpace="8192"/>
        </w:sectPr>
        <w:pStyle w:val="Normal"/>
        <w:jc w:val="center"/>
        <w:rPr>
          <w:rFonts w:ascii="Times New Roman" w:hAnsi="Times New Roman"/>
          <w:b/>
          <w:b/>
          <w:sz w:val="24"/>
          <w:szCs w:val="24"/>
        </w:rPr>
      </w:pPr>
      <w:r>
        <w:rPr>
          <w:rFonts w:ascii="Times New Roman" w:hAnsi="Times New Roman"/>
          <w:b/>
          <w:sz w:val="24"/>
          <w:szCs w:val="24"/>
        </w:rPr>
      </w:r>
    </w:p>
    <w:p>
      <w:pPr>
        <w:pStyle w:val="Normal"/>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 xml:space="preserve">                       </w:t>
      </w:r>
      <w:r>
        <w:rPr>
          <w:rFonts w:cs="Times New Roman" w:ascii="Times New Roman" w:hAnsi="Times New Roman"/>
          <w:b/>
          <w:color w:val="000000" w:themeColor="text1"/>
          <w:sz w:val="24"/>
          <w:szCs w:val="24"/>
        </w:rPr>
        <w:t>2.2.4. Художественно-эстетическое развитие</w:t>
      </w:r>
    </w:p>
    <w:p>
      <w:pPr>
        <w:pStyle w:val="Normal"/>
        <w:spacing w:lineRule="auto" w:line="276"/>
        <w:ind w:firstLine="708"/>
        <w:jc w:val="both"/>
        <w:rPr>
          <w:rFonts w:ascii="Times New Roman" w:hAnsi="Times New Roman" w:eastAsia="Times New Roman"/>
          <w:color w:val="000000" w:themeColor="text1"/>
          <w:sz w:val="24"/>
          <w:szCs w:val="24"/>
        </w:rPr>
      </w:pPr>
      <w:r>
        <w:rPr>
          <w:rFonts w:eastAsia="Times New Roman" w:ascii="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pPr>
        <w:pStyle w:val="ListParagraph"/>
        <w:numPr>
          <w:ilvl w:val="0"/>
          <w:numId w:val="30"/>
        </w:numPr>
        <w:spacing w:lineRule="auto" w:line="276"/>
        <w:jc w:val="both"/>
        <w:rPr>
          <w:rFonts w:ascii="Times New Roman" w:hAnsi="Times New Roman" w:eastAsia="Times New Roman"/>
          <w:sz w:val="24"/>
          <w:szCs w:val="24"/>
        </w:rPr>
      </w:pPr>
      <w:r>
        <w:rPr>
          <w:rFonts w:eastAsia="Times New Roman" w:ascii="Times New Roman" w:hAnsi="Times New Roman"/>
          <w:color w:val="000000" w:themeColor="text1"/>
          <w:sz w:val="24"/>
          <w:szCs w:val="24"/>
        </w:rPr>
        <w:t>развития у обучающихся интереса к эстетической</w:t>
      </w:r>
      <w:r>
        <w:rPr>
          <w:rFonts w:eastAsia="Times New Roman" w:ascii="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pPr>
        <w:pStyle w:val="ListParagraph"/>
        <w:numPr>
          <w:ilvl w:val="0"/>
          <w:numId w:val="30"/>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развития способности к восприятию музыки, художественной литературы, фольклора;</w:t>
      </w:r>
    </w:p>
    <w:p>
      <w:pPr>
        <w:pStyle w:val="ListParagraph"/>
        <w:numPr>
          <w:ilvl w:val="0"/>
          <w:numId w:val="30"/>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pPr>
        <w:pStyle w:val="Normal"/>
        <w:spacing w:lineRule="auto" w:line="276"/>
        <w:ind w:firstLine="708"/>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«Художественно-эстетическое развитие» с детьми среднего дошкольного возраста.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ВОСПРИЯТИЕ ХУДОЖЕСТВЕННОЙ ЛИТЕРАТУРЫ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чувство языка, учить воспринимать мелодику русской речи, эмоционально реагировать на прочитанное.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рассматривания иллюстраций к литературным произведениям и умение соотносить их с текстом.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понимать вопросы к литературному произведению, отвечать на них, задавать простые вопросы.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 пересказа хорошо знакомых сказок и небольших рассказов со зрительной опорой и с помощью взрослого</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КОНСТРУКТИВНО-МОДЕЛЬНАЯ ДЕЯТЕЛЬНОСТЬ</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конструктивный праксис и мелкую моторику в работе с дидактическими игрушками, играми, в пальчиковой гимнастике.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Приобщать детей к изготовлению поделок из природного материала.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ИЗОБРАЗИТЕЛЬНАЯ ДЕЯТЕЛЬНОСТЬ</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Рисование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t xml:space="preserve">Аппликация. </w:t>
      </w:r>
      <w:r>
        <w:rPr>
          <w:rFonts w:eastAsia="Times New Roman" w:ascii="Times New Roman" w:hAnsi="Times New Roman"/>
          <w:sz w:val="24"/>
          <w:szCs w:val="24"/>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t xml:space="preserve">Лепка. </w:t>
      </w:r>
      <w:r>
        <w:rPr>
          <w:rFonts w:eastAsia="Times New Roman" w:ascii="Times New Roman" w:hAnsi="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МУЗЫКАЛЬНОЕ РАЗВИТИЕ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Заложить основы гармоничного развития: способствовать развитию музыкально-сенсорных и творческих способностей.</w:t>
      </w:r>
    </w:p>
    <w:p>
      <w:pPr>
        <w:pStyle w:val="Normal"/>
        <w:spacing w:lineRule="auto" w:line="276"/>
        <w:ind w:left="700" w:right="20" w:hanging="0"/>
        <w:jc w:val="both"/>
        <w:rPr>
          <w:rFonts w:ascii="Times New Roman" w:hAnsi="Times New Roman" w:eastAsia="Times New Roman"/>
          <w:sz w:val="24"/>
          <w:szCs w:val="24"/>
        </w:rPr>
      </w:pPr>
      <w:r>
        <w:rPr>
          <w:rFonts w:eastAsia="Times New Roman" w:ascii="Times New Roman" w:hAnsi="Times New Roman"/>
          <w:sz w:val="24"/>
          <w:szCs w:val="24"/>
        </w:rPr>
        <w:t>Воспитывать у детей желание заниматься различной музыкальной</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Развивать эмоциональную отзывчивость на музыку.</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начала музыкальной культуры.</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Слушание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Пение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Песенное творчество</w:t>
      </w:r>
    </w:p>
    <w:p>
      <w:pPr>
        <w:pStyle w:val="Normal"/>
        <w:spacing w:lineRule="auto" w:line="276"/>
        <w:ind w:left="3" w:right="20" w:firstLine="708"/>
        <w:rPr>
          <w:rFonts w:ascii="Times New Roman" w:hAnsi="Times New Roman" w:eastAsia="Times New Roman"/>
          <w:sz w:val="24"/>
          <w:szCs w:val="24"/>
        </w:rPr>
      </w:pPr>
      <w:r>
        <w:rPr>
          <w:rFonts w:eastAsia="Times New Roman" w:ascii="Times New Roman" w:hAnsi="Times New Roman"/>
          <w:sz w:val="24"/>
          <w:szCs w:val="24"/>
        </w:rPr>
        <w:t>Учить детей самостоятельно отвечать на музыкальные вопросы: «Как тебя зовут?», «Кто как поет?» (кошка, петушок, корова, щенок).</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Музыкально-ритмические движения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Игра на детских музыкальных инструментах</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pPr>
        <w:pStyle w:val="Normal"/>
        <w:spacing w:lineRule="auto" w:line="276"/>
        <w:ind w:firstLine="708"/>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«Художественно-эстетическое развитие» с детьми старшего дошкольного возраста.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center"/>
        <w:rPr>
          <w:rFonts w:ascii="Times New Roman" w:hAnsi="Times New Roman" w:eastAsia="Times New Roman"/>
          <w:sz w:val="24"/>
          <w:szCs w:val="24"/>
          <w:vertAlign w:val="superscript"/>
        </w:rPr>
      </w:pPr>
      <w:r>
        <w:rPr>
          <w:rFonts w:eastAsia="Times New Roman" w:ascii="Times New Roman" w:hAnsi="Times New Roman"/>
          <w:sz w:val="24"/>
          <w:szCs w:val="24"/>
        </w:rPr>
        <w:t>ВОСПРИЯТИЕ ХУДОЖЕСТВЕННОЙ ЛИТЕРАТУРЫ</w:t>
      </w:r>
    </w:p>
    <w:p>
      <w:pPr>
        <w:pStyle w:val="Normal"/>
        <w:spacing w:lineRule="auto" w:line="276"/>
        <w:ind w:right="17" w:hanging="0"/>
        <w:jc w:val="both"/>
        <w:rPr>
          <w:rFonts w:ascii="Times New Roman" w:hAnsi="Times New Roman" w:eastAsia="Times New Roman"/>
          <w:sz w:val="24"/>
          <w:szCs w:val="24"/>
        </w:rPr>
      </w:pPr>
      <w:r>
        <w:rPr>
          <w:rFonts w:eastAsia="Times New Roman" w:ascii="Times New Roman" w:hAnsi="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w:t>
      </w:r>
    </w:p>
    <w:p>
      <w:pPr>
        <w:pStyle w:val="Normal"/>
        <w:spacing w:lineRule="auto" w:line="276"/>
        <w:ind w:left="703" w:hanging="0"/>
        <w:jc w:val="both"/>
        <w:rPr>
          <w:rFonts w:ascii="Times New Roman" w:hAnsi="Times New Roman" w:eastAsia="Times New Roman"/>
          <w:sz w:val="24"/>
          <w:szCs w:val="24"/>
        </w:rPr>
      </w:pPr>
      <w:r>
        <w:rPr>
          <w:rFonts w:eastAsia="Times New Roman" w:ascii="Times New Roman" w:hAnsi="Times New Roman"/>
          <w:sz w:val="24"/>
          <w:szCs w:val="24"/>
        </w:rPr>
        <w:t>Учить выразительно читать стихи, участвовать в инсценировках.</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pPr>
        <w:pStyle w:val="Normal"/>
        <w:spacing w:lineRule="auto" w:line="276"/>
        <w:ind w:left="703" w:hanging="0"/>
        <w:jc w:val="both"/>
        <w:rPr>
          <w:rFonts w:ascii="Times New Roman" w:hAnsi="Times New Roman" w:eastAsia="Times New Roman"/>
          <w:sz w:val="24"/>
          <w:szCs w:val="24"/>
        </w:rPr>
      </w:pPr>
      <w:r>
        <w:rPr>
          <w:rFonts w:eastAsia="Times New Roman" w:ascii="Times New Roman" w:hAnsi="Times New Roman"/>
          <w:sz w:val="24"/>
          <w:szCs w:val="24"/>
        </w:rPr>
        <w:t>Создавать условия для развития способностей и талантов, заложенных</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природой.</w:t>
      </w:r>
    </w:p>
    <w:p>
      <w:pPr>
        <w:pStyle w:val="Normal"/>
        <w:spacing w:lineRule="auto" w:line="276"/>
        <w:ind w:left="3" w:firstLine="717"/>
        <w:jc w:val="both"/>
        <w:rPr>
          <w:rFonts w:ascii="Times New Roman" w:hAnsi="Times New Roman" w:eastAsia="Times New Roman"/>
          <w:sz w:val="24"/>
          <w:szCs w:val="24"/>
        </w:rPr>
      </w:pPr>
      <w:r>
        <w:rPr>
          <w:rFonts w:eastAsia="Times New Roman" w:ascii="Times New Roman" w:hAnsi="Times New Roman"/>
          <w:sz w:val="24"/>
          <w:szCs w:val="24"/>
        </w:rPr>
        <w:t>Способствовать выражению эмоциональных проявлений.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КОНСТРУКТИВНО-МОДЕЛЬНАЯ ДЕЯТЕЛЬНОСТЬ</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конструктивный праксис и тонкую пальцевую моторику в работе с дидактическими игрушками, играми, в пальчиковой гимнастике.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навык коллективного сооружения построек в соответствии с общим замыслом.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Продолжать учить выполнять поделки из природного материала.</w:t>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ИЗОБРАЗИТЕЛЬНАЯ ДЕЯТЕЛЬНОСТЬ</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Рисование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передавать пространственное расположение предметов и явлений на листе бумаги, движение фигур и объектов.</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Совершенствовать композиционные умения.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pPr>
        <w:pStyle w:val="Normal"/>
        <w:spacing w:lineRule="auto" w:line="276"/>
        <w:ind w:left="3" w:hanging="0"/>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Продолжать знакомить с народным декоративно-прикладным искусством (Полхов-Майдан, Городец, Гжель) и развивать декоративное творчество.</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и углублять представления о разных видах и жанрах изобразительного искусства: графике, живописи.</w:t>
      </w:r>
    </w:p>
    <w:p>
      <w:pPr>
        <w:pStyle w:val="Normal"/>
        <w:spacing w:lineRule="auto" w:line="276"/>
        <w:rPr>
          <w:rFonts w:ascii="Times New Roman" w:hAnsi="Times New Roman" w:eastAsia="Times New Roman"/>
          <w:b/>
          <w:b/>
          <w:sz w:val="24"/>
          <w:szCs w:val="24"/>
        </w:rPr>
      </w:pPr>
      <w:r>
        <w:rPr>
          <w:rFonts w:eastAsia="Times New Roman" w:ascii="Times New Roman" w:hAnsi="Times New Roman"/>
          <w:b/>
          <w:sz w:val="24"/>
          <w:szCs w:val="24"/>
        </w:rPr>
        <w:t xml:space="preserve">Аппликация. </w:t>
      </w:r>
      <w:r>
        <w:rPr>
          <w:rFonts w:eastAsia="Times New Roman" w:ascii="Times New Roman" w:hAnsi="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pPr>
        <w:pStyle w:val="Normal"/>
        <w:spacing w:lineRule="auto" w:line="276"/>
        <w:ind w:left="3" w:right="20" w:firstLine="139"/>
        <w:jc w:val="both"/>
        <w:rPr>
          <w:rFonts w:ascii="Times New Roman" w:hAnsi="Times New Roman" w:eastAsia="Times New Roman"/>
          <w:sz w:val="24"/>
          <w:szCs w:val="24"/>
        </w:rPr>
      </w:pPr>
      <w:r>
        <w:rPr>
          <w:rFonts w:eastAsia="Times New Roman" w:ascii="Times New Roman" w:hAnsi="Times New Roman"/>
          <w:sz w:val="24"/>
          <w:szCs w:val="24"/>
        </w:rPr>
        <w:t>Учить создавать изображения предметов, декоративные и сюжетные композиции из геометрических фигур.</w:t>
      </w:r>
    </w:p>
    <w:p>
      <w:pPr>
        <w:pStyle w:val="Normal"/>
        <w:spacing w:lineRule="auto" w:line="276"/>
        <w:ind w:left="142" w:hanging="0"/>
        <w:rPr>
          <w:rFonts w:ascii="Times New Roman" w:hAnsi="Times New Roman" w:eastAsia="Times New Roman"/>
          <w:b/>
          <w:b/>
          <w:sz w:val="24"/>
          <w:szCs w:val="24"/>
        </w:rPr>
      </w:pPr>
      <w:r>
        <w:rPr>
          <w:rFonts w:eastAsia="Times New Roman" w:ascii="Times New Roman" w:hAnsi="Times New Roman"/>
          <w:b/>
          <w:sz w:val="24"/>
          <w:szCs w:val="24"/>
        </w:rPr>
        <w:t xml:space="preserve">Лепка. </w:t>
      </w:r>
      <w:r>
        <w:rPr>
          <w:rFonts w:eastAsia="Times New Roman" w:ascii="Times New Roman" w:hAnsi="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pPr>
        <w:pStyle w:val="Normal"/>
        <w:spacing w:lineRule="auto" w:line="276"/>
        <w:ind w:left="3" w:right="20" w:firstLine="708"/>
        <w:rPr>
          <w:rFonts w:ascii="Times New Roman" w:hAnsi="Times New Roman" w:eastAsia="Times New Roman"/>
          <w:sz w:val="24"/>
          <w:szCs w:val="24"/>
        </w:rPr>
      </w:pPr>
      <w:r>
        <w:rPr>
          <w:rFonts w:eastAsia="Times New Roman" w:ascii="Times New Roman" w:hAnsi="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pPr>
        <w:pStyle w:val="Normal"/>
        <w:spacing w:lineRule="auto" w:line="276"/>
        <w:ind w:left="3" w:right="20" w:firstLine="708"/>
        <w:rPr>
          <w:rFonts w:ascii="Times New Roman" w:hAnsi="Times New Roman" w:eastAsia="Times New Roman"/>
          <w:sz w:val="24"/>
          <w:szCs w:val="24"/>
        </w:rPr>
      </w:pPr>
      <w:r>
        <w:rPr>
          <w:rFonts w:eastAsia="Times New Roman" w:ascii="Times New Roman" w:hAnsi="Times New Roman"/>
          <w:sz w:val="24"/>
          <w:szCs w:val="24"/>
        </w:rPr>
        <w:t>Знакомить детей с особенностями декоративной лепки, учить лепить людей, животных, птиц по типу народных игрушек.</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МУЗЫКАЛЬНОЕ РАЗВИТИЕ</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Развивать эмоциональную отзывчивость на музыку, прививать</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интерес и любовь к ней.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музыкальную культуру, знакомя с народной, классической и совре-менной музыкой; с жизнью и творчеством известных композиторов.</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Слушание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умение слушать и оценивать качество пения и игру на музыкальных инструментах других детей.</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Пение</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Музыкально-ритмические движения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Прививать умение самостоятельно исполнять танцы и пляски, запоминая последовательность танцевальных движений.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Игра на детских музыкальных инструментах</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ВОСПРИЯТИЕ ХУДОЖЕСТВЕННОЙ ЛИТЕРАТУРЫ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Сформировать умение выразительно декламировать стихи.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умение определять жанр литературного произведения (сказка, рассказ, стихотворение).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КОНСТРУКТИВНО-МОДЕЛЬНАЯ ДЕЯТЕЛЬНОСТЬ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pPr>
        <w:pStyle w:val="Normal"/>
        <w:spacing w:lineRule="auto" w:line="276"/>
        <w:ind w:right="20" w:hanging="0"/>
        <w:jc w:val="both"/>
        <w:rPr>
          <w:rFonts w:ascii="Times New Roman" w:hAnsi="Times New Roman" w:eastAsia="Times New Roman"/>
          <w:sz w:val="24"/>
          <w:szCs w:val="24"/>
        </w:rPr>
      </w:pPr>
      <w:r>
        <w:rPr>
          <w:rFonts w:eastAsia="Times New Roman" w:ascii="Times New Roman" w:hAnsi="Times New Roman"/>
          <w:sz w:val="24"/>
          <w:szCs w:val="24"/>
        </w:rPr>
        <w:t>сооружением сообща, следовать общему плану.</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сооружать постройки, объединенные общей темой (железная дорога, городской перекресток и т. п.).</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работы с пластмассовыми, деревянными и металлическими конструкторами по схеме и инструкции.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ИЗОБРАЗИТЕЛЬНАЯ ДЕЯТЕЛЬНОСТЬ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pPr>
        <w:pStyle w:val="Normal"/>
        <w:spacing w:lineRule="auto" w:line="276"/>
        <w:ind w:left="703" w:right="20" w:hanging="0"/>
        <w:rPr>
          <w:rFonts w:ascii="Times New Roman" w:hAnsi="Times New Roman" w:eastAsia="Times New Roman"/>
          <w:sz w:val="24"/>
          <w:szCs w:val="24"/>
        </w:rPr>
      </w:pPr>
      <w:r>
        <w:rPr>
          <w:rFonts w:eastAsia="Times New Roman" w:ascii="Times New Roman" w:hAnsi="Times New Roman"/>
          <w:sz w:val="24"/>
          <w:szCs w:val="24"/>
        </w:rPr>
        <w:t>Развивать творческие способности, фантазию, учить мыслить</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неординарно. Сформирование представление об индивидуальной манере творчества некоторых художников, графиков, скульпторов.</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Сформировать умение различать виды русского прикладного искусства по основным стилевым признакам.</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Рисование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рисовать предметы с натуры и по памяти, передавать форму, величину, цвет в рисунке.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технические навыки и умения в создании новых цветовых тонов и оттенков.</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pPr>
        <w:pStyle w:val="Normal"/>
        <w:spacing w:lineRule="auto" w:line="276"/>
        <w:ind w:left="703" w:right="20" w:hanging="0"/>
        <w:rPr>
          <w:rFonts w:ascii="Times New Roman" w:hAnsi="Times New Roman" w:eastAsia="Times New Roman"/>
          <w:sz w:val="24"/>
          <w:szCs w:val="24"/>
        </w:rPr>
      </w:pPr>
      <w:r>
        <w:rPr>
          <w:rFonts w:eastAsia="Times New Roman" w:ascii="Times New Roman" w:hAnsi="Times New Roman"/>
          <w:sz w:val="24"/>
          <w:szCs w:val="24"/>
        </w:rPr>
        <w:t>Сформировать навык работы карандашом при выполнении линейного</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рисунка. Совершенствовать навыки сюжетного рисования. Сформировать навык создания коллективных сюжетных рисунков.</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Аппликация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Развивать композиционные навыки, чувство цвета, чувство ритма.</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Формировать умение создавать мозаичные изображения.</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Лепка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17" w:hanging="0"/>
        <w:jc w:val="center"/>
        <w:rPr>
          <w:rFonts w:ascii="Times New Roman" w:hAnsi="Times New Roman" w:eastAsia="Times New Roman"/>
          <w:sz w:val="24"/>
          <w:szCs w:val="24"/>
        </w:rPr>
      </w:pPr>
      <w:r>
        <w:rPr>
          <w:rFonts w:eastAsia="Times New Roman" w:ascii="Times New Roman" w:hAnsi="Times New Roman"/>
          <w:sz w:val="24"/>
          <w:szCs w:val="24"/>
        </w:rPr>
        <w:t>МУЗЫКАЛЬНОЕ РАЗВИТИЕ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Слушание</w:t>
      </w:r>
    </w:p>
    <w:p>
      <w:pPr>
        <w:pStyle w:val="Normal"/>
        <w:spacing w:lineRule="auto" w:line="276"/>
        <w:ind w:left="703" w:hanging="0"/>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вслушиваться, осмысливать музыку и</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Пение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Музыкально-ритмические движения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Игра на детских музыкальных инструментах</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потребность в музицировании и чувство радости и удовлетворения от исполнения на слух знакомой мелодии.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(стр.104-105).</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b/>
          <w:b/>
          <w:sz w:val="24"/>
          <w:szCs w:val="24"/>
        </w:rPr>
      </w:pPr>
      <w:r>
        <w:rPr>
          <w:rFonts w:ascii="Times New Roman" w:hAnsi="Times New Roman"/>
          <w:b/>
          <w:sz w:val="24"/>
          <w:szCs w:val="24"/>
        </w:rPr>
        <w:t>Средняя группа (4-5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Приобщение к искусству: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 106).</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Изобразительная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(стр.112-114).</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Конструктивно-модельная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(стр.123).</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Музыкальная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rPr>
          <w:rFonts w:ascii="Times New Roman" w:hAnsi="Times New Roman"/>
          <w:sz w:val="24"/>
          <w:szCs w:val="24"/>
        </w:rPr>
      </w:pPr>
      <w:r>
        <w:rPr>
          <w:rFonts w:ascii="Times New Roman" w:hAnsi="Times New Roman"/>
          <w:sz w:val="24"/>
          <w:szCs w:val="24"/>
        </w:rPr>
        <w:t>-М.:МОЗАИКА-СИНТЕЗ, 2016. – 368 с.  (стр.126-127).</w:t>
      </w:r>
    </w:p>
    <w:p>
      <w:pPr>
        <w:pStyle w:val="Normal"/>
        <w:spacing w:lineRule="auto" w:line="276"/>
        <w:jc w:val="center"/>
        <w:rPr>
          <w:rFonts w:ascii="Times New Roman" w:hAnsi="Times New Roman"/>
          <w:b/>
          <w:b/>
          <w:sz w:val="24"/>
          <w:szCs w:val="24"/>
        </w:rPr>
      </w:pPr>
      <w:r>
        <w:rPr>
          <w:rFonts w:ascii="Times New Roman" w:hAnsi="Times New Roman"/>
          <w:b/>
          <w:sz w:val="24"/>
          <w:szCs w:val="24"/>
        </w:rPr>
        <w:t>Старшая группа (5-6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Приобщение к искусству: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(стр.107).</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Изобразительная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(стр.114-118).</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Конструктивно-модельная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(стр.124-124).</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Музыкальная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(стр.128-129).</w:t>
      </w:r>
    </w:p>
    <w:p>
      <w:pPr>
        <w:pStyle w:val="Normal"/>
        <w:spacing w:lineRule="auto" w:line="276"/>
        <w:jc w:val="center"/>
        <w:rPr>
          <w:rFonts w:ascii="Times New Roman" w:hAnsi="Times New Roman"/>
          <w:b/>
          <w:b/>
          <w:sz w:val="24"/>
          <w:szCs w:val="24"/>
        </w:rPr>
      </w:pPr>
      <w:r>
        <w:rPr>
          <w:rFonts w:ascii="Times New Roman" w:hAnsi="Times New Roman"/>
          <w:b/>
          <w:sz w:val="24"/>
          <w:szCs w:val="24"/>
        </w:rPr>
        <w:t>Подготовительная к школе группа (6-7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Приобщение к искусству: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(стр.107-109).</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Изобразительная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(стр.118-122).</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Конструктивно-модельная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(стр.124-125).</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Музыкальная деятельность: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sectPr>
          <w:footerReference w:type="default" r:id="rId17"/>
          <w:type w:val="nextPage"/>
          <w:pgSz w:w="11906" w:h="16838"/>
          <w:pgMar w:left="1134" w:right="567" w:gutter="0" w:header="0" w:top="567" w:footer="708" w:bottom="765"/>
          <w:pgNumType w:fmt="decimal"/>
          <w:formProt w:val="false"/>
          <w:textDirection w:val="lrTb"/>
          <w:docGrid w:type="default" w:linePitch="360" w:charSpace="8192"/>
        </w:sectPr>
        <w:pStyle w:val="Normal"/>
        <w:spacing w:lineRule="auto" w:line="276"/>
        <w:rPr>
          <w:rFonts w:ascii="Times New Roman" w:hAnsi="Times New Roman"/>
          <w:sz w:val="24"/>
          <w:szCs w:val="24"/>
        </w:rPr>
      </w:pPr>
      <w:r>
        <w:rPr>
          <w:rFonts w:ascii="Times New Roman" w:hAnsi="Times New Roman"/>
          <w:sz w:val="24"/>
          <w:szCs w:val="24"/>
        </w:rPr>
        <w:t>-М.:МОЗАИКА-СИНТЕЗ, 2016. – 368 с.  (стр.129-130).</w:t>
      </w:r>
    </w:p>
    <w:tbl>
      <w:tblPr>
        <w:tblW w:w="15168" w:type="dxa"/>
        <w:jc w:val="left"/>
        <w:tblInd w:w="0" w:type="dxa"/>
        <w:tblLayout w:type="fixed"/>
        <w:tblCellMar>
          <w:top w:w="0" w:type="dxa"/>
          <w:left w:w="108" w:type="dxa"/>
          <w:bottom w:w="0" w:type="dxa"/>
          <w:right w:w="108" w:type="dxa"/>
        </w:tblCellMar>
        <w:tblLook w:val="00a0"/>
      </w:tblPr>
      <w:tblGrid>
        <w:gridCol w:w="1447"/>
        <w:gridCol w:w="71"/>
        <w:gridCol w:w="3332"/>
        <w:gridCol w:w="1041"/>
        <w:gridCol w:w="488"/>
        <w:gridCol w:w="425"/>
        <w:gridCol w:w="1418"/>
        <w:gridCol w:w="2833"/>
        <w:gridCol w:w="4103"/>
        <w:gridCol w:w="10"/>
      </w:tblGrid>
      <w:tr>
        <w:trPr/>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Возрастная группа</w:t>
            </w:r>
          </w:p>
        </w:tc>
        <w:tc>
          <w:tcPr>
            <w:tcW w:w="44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Организованная образовательная деятельность</w:t>
            </w:r>
          </w:p>
        </w:tc>
        <w:tc>
          <w:tcPr>
            <w:tcW w:w="927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Образовательная деятельность в ходе режимных моментов и самостоятельная деятельность детей/ Методическое обеспечение</w:t>
            </w:r>
          </w:p>
        </w:tc>
      </w:tr>
      <w:tr>
        <w:trPr>
          <w:trHeight w:val="60" w:hRule="atLeast"/>
        </w:trPr>
        <w:tc>
          <w:tcPr>
            <w:tcW w:w="15168"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Изобразительная деятельность</w:t>
            </w:r>
          </w:p>
        </w:tc>
      </w:tr>
      <w:tr>
        <w:trPr>
          <w:trHeight w:val="853" w:hRule="atLeast"/>
        </w:trPr>
        <w:tc>
          <w:tcPr>
            <w:tcW w:w="14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val="en-US" w:eastAsia="en-US"/>
              </w:rPr>
              <w:t>4-</w:t>
            </w:r>
            <w:r>
              <w:rPr>
                <w:rFonts w:ascii="Times New Roman" w:hAnsi="Times New Roman"/>
                <w:sz w:val="24"/>
                <w:szCs w:val="24"/>
                <w:lang w:eastAsia="en-US"/>
              </w:rPr>
              <w:t>5 лет</w:t>
            </w:r>
          </w:p>
        </w:tc>
        <w:tc>
          <w:tcPr>
            <w:tcW w:w="96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1.Т.С.Комарова «Изобразительная деятельность в детском саду».  Средняя группа. –  М.: МОЗАИКА-СИНТЕЗ, 2020.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2.Колдина Д.Н. Рисование с детьми 4-5 лет. Сценарии занятий.–  М.: МОЗАИКА-СИНТЕЗ, 2016. </w:t>
            </w:r>
          </w:p>
          <w:p>
            <w:pPr>
              <w:pStyle w:val="Normal"/>
              <w:widowControl w:val="false"/>
              <w:rPr>
                <w:rFonts w:ascii="Times New Roman" w:hAnsi="Times New Roman"/>
                <w:sz w:val="24"/>
                <w:szCs w:val="24"/>
                <w:highlight w:val="yellow"/>
                <w:lang w:eastAsia="en-US"/>
              </w:rPr>
            </w:pPr>
            <w:r>
              <w:rPr>
                <w:rFonts w:ascii="Times New Roman" w:hAnsi="Times New Roman"/>
                <w:b/>
                <w:sz w:val="24"/>
                <w:szCs w:val="24"/>
                <w:lang w:eastAsia="en-US"/>
              </w:rPr>
              <w:t>РИСОВАНИЕ</w:t>
            </w:r>
            <w:r>
              <w:rPr>
                <w:rFonts w:ascii="Times New Roman" w:hAnsi="Times New Roman"/>
                <w:sz w:val="24"/>
                <w:szCs w:val="24"/>
                <w:lang w:eastAsia="en-US"/>
              </w:rPr>
              <w:t xml:space="preserve"> (из расчета 1 занятие в неделю; всего 36 занятий в год).</w:t>
            </w:r>
          </w:p>
        </w:tc>
        <w:tc>
          <w:tcPr>
            <w:tcW w:w="411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789"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1.Занятие(2) (Ист.-1) – С.23-24.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2.Занятие(11) (Ист.-1) – С.30-31.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3.Занятие(1) (Ист.-2) – С.13-14.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4.Занятие(22) (Ист.-1) – С.38-39.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 Осень. Признаки осени. Деревья»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5.Занятие (5) (Ист.-1) – С.25-26.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«Огород. Овощи»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6.Занятие(2) (Ист.-2) – С.14-15.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«Сад. Фрукты»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7.Занятие(3) (Ист.-2) – С.16-17.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«Лес. Грибы. Ягоды»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8.Занятие(5) (Ист.-2) – С.18-20.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«Игрушки»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9.Занятие(48) (Ист.-1) – С.56-57.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«Одежда»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10.Занятие(25) (Ист.-1) – С.40-41.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«Обувь»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11.Занятие(22) (Ист.-1) – С.38-39.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Мебель»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12.Занятие(11) (Ист.-2) – С.26-27.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«Посуда»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13.Занятие(9) (Ист.-2)  – С.24-25.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Зима»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14.Занятие(14) (Ист.-2) – С.30-31.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Зимующие птицы»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15.Занятие(56) (Ист.-1)  – С.61-62.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Комнатные растения»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16.Занятие(27) (Ист.-2) – С.48-49.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Новогодний праздник»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17.Занятие(37) (Ист.-1) – С.48-49.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птицы»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18.Занятие(17) (Ист.-2) – С.34-35.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19.Занятие(19) (Ист.-2) – С.36-38.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Дикие животные»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20.Занятие(20) (Ист.-2) – С.38-39.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highlight w:val="yellow"/>
                <w:lang w:eastAsia="en-US"/>
              </w:rPr>
            </w:pPr>
            <w:r>
              <w:rPr>
                <w:rFonts w:ascii="Times New Roman" w:hAnsi="Times New Roman"/>
                <w:sz w:val="24"/>
                <w:szCs w:val="24"/>
                <w:highlight w:val="yellow"/>
                <w:lang w:eastAsia="en-US"/>
              </w:rPr>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Профессии. Продавец. Звук и буква 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21.Занятие(10) (Ист.-2) – С.25-26.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Почтальон, Звук и буква У»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22.Занятие(79) (Ист.-1) – С.79.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«Транспорт. Звук и буква О»</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23.Занятие(13) (Ист.-2) – С.29-30.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на транспорте. Звук и буква 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24.Занятие(87) (Ист.-1) – С.82.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«Весна».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25.Занятие(75) (Ист.-1) – С.74-75.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«Мамин праздник. Профессии наших мам. Звук и буква М»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26.Занятие(26) (Ист.-2) – С.47-48.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«Первые весенние цветы»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27.Занятие(61) (Ист.-1) – С.64.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Цветущие комнатные растения. Звук и буква П»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28. Занятие(8) (Ист.-1) – С.27-28.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«Дикие животные весной»</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29.Занятие(85) (Ист.-1) – С.81.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Домашние животные весной. Звук и буква Н»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30.Занятие(67) (Ист.-1) – С.69-70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Перелетные птицы»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31.Занятие(56) (Ист.-1) – С.61-62.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Насекомые. Звук и буква М»</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32.Занятие(35) (Ист.-2) – С.59-60.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Аквариумные рыбки»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33.Занятие(30) (Ист.-1) – С.43-44.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«Наш город. Моя улица. Звук и буква 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34.Занятие(79) (Ист.-1) – С.77.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«Правила дорожного движения»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35.Занятие(87) (Ист.-1) – С.82.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«Лето. Цветы на лугу»</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36.Занятие(2) (Ист.-1)– С.23-24.</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162"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1.Т.С.Комарова «Изобразительная деятельность в детском саду».  Средняя группа. –  М.: МОЗАИКА-СИНТЕЗ, 2020.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2.Колдина Д.Н. Лепкас детьми 4-5 лет. Сценарии занятий.–  М.: МОЗАИКА-СИНТЕЗ, 2019. </w:t>
            </w:r>
          </w:p>
          <w:p>
            <w:pPr>
              <w:pStyle w:val="Normal"/>
              <w:widowControl w:val="false"/>
              <w:rPr>
                <w:rFonts w:ascii="Times New Roman" w:hAnsi="Times New Roman"/>
                <w:sz w:val="24"/>
                <w:szCs w:val="24"/>
                <w:highlight w:val="yellow"/>
                <w:lang w:eastAsia="en-US"/>
              </w:rPr>
            </w:pPr>
            <w:r>
              <w:rPr>
                <w:rFonts w:ascii="Times New Roman" w:hAnsi="Times New Roman"/>
                <w:b/>
                <w:sz w:val="24"/>
                <w:szCs w:val="24"/>
                <w:lang w:eastAsia="en-US"/>
              </w:rPr>
              <w:t>ЛЕПКА</w:t>
            </w:r>
            <w:r>
              <w:rPr>
                <w:rFonts w:ascii="Times New Roman" w:hAnsi="Times New Roman"/>
                <w:sz w:val="24"/>
                <w:szCs w:val="24"/>
                <w:lang w:eastAsia="en-US"/>
              </w:rPr>
              <w:t xml:space="preserve"> (из расчета 1 занятие в 2 недели; всего 18 занятий в год).</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77"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1.Занятие (1) (Ист.-2) – С.13-14.</w:t>
            </w:r>
          </w:p>
          <w:p>
            <w:pPr>
              <w:pStyle w:val="Normal"/>
              <w:widowControl w:val="false"/>
              <w:jc w:val="both"/>
              <w:rPr>
                <w:rFonts w:ascii="Times New Roman" w:hAnsi="Times New Roman"/>
                <w:b/>
                <w:b/>
                <w:sz w:val="24"/>
                <w:szCs w:val="24"/>
                <w:lang w:eastAsia="en-US"/>
              </w:rPr>
            </w:pPr>
            <w:r>
              <w:rPr>
                <w:rFonts w:ascii="Times New Roman" w:hAnsi="Times New Roman"/>
                <w:sz w:val="24"/>
                <w:szCs w:val="24"/>
                <w:lang w:eastAsia="en-US"/>
              </w:rPr>
              <w:t>2.Занятие (9) (Ист.-1) – С.28-29.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«Огород. Овощи»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3.Занятие(6) (Ист.-1) – С.26.</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«Лес. Грибы. Ягоды»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4.Занятие(13) (Ист.-1) – С.32-33.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«Одежда»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5.Занятие(47) (Ист.-1) – С.55.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Мебель»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6.Занятие(11) (Ист.-2) – С.26-27.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Зима»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7.Занятие(14) (Ист.-2) – С.30-31.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Комнатные растения»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8.Занятие(27) (Ист.-2) – С.48-49.</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птицы»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9.Занятие(29) (Ист.-1) – С.43.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Дикие животные»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10.Занятие(20) (Ист.-2) – С.38-39.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highlight w:val="yellow"/>
                <w:lang w:eastAsia="en-US"/>
              </w:rPr>
            </w:pPr>
            <w:r>
              <w:rPr>
                <w:rFonts w:ascii="Times New Roman" w:hAnsi="Times New Roman"/>
                <w:sz w:val="24"/>
                <w:szCs w:val="24"/>
                <w:highlight w:val="yellow"/>
                <w:lang w:eastAsia="en-US"/>
              </w:rPr>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Почтальон, Звук и буква У»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 Занятие(60) (Ист.-1) – С.63.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«Профессии на транспорте. Звук и буква 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12.Занятие(50) (Ист.-1) – С.58.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«Мамин праздник. Профессии наших мам. Звук и буква М»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13.Занятие(26) (Ист.-2) – С.47-48.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Цветущие комнатные растения. Звук и буква П»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14. Занятие(50) (Ист.-1) – С.58.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Домашние животные весной. Звук и буква Н»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15.Занятие(74) (Ист.-1) – С.74.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Насекомые. Звук и буква М»</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16.Занятие(70) (Ист.-1) – С.71-72.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«Наш город. Моя улица. Звук и буква 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17.Занятие(60) (Ист.-1) – С.63.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«Правила дорожного движения»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18.Занятие(36) (Ист.-2)– С.59-60.</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138"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1.Т.С.Комарова «Изобразительная деятельность в детском саду».  Средняя группа. –  М.: МОЗАИКА-СИНТЕЗ, 2016. </w:t>
            </w:r>
          </w:p>
          <w:p>
            <w:pPr>
              <w:pStyle w:val="Normal"/>
              <w:widowControl w:val="false"/>
              <w:rPr>
                <w:rFonts w:ascii="Times New Roman" w:hAnsi="Times New Roman"/>
                <w:sz w:val="24"/>
                <w:szCs w:val="24"/>
                <w:highlight w:val="yellow"/>
                <w:lang w:eastAsia="en-US"/>
              </w:rPr>
            </w:pPr>
            <w:r>
              <w:rPr>
                <w:rFonts w:ascii="Times New Roman" w:hAnsi="Times New Roman"/>
                <w:sz w:val="24"/>
                <w:szCs w:val="24"/>
                <w:lang w:eastAsia="en-US"/>
              </w:rPr>
              <w:t xml:space="preserve">2.Колдина Д.Н. Аппликация с детьми 4-5 лет. Сценарии занятий.–  М.: МОЗАИКА-СИНТЕЗ, 2015. </w:t>
            </w:r>
            <w:r>
              <w:rPr>
                <w:rFonts w:ascii="Times New Roman" w:hAnsi="Times New Roman"/>
                <w:b/>
                <w:sz w:val="24"/>
                <w:szCs w:val="24"/>
                <w:lang w:eastAsia="en-US"/>
              </w:rPr>
              <w:t>АППЛИКАЦИЯ</w:t>
            </w:r>
            <w:r>
              <w:rPr>
                <w:rFonts w:ascii="Times New Roman" w:hAnsi="Times New Roman"/>
                <w:sz w:val="24"/>
                <w:szCs w:val="24"/>
                <w:lang w:eastAsia="en-US"/>
              </w:rPr>
              <w:t xml:space="preserve"> (из расчета 1 занятие в 2 недели; всего 18 занятий в год).</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162"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11"/>
              <w:widowControl w:val="false"/>
              <w:numPr>
                <w:ilvl w:val="0"/>
                <w:numId w:val="56"/>
              </w:numPr>
              <w:tabs>
                <w:tab w:val="clear" w:pos="720"/>
                <w:tab w:val="left" w:pos="288" w:leader="none"/>
              </w:tabs>
              <w:spacing w:lineRule="auto" w:line="240" w:before="0" w:after="0"/>
              <w:ind w:left="0" w:hanging="0"/>
              <w:jc w:val="both"/>
              <w:rPr>
                <w:rFonts w:ascii="Times New Roman" w:hAnsi="Times New Roman"/>
                <w:sz w:val="24"/>
                <w:szCs w:val="24"/>
                <w:lang w:eastAsia="en-US"/>
              </w:rPr>
            </w:pPr>
            <w:r>
              <w:rPr>
                <w:rFonts w:ascii="Times New Roman" w:hAnsi="Times New Roman"/>
                <w:sz w:val="24"/>
                <w:szCs w:val="24"/>
                <w:lang w:eastAsia="en-US"/>
              </w:rPr>
              <w:t>Занятие (4) – (Ист.1) – С.25</w:t>
            </w:r>
          </w:p>
          <w:p>
            <w:pPr>
              <w:pStyle w:val="11"/>
              <w:widowControl w:val="false"/>
              <w:numPr>
                <w:ilvl w:val="0"/>
                <w:numId w:val="56"/>
              </w:numPr>
              <w:tabs>
                <w:tab w:val="clear" w:pos="720"/>
                <w:tab w:val="left" w:pos="288" w:leader="none"/>
              </w:tabs>
              <w:spacing w:lineRule="auto" w:line="240" w:before="0" w:after="0"/>
              <w:ind w:left="0" w:hanging="0"/>
              <w:jc w:val="both"/>
              <w:rPr>
                <w:rFonts w:ascii="Times New Roman" w:hAnsi="Times New Roman"/>
                <w:sz w:val="24"/>
                <w:szCs w:val="24"/>
                <w:lang w:eastAsia="en-US"/>
              </w:rPr>
            </w:pPr>
            <w:r>
              <w:rPr>
                <w:rFonts w:ascii="Times New Roman" w:hAnsi="Times New Roman"/>
                <w:sz w:val="24"/>
                <w:szCs w:val="24"/>
                <w:lang w:eastAsia="en-US"/>
              </w:rPr>
              <w:t>Занятие (7) – (Ист.2)-С.27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 Осень. Признаки осени. Деревья»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3.Занятие (8) (Ист.-2) – С.23-24.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«Сад. Фрукты»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4.Занятие(3) (Ист.-2) – С.16-17.</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«Игрушки»</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5.Занятие(27) (Ист.-2) – С.21-22.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«Обувь»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6.Занятие(64) (Ист.-1) – С.66-68.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«Посуда»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7.Занятие(9) (Ист.-2)  – С.24-25.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Зимующие птицы»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8.Занятие(6) (Ист.-2)  – С.20-21.</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Новогодний праздник»</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9.Занятие(38) (Ист.-1) – С.49-50.</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Домашние животные»</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10. Занятие(18) (Ист.-2) – С.37-38.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Профессии. Продавец. Звук и буква А»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11.Занятие(64) (Ист.-1) – С.64-68.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«Транспорт. Звук и буква О»</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12.Занятие(54) (Ист.-1) – С.60-61.</w:t>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«Весна».</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13.Занятие(15) (Ист.-1) – С.34.</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«Первые весенние цветы»</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14.Занятие(59) (Ист.-1) – С.63.</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«Дикие животные весной»</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15. Занятие(76) (Ист.-1) – С.75.</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Перелетные птицы»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16.Занятие(7) (Ист.-2) – С.21-22.</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Аквариумные рыбки»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17.Занятие(64) (Ист.-1) – С.66-68.</w:t>
            </w:r>
          </w:p>
          <w:p>
            <w:pPr>
              <w:pStyle w:val="Normal"/>
              <w:widowControl w:val="false"/>
              <w:jc w:val="both"/>
              <w:rPr>
                <w:rFonts w:ascii="Times New Roman" w:hAnsi="Times New Roman"/>
                <w:sz w:val="24"/>
                <w:szCs w:val="24"/>
                <w:lang w:eastAsia="en-US"/>
              </w:rPr>
            </w:pPr>
            <w:r>
              <w:rPr>
                <w:rFonts w:ascii="Times New Roman" w:hAnsi="Times New Roman"/>
                <w:b/>
                <w:sz w:val="24"/>
                <w:szCs w:val="24"/>
                <w:lang w:eastAsia="en-US"/>
              </w:rPr>
              <w:t>Тема:</w:t>
            </w:r>
            <w:r>
              <w:rPr>
                <w:rFonts w:ascii="Times New Roman" w:hAnsi="Times New Roman"/>
                <w:sz w:val="24"/>
                <w:szCs w:val="24"/>
                <w:lang w:eastAsia="en-US"/>
              </w:rPr>
              <w:t xml:space="preserve"> «Правила дорожного движения»</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18. Занятие(13) (Ист.-2) – С.29-30.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highlight w:val="yellow"/>
                <w:lang w:eastAsia="en-US"/>
              </w:rPr>
            </w:pPr>
            <w:r>
              <w:rPr>
                <w:rFonts w:ascii="Times New Roman" w:hAnsi="Times New Roman"/>
                <w:sz w:val="24"/>
                <w:szCs w:val="24"/>
                <w:highlight w:val="yellow"/>
                <w:lang w:eastAsia="en-US"/>
              </w:rPr>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202" w:hRule="atLeast"/>
        </w:trPr>
        <w:tc>
          <w:tcPr>
            <w:tcW w:w="14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1.Т.С.Комарова «Изобразительная деятельность в детском саду».  Старшая группа. –  М.: МОЗАИКА-СИНТЕЗ, 2012.</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РИСОВАНИЕ</w:t>
            </w:r>
            <w:r>
              <w:rPr>
                <w:rFonts w:ascii="Times New Roman" w:hAnsi="Times New Roman"/>
                <w:sz w:val="24"/>
                <w:szCs w:val="24"/>
                <w:lang w:eastAsia="en-US"/>
              </w:rPr>
              <w:t xml:space="preserve"> (из расчета 2 занятия в неделю; всего 72 занятия в год).</w:t>
            </w:r>
          </w:p>
        </w:tc>
        <w:tc>
          <w:tcPr>
            <w:tcW w:w="411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889"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«Картинка про лето» стр.35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«Знакомство с акварелью», стр.36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«Космея» стр.37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«Чебурашка». стр.39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«Осенний лес» стр.42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Рисование «Идет дождь» стр.43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Рисование «Веселые игрушки» стр.44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«Девочка в нарядном платье» стр.48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«Автобус, украшенный флажками, едет по улице» стр.52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«Сказочные домики», стр.54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«Закладка для книги» стр.56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рисование «Моя любимая сказка»  стр.57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«Грузовая машина». стр.59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«Роспись олешка», стр.60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«Зима» стр.61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«Большие и маленькие ели», стр.63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«Синие и красные птицы», стр.64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«Снежинка» стр.67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«Наша нарядная елка» стр.69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«Дети гуляют зимой на участке» стр.73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«Городецкая роспись» стр.74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«Машины нашего города» стр.76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«Солдат на посту» стр.83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«Деревья в инее» стр.83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«Золотая хохлома» стр.85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«Пограничник с собакой» стр.85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«Дети делают зарядку» стр.88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«Роспись кувшинчиков» стр.89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 элементами аппликации панно «Красивые цветы» стр.90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по замыслу стр.93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«Роспись петуха» стр.100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«Спасская башня Кремля» стр.103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«Гжельские узоры» стр.104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«Салют над городом в честь праздника Победы» стр.106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«Цветут сады» стр.109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Рисование «Бабочки летают над лугом» стр.110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250" w:hRule="atLeast"/>
        </w:trPr>
        <w:tc>
          <w:tcPr>
            <w:tcW w:w="14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1.Т.С.Комарова «Изобразительная деятельность в детском саду».  Старшая группа. –  М.: МОЗАИКА-СИНТЕЗ, 2012.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ЛЕПКА</w:t>
            </w:r>
            <w:r>
              <w:rPr>
                <w:rFonts w:ascii="Times New Roman" w:hAnsi="Times New Roman"/>
                <w:sz w:val="24"/>
                <w:szCs w:val="24"/>
                <w:lang w:eastAsia="en-US"/>
              </w:rPr>
              <w:t xml:space="preserve"> (из расчета 1 занятие в 2 недели;  всего 18 занятий в год).</w:t>
            </w:r>
          </w:p>
        </w:tc>
        <w:tc>
          <w:tcPr>
            <w:tcW w:w="4113"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364"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«Грибы», стр.34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«Вылепи какие хочешь овощи и фрукты для игры в магазин» стр.37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«Красивые птички», стр.42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«Козлик» стр.46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«Олешек» стр.56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«Вылепи свою любимую игрушку » стр.57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«Котенок» стр.63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«Девочка в зимней шубке» стр.67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«Снегурочка» стр.71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«Зайчик», стр.74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«Щенок» стр.80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по замыслу, стр.87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«Кувшинчик» стр.88</w:t>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«Птицы на кормушке» стр.92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«петух» стр.98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«Девочка пляшет» стр.103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«Сказочные животные» стр.106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«Зоопарк для кукол»  стр.109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451"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1.Т.С.Комарова «Изобразительная деятельность в детском саду».  Старшая группа. –  М.: МОЗАИКА-СИНТЕЗ, 2012.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АППЛИКАЦИЯ  (из расчета 1 занятие в 2 недели;  всего 18 занятий в год).</w:t>
            </w:r>
          </w:p>
        </w:tc>
        <w:tc>
          <w:tcPr>
            <w:tcW w:w="4113"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138"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«На лесной полянке выросли грибы» стр.35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«Огурцы и помидоры лежат на тарелке», стр.40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«Блюдо с фруктами и ягодами» стр.43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«Наш любимый мишка и его друзья» стр.45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«Дома на нашей улице» стр.53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«Машины едут по улице» стр.60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«Новогодняя поздравительная открытка» стр.68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«петрушка на елке» стр.72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«Матрос с сигнальными флажками» стр.82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«Пароход» стр.84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«Сказочная птица». стр.92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«Вырежи и наклей какую хочешь наклейку» стр.95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«Наша новая кукла» стр.99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«Весенний ковер» стр.107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«Загадки» стр.11</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65" w:hRule="atLeast"/>
        </w:trPr>
        <w:tc>
          <w:tcPr>
            <w:tcW w:w="14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960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1.Т.С.Комарова «Изобразительная деятельность в детском саду».  Подготовительная к школе группа. –  М.: МОЗАИКА-СИНТЕЗ, 2015.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РИСОВАНИЕ</w:t>
            </w:r>
            <w:r>
              <w:rPr>
                <w:rFonts w:ascii="Times New Roman" w:hAnsi="Times New Roman"/>
                <w:sz w:val="24"/>
                <w:szCs w:val="24"/>
                <w:lang w:eastAsia="en-US"/>
              </w:rPr>
              <w:t xml:space="preserve"> (из расчета 2 занятия в неделю;  всего 72 занятия в год).  </w:t>
            </w:r>
          </w:p>
        </w:tc>
        <w:tc>
          <w:tcPr>
            <w:tcW w:w="411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726"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932"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«Лето» стр.41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Декоративное рисование на квадрате, стр.42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«Придумай, чем может стать красивый осенний листок» стр.46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по замыслу «На чем люди ездят». («На чем бы ты хотел поехать») стр.47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с натуры «Ветка рябины» стр.49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Вариант занятия. Рисование с натуры «Комнатное растение» стр.50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Рисование «Город (село) вечером» стр.53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«Поздняя осень» стр.55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по замыслу «Нарисуй, что было самым интересным в этом месяце» стр.55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Декоративное рисование по мотивам городецкой росписи, стр.62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по замыслу «Нарисуй, что было самым интересным в этом месяце» стр.55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Декоративное рисование по мотивам городецкой росписи  стр.64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«Как мы играем в детском саду». («Во что я люблю играть в детском саду») стр.61</w:t>
            </w:r>
          </w:p>
        </w:tc>
        <w:tc>
          <w:tcPr>
            <w:tcW w:w="4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«Уголок групповой комнаты», стр.88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«Волшебная птица» стр.67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«Зимний пейзаж», стр.72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героев сказки «Царевна-лягушка», стр.73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«Новогодний праздник в детском саду» стр.74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декоративно-сюжетной композиции «Кони пасутся» («Лани гуляют») стр.76</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«Иней покрыл деревья» стр.78</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«Сказочное царство» стр.83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«Наша армия родная» стр.85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«Зима» стр.85</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«Ваза с ветками» стр.87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«Нарисуй, что хочешь, красивое» стр.90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«Мальчик с пальчик» стр.91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«Кем ты хочешь быть?» стр.92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«Мой любимый сказочный герой» стр.94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«Обложка для книги сказок» стр.97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Декоративное рисование «Завиток» стр.97</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«Субботник» стр.99</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«Разноцветная страна» стр.100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«Первомайский праздник в городе» стр.101</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«Цветущий сад» стр.102</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«Весна» стр.103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Занятие . Рисование «Круглый год»(Двенадцать месяцев) стр.104</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237"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Т.С.Комарова «Изобразительная деятельность в детском саду». Подготовительная к школе группа. –  М.: МОЗАИКА-СИНТЕЗ, 2015. </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ЛЕПКА</w:t>
            </w:r>
            <w:r>
              <w:rPr>
                <w:rFonts w:ascii="Times New Roman" w:hAnsi="Times New Roman"/>
                <w:sz w:val="24"/>
                <w:szCs w:val="24"/>
                <w:lang w:eastAsia="en-US"/>
              </w:rPr>
              <w:t xml:space="preserve">  (из расчета 2 занятия в месяц;   всего 18 занятий в год).</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65"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«Девочка и мальчик пляшут», стр.68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«Фрукты для игры в магазин» стр.41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«Корзинка с грибами», стр.43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«Девочка играет в мяч» стр.51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«Петушок с семьей» (по рассказу К. Д. Ушинского) стр.53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«Ребенок с котенком (с другим животным)» стр.61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«Дед Мороз» стр.71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«Лыжник» стр.76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«Как мы играем зимой» стр.78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«Пограничник с собакой», стр.81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«Конек-Горбунок» стр.86</w:t>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«Встреча Ивана -царевича с лягушкой», стр.89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«Декоративная пластина» стр.91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«Персонаж любимой сказки» стр.94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по замыслу стр.99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«Доктор Айболит и его друзья» стр.101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Лепка с натуры «Черепаха» стр.103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.Лепка  по замыслу  стр.105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213"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9608"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1.Т.С.Комарова «Изобразительная деятельность в детском саду». Подготовительная к школе группа. –  М.: МОЗАИКА-СИНТЕЗ, 2015.</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АППЛИКАЦИЯ</w:t>
            </w:r>
            <w:r>
              <w:rPr>
                <w:rFonts w:ascii="Times New Roman" w:hAnsi="Times New Roman"/>
                <w:sz w:val="24"/>
                <w:szCs w:val="24"/>
                <w:lang w:eastAsia="en-US"/>
              </w:rPr>
              <w:t xml:space="preserve">  (из расчета 2 занятия в месяц;  всего 18 занятий в год).</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363" w:hRule="atLeast"/>
        </w:trPr>
        <w:tc>
          <w:tcPr>
            <w:tcW w:w="14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35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«Осенний ковер» стр.46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«Ваза с фруктами, ветками и цветами» (декоративная композиция), стр.50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«Праздничный хоровод» стр.57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«Рыбки в аквариуме» стр.58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«Вырежи и наклей любимую игрушку». (Коллективная композиция «Витрина магазина игрушек») стр.69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по замыслу стр.79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«Корабли на рейде» стр.79</w:t>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по замыслу стр.84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«Поздравительная открытка для мамы» стр.87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«Новые дома на нашей улице» стр.92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«Радужный хоровод». стр.93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«Полет на луну» стр.95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по замыслу стр.96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 Аппликация с натуры «Цветы в вазе» стр.102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Аппликация «Белка под елью» стр.104</w:t>
            </w:r>
          </w:p>
        </w:tc>
        <w:tc>
          <w:tcPr>
            <w:tcW w:w="411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c>
          <w:tcPr>
            <w:tcW w:w="15168"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Конструктивно-модельная деятельность</w:t>
            </w:r>
          </w:p>
        </w:tc>
      </w:tr>
      <w:tr>
        <w:trPr>
          <w:trHeight w:val="571" w:hRule="atLeast"/>
        </w:trPr>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44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927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Игровые задания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Л.В. Куцакова «Конструирование из строительного материала». Средняя группа. – М.: МОЗАИКА-СИНТЕЗ, 2019.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1. Загородки и заборы (стр.13-21)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2. Домики, сарайчики (стр.21-27)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3. Терема (стр28-33)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4. Лесной детский сад (стр.34-35)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5. Грузовые автомобили (стр.35-45)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6. Мосты (стр. 45-49)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7. Корабли (стр. 49-51)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8. Самолёты (стр. 51-55)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9. Повторение (стр.55-65)</w:t>
            </w:r>
          </w:p>
        </w:tc>
      </w:tr>
      <w:tr>
        <w:trPr/>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44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9277"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Игровые задания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 xml:space="preserve">Л.В. Куцакова «Конструирование из строительного материала». Старшая группа. – М.: МОЗАИКА-СИНТЕЗ, 2016.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1. Дома (стр.13-19)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2. Машины  (стр.19-25)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3. Самолёты, вертолёты, космические станции (стр25-29)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4. Роботы (стр.29-33)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5. Микрорайон города  (стр.34-37)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6. Мосты (стр. 37-43)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7. Метро (стр. 43-46)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8. Суда (стр. 46-50)</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Тема 9. Архитектура и дизайн (стр.50-53)</w:t>
            </w:r>
          </w:p>
        </w:tc>
      </w:tr>
      <w:tr>
        <w:trPr/>
        <w:tc>
          <w:tcPr>
            <w:tcW w:w="144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4444"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sz w:val="24"/>
                <w:szCs w:val="24"/>
                <w:lang w:eastAsia="en-US"/>
              </w:rPr>
            </w:r>
          </w:p>
        </w:tc>
        <w:tc>
          <w:tcPr>
            <w:tcW w:w="9277"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b/>
                <w:b/>
                <w:sz w:val="24"/>
                <w:szCs w:val="24"/>
                <w:lang w:eastAsia="en-US"/>
              </w:rPr>
            </w:pPr>
            <w:r>
              <w:rPr>
                <w:rFonts w:ascii="Times New Roman" w:hAnsi="Times New Roman"/>
                <w:b/>
                <w:sz w:val="24"/>
                <w:szCs w:val="24"/>
                <w:lang w:eastAsia="en-US"/>
              </w:rPr>
              <w:t xml:space="preserve">Игровые задания </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Л.В. Куцакова «Конструирование из строительного материала». Подготовительная к школе группа. – М.: МОЗАИКА-СИНТЕЗ, 2017.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1. Здания (стр.15-25)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2. Машины  (стр.25-29)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3. Летательные аппараты (стр29-33)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4. Роботы  (стр.33-37)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5. Проекты городов (стр.37-42)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6. Мосты(стр. 42-43)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7. Суда  (стр. 44-50)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Тема 8. Железные дороги  (стр. 50-53)</w:t>
            </w:r>
          </w:p>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Тема 9. Творим и мастерим (по замыслу) (стр.53-55)</w:t>
            </w:r>
          </w:p>
        </w:tc>
      </w:tr>
      <w:tr>
        <w:trPr/>
        <w:tc>
          <w:tcPr>
            <w:tcW w:w="15168"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Музыкальная деятельность</w:t>
            </w:r>
          </w:p>
        </w:tc>
      </w:tr>
      <w:tr>
        <w:trPr>
          <w:trHeight w:val="376" w:hRule="atLeast"/>
        </w:trPr>
        <w:tc>
          <w:tcPr>
            <w:tcW w:w="151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6704"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И.А.Новоскольцева, И.М.Каплунова «Праздник каждый день». Средняя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Музыка</w:t>
            </w:r>
            <w:r>
              <w:rPr>
                <w:rFonts w:ascii="Times New Roman" w:hAnsi="Times New Roman"/>
                <w:sz w:val="24"/>
                <w:szCs w:val="24"/>
                <w:lang w:eastAsia="en-US"/>
              </w:rPr>
              <w:t xml:space="preserve"> (из расчета 2 занятия в неделю; всего 72 занятия в год).</w:t>
            </w:r>
          </w:p>
        </w:tc>
        <w:tc>
          <w:tcPr>
            <w:tcW w:w="694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Дидактические игры</w:t>
            </w:r>
          </w:p>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И.А.Новоскольцева, И.М.Каплунова «Праздник каждый день». Средняя группа. - СПб.: Композитор, 2018.</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Развлечения</w:t>
            </w:r>
          </w:p>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И.А.Новоскольцева, И.М.Каплунова «Праздник каждый день». Средняя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726" w:hRule="atLeast"/>
        </w:trPr>
        <w:tc>
          <w:tcPr>
            <w:tcW w:w="151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3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 (1) - С.3-3. Занятие №2 (2) - С.3-6. Занятие №3 (3) - С.6-8. Занятие №4 (4) - С.8-11. Занятие №5 (5) - С.11-13. Занятие №6 (6) - С.14-16. Занятие №7 (7) - С.16-18. Занятие №8 (8) - С.19-21. Занятие №9 (1) - С.21-24.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№10 (2) - С.24-27.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№11 (з) - С.27-29.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№12 (4) - С.30-32.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№13 (5) - С.32-34.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№14 (б) - С.34-36.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№15 (7) - С.36-38.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№16 (8) - С.38-40.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№17 (1) - С.41-43.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№18 (2) -С.43-46.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№19 (3) - С.46-48.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№20 (4) - С.48-50.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№21 (5) - С.50-52.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№22 (б) - С.52-53.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№23 (7) - С.54-55.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№24 (8) - С.55-57.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№25 (1) - С.57-60.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№26 (2) - С.60-62.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№27 (3) - С.62-64.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№28 (4) - С.64-66.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№29 (5) - С.67-69.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№30 (6) - С.69-71.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№31 (7) - С.71-73.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№32 (8) - С.73-73.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№33 (1) - С.73-75.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№34 (2) - С.76-78.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№35 (3) - С.78-80.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№36 (4) - С.80-82.</w:t>
            </w:r>
          </w:p>
        </w:tc>
        <w:tc>
          <w:tcPr>
            <w:tcW w:w="3372"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№37 (5) - С.82-83. Занятие №38 (б) - С.83-85. Занятие №39 (7) - С.85-87. Занятие №40 (8) - С.87-89. Занятие №41 (1) - С.89-91. Занятие №42 (2) - С.92-93. Занятие №43 (3) - С.94-95. Занятие №44 (4) - С.95-97.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№45 (5) - С.97-99.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№46 (6) - С.99-100.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№47 (7) - С.101-102.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№48 (8) - С.102-104.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№49 (1) - С.104-107.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№50 (2) - С.107-109.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№51 (3) - С.109-110.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№52 (4) - С.111-113.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№53 (5) - С.113-115.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№54 (6) - С.115-117.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№55 (7) - С.117-118.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№56 (8) - С.119-120.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№57 (1) - С.120-123.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№58 (2) - С.123-125.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№59 (3) - С.125-127.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№60 (4) - С.127-129.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№61 (5) - С.129-130.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№62 (6) - С.131-132.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№63(7) - С.133-134.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№64 (8) - С.134-136.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№65 (1) - С.136-138.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№66 (2) - С.138-140.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№67 (3) - С.140-142.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№68 (4) - С.142-143.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№69 (5) - С.143-145.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№70 (6) - С.145-146.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№71 (7) - С.146-148.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№72 (8) - С.148-149</w:t>
            </w:r>
          </w:p>
        </w:tc>
        <w:tc>
          <w:tcPr>
            <w:tcW w:w="6946"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r>
        <w:trPr>
          <w:trHeight w:val="601" w:hRule="atLeast"/>
        </w:trPr>
        <w:tc>
          <w:tcPr>
            <w:tcW w:w="151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6704"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И.А.Новоскольцева, И.М.Каплунова «Праздник каждый день». Старшая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МУЗЫКА</w:t>
            </w:r>
            <w:r>
              <w:rPr>
                <w:rFonts w:ascii="Times New Roman" w:hAnsi="Times New Roman"/>
                <w:sz w:val="24"/>
                <w:szCs w:val="24"/>
                <w:lang w:eastAsia="en-US"/>
              </w:rPr>
              <w:t xml:space="preserve"> (из расчета 2 занятия в неделю; всего 72 занятия в год).</w:t>
            </w:r>
          </w:p>
        </w:tc>
        <w:tc>
          <w:tcPr>
            <w:tcW w:w="6946" w:type="dxa"/>
            <w:gridSpan w:val="3"/>
            <w:vMerge w:val="restart"/>
            <w:tcBorders>
              <w:top w:val="single" w:sz="4" w:space="0" w:color="000000"/>
              <w:left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Музыкально-дидактические, ритмические игры, игры на развитие тембра, слуха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И.А.Новоскольцева, И.М.Каплунова «Праздник каждый день». Старшая группа. - СПб.: Композитор, 2018. </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Развлечения</w:t>
            </w:r>
            <w:r>
              <w:rPr>
                <w:rFonts w:ascii="Times New Roman" w:hAnsi="Times New Roman"/>
                <w:sz w:val="24"/>
                <w:szCs w:val="24"/>
                <w:lang w:eastAsia="en-US"/>
              </w:rPr>
              <w:t xml:space="preserve"> И.А.Новоскольцева, И.М.Каплунова «Праздник каждый день». Старшая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Репертуар</w:t>
            </w:r>
            <w:r>
              <w:rPr>
                <w:rFonts w:ascii="Times New Roman" w:hAnsi="Times New Roman"/>
                <w:sz w:val="24"/>
                <w:szCs w:val="24"/>
                <w:lang w:eastAsia="en-US"/>
              </w:rPr>
              <w:t xml:space="preserve"> И.А.Новоскольцева, И.М.Каплунова «Праздник каждый день». Старшая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564" w:hRule="atLeast"/>
        </w:trPr>
        <w:tc>
          <w:tcPr>
            <w:tcW w:w="151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332" w:type="dxa"/>
            <w:tcBorders>
              <w:top w:val="single" w:sz="4" w:space="0" w:color="000000"/>
              <w:left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 (1) - С.3-3. Занятие №2 (2) - С.3-6. Занятие №3 (3) - С.6-8. Занятие №4 (4) - С.8-11. Занятие №5 (5) - С.11-13. Занятие №6 (6) - С.14-16. Занятие №7 (7) - С.16-18. Занятие №8 (8) - С.19-21. Занятие №9 (1) - С.21-24.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№10 (2) - С.24-27.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№11 (з) - С.27-29.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№12 (4) - С.30-32.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№13 (5) - С.32-34.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№14 (б) - С.34-36.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№15 (7) - С.36-38.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№16 (8) - С.38-40.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№17 (1) - С.41-43.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№18 (2) -С.43-46.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№19 (3) - С.46-48.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№20 (4) - С.48-50.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№21 (5) - С.50-52.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№22 (б) - С.52-53.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№23 (7) - С.54-55.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№24 (8) - С.55-57.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№25 (1) - С.57-60.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№26 (2) - С.60-62.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№27 (3) - С.62-64.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№28 (4) - С.64-66.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№29 (5) - С.67-69.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№30 (6) - С.69-71.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№31 (7) - С.71-73.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№32 (8) - С.73-73.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№33 (1) - С.73-75.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№34 (2) - С.76-78.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№35 (3) - С.78-80.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№36 (4) - С.80-82.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3372"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№37 (5) - С.82-83. Занятие №38 (б) - С.83-85. Занятие №39 (7) - С.85-87. Занятие №40 (8) - С.87-89. Занятие №41 (1) - С.89-91. Занятие №42 (2) - С.92-93. Занятие №43 (3) - С.94-95. Занятие №44 (4) - С.95-97.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№45 (5) - С.97-99.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№46 (6) - С.99-100.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№47 (7) - С.101-102.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№48 (8) - С.102-104.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№49 (1) - С.104-107.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№50 (2) - С.107-109.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№51 (3) - С.109-110.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№52 (4) - С.111-113.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№53 (5) - С.113-115.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№54 (6) - С.115-117.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№55 (7) - С.117-118.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№56 (8) - С.119-120.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№57 (1) - С.120-123.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№58 (2) - С.123-125.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№59 (3) - С.125-127.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№60 (4) - С.127-129.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№61 (5) - С.129-130.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№62 (6) - С.131-132.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№63(7) - С.133-134.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№64 (8) - С.134-136.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№65 (1) - С.136-138.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№66 (2) - С.138-140.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№67 (3) - С.140-142.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№68 (4) - С.142-143.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№69 (5) - С.143-145.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№70 (6) - С.145-146.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№71 (7) - С.146-148.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№72 (8) - С.148-149</w:t>
            </w:r>
          </w:p>
        </w:tc>
        <w:tc>
          <w:tcPr>
            <w:tcW w:w="6946" w:type="dxa"/>
            <w:gridSpan w:val="3"/>
            <w:vMerge w:val="continue"/>
            <w:tcBorders>
              <w:top w:val="single" w:sz="4" w:space="0" w:color="000000"/>
              <w:left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60" w:hRule="atLeast"/>
        </w:trPr>
        <w:tc>
          <w:tcPr>
            <w:tcW w:w="151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332"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3372"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6936" w:type="dxa"/>
            <w:gridSpan w:val="2"/>
            <w:tcBorders>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10" w:type="dxa"/>
            <w:tcBorders/>
          </w:tcPr>
          <w:p>
            <w:pPr>
              <w:pStyle w:val="Normal"/>
              <w:widowControl w:val="false"/>
              <w:rPr/>
            </w:pPr>
            <w:r>
              <w:rPr/>
            </w:r>
          </w:p>
        </w:tc>
      </w:tr>
      <w:tr>
        <w:trPr>
          <w:trHeight w:val="238" w:hRule="atLeast"/>
        </w:trPr>
        <w:tc>
          <w:tcPr>
            <w:tcW w:w="151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6704"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И.М. Каплунова, И.А. Новоскольцева «Праздник каждый день». Подготовительная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Музыка</w:t>
            </w:r>
            <w:r>
              <w:rPr>
                <w:rFonts w:ascii="Times New Roman" w:hAnsi="Times New Roman"/>
                <w:sz w:val="24"/>
                <w:szCs w:val="24"/>
                <w:lang w:eastAsia="en-US"/>
              </w:rPr>
              <w:t xml:space="preserve"> (из расчета 2 занятия в неделю; всего 72 занятия в год).</w:t>
            </w:r>
          </w:p>
        </w:tc>
        <w:tc>
          <w:tcPr>
            <w:tcW w:w="6946"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Развлечения</w:t>
            </w:r>
          </w:p>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И.М. Каплунова, И.А. Новоскольцева «Праздник каждый день». Подготовительная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Музыкально - дидактические игры</w:t>
            </w:r>
          </w:p>
          <w:p>
            <w:pPr>
              <w:pStyle w:val="Normal"/>
              <w:widowControl w:val="false"/>
              <w:rPr>
                <w:rFonts w:ascii="Times New Roman" w:hAnsi="Times New Roman"/>
                <w:b/>
                <w:b/>
                <w:sz w:val="24"/>
                <w:szCs w:val="24"/>
                <w:lang w:eastAsia="en-US"/>
              </w:rPr>
            </w:pPr>
            <w:r>
              <w:rPr>
                <w:rFonts w:ascii="Times New Roman" w:hAnsi="Times New Roman"/>
                <w:sz w:val="24"/>
                <w:szCs w:val="24"/>
                <w:lang w:eastAsia="en-US"/>
              </w:rPr>
              <w:t>И.М. Каплунова, И.А. Новоскольцева «Праздник каждый день». Подготовительная группа. - СПб.: Композитор, 2018.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864" w:hRule="atLeast"/>
        </w:trPr>
        <w:tc>
          <w:tcPr>
            <w:tcW w:w="151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3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 (1) - С.3-4.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 (2) - С.4-5.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 (3) - С.5-10.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 (4) - С.10-12.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 (5) - С.12-15.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 (6) - С.15-18.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№7 (7) - С.18-21.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№8 (8) - С.21-23.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№9 (1) - С.24-27.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№10 (2) - С.27-29.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№11 (з) - С.29-32.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№12 (4) - С.32-34.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№13 (5) - С.34-36.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№14 (6) - С.36-38.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№15 (7) - С.38-39.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№16 (8) - С.39-41.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№17 (1) - С.41-44.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№18 (2) - С.44-47.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№19 (3) - С.47-50.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№20 (4) - С.50-51.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№21 (5) - С.52-53.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№22 (б) - С.54-55.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№23 (7) -С.56-57.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№24 (8) - С.57-59.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Занятие №25(1) - С.59-63.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№26 (2) - С.63-65.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№27 (з) - С.65-67.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№28 (4) - С.67-69.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№29 (5) - С.69-71.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№30 (6) - С.71-73.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Занятие №31 (7) - С.73-75.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№32 (8) - С.75-76.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№33 (l) - С.77-81.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№34 (2) - С.81-83.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№35 (3) - С.83-85.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№36 (4) - С.86-87</w:t>
            </w:r>
          </w:p>
        </w:tc>
        <w:tc>
          <w:tcPr>
            <w:tcW w:w="3372"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№37 (5) - С.87-89.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№38 (6) - С.89-91.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№39 (7) - С.91-93.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№40 (8) - С.93-95.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№41 (1) - С.96-99.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№42 (2) - С.99-101.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№43 (3) - С.101-104.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№44 (4) - С.104-105.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№45 (5) - С.106-107.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№46 (6) - С.107-109.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№47 (7) - С.110-111.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№48 (8) - С.111-113.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№49 (1) - С.113-117.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№50 (2) - С.117-120.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№51 (3) - С.120-123.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№52 (4) - С.123-125.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№53 (5) - С.125-127.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№54 (6) - С.127-129.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№55 (7) - С.130-131.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№56 (8) - С.132-133.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№57 (1) - С.134-137.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№58 (2) - С.137-139.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№59 (3) - С.139-141.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№60 (4) - С.141-143.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№61 (5) - С.143-146.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 </w:t>
            </w:r>
            <w:r>
              <w:rPr>
                <w:rFonts w:ascii="Times New Roman" w:hAnsi="Times New Roman"/>
                <w:sz w:val="24"/>
                <w:szCs w:val="24"/>
                <w:lang w:eastAsia="en-US"/>
              </w:rPr>
              <w:t xml:space="preserve">Занятие №62 (6) - С.146-148.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Занятие №63(7) - С.148-149.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Занятие №64 (8) - С.150-151.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6946"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bl>
    <w:p>
      <w:pPr>
        <w:sectPr>
          <w:footerReference w:type="default" r:id="rId18"/>
          <w:type w:val="nextPage"/>
          <w:pgSz w:orient="landscape" w:w="16838" w:h="11906"/>
          <w:pgMar w:left="567" w:right="567" w:gutter="0" w:header="0" w:top="567" w:footer="0" w:bottom="1134"/>
          <w:pgNumType w:fmt="decimal"/>
          <w:formProt w:val="false"/>
          <w:textDirection w:val="lrTb"/>
          <w:docGrid w:type="default" w:linePitch="360" w:charSpace="8192"/>
        </w:sectPr>
        <w:pStyle w:val="Normal"/>
        <w:jc w:val="center"/>
        <w:rPr>
          <w:rFonts w:ascii="Times New Roman" w:hAnsi="Times New Roman"/>
          <w:sz w:val="24"/>
          <w:szCs w:val="24"/>
        </w:rPr>
      </w:pPr>
      <w:r>
        <w:rPr>
          <w:rFonts w:ascii="Times New Roman" w:hAnsi="Times New Roman"/>
          <w:sz w:val="24"/>
          <w:szCs w:val="24"/>
        </w:rPr>
      </w:r>
    </w:p>
    <w:p>
      <w:pPr>
        <w:pStyle w:val="Normal"/>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2.2.5. Образовательная область «Физическое развитие»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pPr>
        <w:pStyle w:val="ListParagraph"/>
        <w:numPr>
          <w:ilvl w:val="0"/>
          <w:numId w:val="3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становления у обучающихся ценностей здорового образа жизни;</w:t>
      </w:r>
    </w:p>
    <w:p>
      <w:pPr>
        <w:pStyle w:val="ListParagraph"/>
        <w:numPr>
          <w:ilvl w:val="0"/>
          <w:numId w:val="3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pPr>
        <w:pStyle w:val="ListParagraph"/>
        <w:numPr>
          <w:ilvl w:val="0"/>
          <w:numId w:val="3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развития представлений о своем теле и своих физических возможностях;</w:t>
      </w:r>
    </w:p>
    <w:p>
      <w:pPr>
        <w:pStyle w:val="ListParagraph"/>
        <w:numPr>
          <w:ilvl w:val="0"/>
          <w:numId w:val="3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приобретения двигательного опыта и совершенствования двигательной активности;</w:t>
      </w:r>
    </w:p>
    <w:p>
      <w:pPr>
        <w:pStyle w:val="ListParagraph"/>
        <w:numPr>
          <w:ilvl w:val="0"/>
          <w:numId w:val="31"/>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pPr>
        <w:pStyle w:val="Normal"/>
        <w:spacing w:lineRule="auto" w:line="276"/>
        <w:ind w:left="3" w:firstLine="708"/>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с детьми среднего дошкольного возраста.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pPr>
        <w:pStyle w:val="ListParagraph"/>
        <w:numPr>
          <w:ilvl w:val="0"/>
          <w:numId w:val="32"/>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физическая культура;</w:t>
      </w:r>
    </w:p>
    <w:p>
      <w:pPr>
        <w:pStyle w:val="ListParagraph"/>
        <w:numPr>
          <w:ilvl w:val="0"/>
          <w:numId w:val="32"/>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представления о здоровом образе жизни и гигиене.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ФИЗИЧЕСКАЯ КУЛЬТУРА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Основные движения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b/>
          <w:i/>
          <w:sz w:val="24"/>
          <w:szCs w:val="24"/>
        </w:rPr>
        <w:t>Ходьба и бег.</w:t>
      </w:r>
      <w:r>
        <w:rPr>
          <w:rFonts w:eastAsia="Times New Roman" w:ascii="Times New Roman" w:hAnsi="Times New Roman"/>
          <w:sz w:val="24"/>
          <w:szCs w:val="24"/>
        </w:rPr>
        <w:t xml:space="preserve">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b/>
          <w:i/>
          <w:sz w:val="24"/>
          <w:szCs w:val="24"/>
        </w:rPr>
        <w:t>Ползание и лазание.</w:t>
      </w:r>
      <w:r>
        <w:rPr>
          <w:rFonts w:eastAsia="Times New Roman" w:ascii="Times New Roman" w:hAnsi="Times New Roman"/>
          <w:sz w:val="24"/>
          <w:szCs w:val="24"/>
        </w:rP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b/>
          <w:i/>
          <w:sz w:val="24"/>
          <w:szCs w:val="24"/>
        </w:rPr>
        <w:t>Прыжки.</w:t>
      </w:r>
      <w:r>
        <w:rPr>
          <w:rFonts w:eastAsia="Times New Roman" w:ascii="Times New Roman" w:hAnsi="Times New Roman"/>
          <w:sz w:val="24"/>
          <w:szCs w:val="24"/>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b/>
          <w:i/>
          <w:sz w:val="24"/>
          <w:szCs w:val="24"/>
        </w:rPr>
        <w:t>Катание, ловля, бросание.</w:t>
      </w:r>
      <w:r>
        <w:rPr>
          <w:rFonts w:eastAsia="Times New Roman" w:ascii="Times New Roman" w:hAnsi="Times New Roman"/>
          <w:sz w:val="24"/>
          <w:szCs w:val="24"/>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Обучать метанию предметов на дальность в горизонтальную и вертикальную цель правой и левой рукой.</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Ритмическая гимнастика</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Общеразвивающие упражнения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Спортивные упражнения</w:t>
      </w:r>
    </w:p>
    <w:p>
      <w:pPr>
        <w:pStyle w:val="Normal"/>
        <w:spacing w:lineRule="auto" w:line="276"/>
        <w:ind w:left="700" w:right="20" w:hanging="0"/>
        <w:rPr>
          <w:rFonts w:ascii="Times New Roman" w:hAnsi="Times New Roman" w:eastAsia="Times New Roman"/>
          <w:sz w:val="24"/>
          <w:szCs w:val="24"/>
        </w:rPr>
      </w:pPr>
      <w:r>
        <w:rPr>
          <w:rFonts w:eastAsia="Times New Roman" w:ascii="Times New Roman" w:hAnsi="Times New Roman"/>
          <w:sz w:val="24"/>
          <w:szCs w:val="24"/>
        </w:rPr>
        <w:t>Обучать езде на трехколесном и двухколесном велосипеде по прямой</w:t>
      </w:r>
    </w:p>
    <w:p>
      <w:pPr>
        <w:pStyle w:val="Normal"/>
        <w:spacing w:lineRule="auto" w:line="276"/>
        <w:ind w:right="20" w:hanging="0"/>
        <w:rPr>
          <w:rFonts w:ascii="Times New Roman" w:hAnsi="Times New Roman" w:eastAsia="Times New Roman"/>
          <w:sz w:val="24"/>
          <w:szCs w:val="24"/>
        </w:rPr>
      </w:pPr>
      <w:r>
        <w:rPr>
          <w:rFonts w:eastAsia="Times New Roman" w:ascii="Times New Roman" w:hAnsi="Times New Roman"/>
          <w:sz w:val="24"/>
          <w:szCs w:val="24"/>
        </w:rPr>
        <w:t>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ОВЛАДЕНИЕ ЭЛЕМЕНТАРНЫМИ НОРМАМИ И ПРАВИЛАМИ ЗДОРОВОГО ОБРАЗА ЖИЗНИ</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Сохранять и укреплять физическое и психическое здоровье детей.</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Проводить закаливающие процедуры с использованием природных</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факторов.</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Формировать потребность в движении, привлекать детей к</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подвижным и спортивным играм.</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Проводить утреннюю гимнастику.</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Обеспечить проведение ежедневных прогулок в первой и второй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половинах дня.</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Обеспечить проведение физкультурных пауз во время занятий.</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культурно-гигиенические навыки, умение правильно чистить зубы, полоскать рот после еды, пользоваться носовым платком.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правильно вести себя за столом во время еды, пользоваться столовым прибором.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факторах, оказывающих негативное влияние на здоровье.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представления о месте человека в природе, о том, как жить, не нанося вреда природному окружению.</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b/>
          <w:b/>
          <w:sz w:val="24"/>
          <w:szCs w:val="24"/>
          <w:u w:val="single"/>
        </w:rPr>
      </w:pPr>
      <w:r>
        <w:rPr>
          <w:rFonts w:eastAsia="Times New Roman" w:ascii="Times New Roman" w:hAnsi="Times New Roman"/>
          <w:b/>
          <w:sz w:val="24"/>
          <w:szCs w:val="24"/>
          <w:u w:val="single"/>
        </w:rPr>
        <w:t>Основное содержание образовательной деятельности с детьми старшего дошкольного возраста: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ind w:right="-2" w:hanging="0"/>
        <w:jc w:val="center"/>
        <w:rPr>
          <w:rFonts w:ascii="Times New Roman" w:hAnsi="Times New Roman" w:eastAsia="Times New Roman"/>
          <w:sz w:val="24"/>
          <w:szCs w:val="24"/>
        </w:rPr>
      </w:pPr>
      <w:r>
        <w:rPr>
          <w:rFonts w:eastAsia="Times New Roman" w:ascii="Times New Roman" w:hAnsi="Times New Roman"/>
          <w:sz w:val="24"/>
          <w:szCs w:val="24"/>
        </w:rPr>
        <w:t>ФИЗИЧЕСКАЯ КУЛЬТУРА</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Осуществлять непрерывное совершенствование двигательных умений</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t>и навыков учетом возрастных особенностей (психологических, физических и физиологических) детей шестого года жизни.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Использовать такие формы работы, как игры-соревнования, эстафеты.</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Основные движения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b/>
          <w:i/>
          <w:sz w:val="24"/>
          <w:szCs w:val="24"/>
        </w:rPr>
        <w:t>Ходьба и бег.</w:t>
      </w:r>
      <w:r>
        <w:rPr>
          <w:rFonts w:eastAsia="Times New Roman" w:ascii="Times New Roman" w:hAnsi="Times New Roman"/>
          <w:sz w:val="24"/>
          <w:szCs w:val="24"/>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ходьбы в чередовании с бегом, бега с различной скоростью, с изменением скорости, челночного бега.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Ползание и лазание.</w:t>
      </w:r>
      <w:r>
        <w:rPr>
          <w:rFonts w:eastAsia="Times New Roman" w:ascii="Times New Roman" w:hAnsi="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Прыжки.</w:t>
      </w:r>
      <w:r>
        <w:rPr>
          <w:rFonts w:eastAsia="Times New Roman" w:ascii="Times New Roman" w:hAnsi="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Катание, ловля, бросание.</w:t>
      </w:r>
      <w:r>
        <w:rPr>
          <w:rFonts w:eastAsia="Times New Roman" w:ascii="Times New Roman" w:hAnsi="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p>
    <w:p>
      <w:pPr>
        <w:pStyle w:val="Normal"/>
        <w:spacing w:lineRule="auto" w:line="276"/>
        <w:ind w:left="3" w:hanging="0"/>
        <w:jc w:val="both"/>
        <w:rPr>
          <w:rFonts w:ascii="Times New Roman" w:hAnsi="Times New Roman" w:eastAsia="Times New Roman"/>
          <w:sz w:val="24"/>
          <w:szCs w:val="24"/>
        </w:rPr>
      </w:pPr>
      <w:r>
        <w:rPr>
          <w:rFonts w:eastAsia="Times New Roman" w:ascii="Times New Roman" w:hAnsi="Times New Roman"/>
          <w:b/>
          <w:i/>
          <w:sz w:val="24"/>
          <w:szCs w:val="24"/>
        </w:rPr>
        <w:t xml:space="preserve">         </w:t>
      </w:r>
      <w:r>
        <w:rPr>
          <w:rFonts w:eastAsia="Times New Roman" w:ascii="Times New Roman" w:hAnsi="Times New Roman"/>
          <w:sz w:val="24"/>
          <w:szCs w:val="24"/>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Ритмическая гимнастика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Строевые упражнения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Общеразвивающие упражнения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Спортивные упражнения</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Спортивные игры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играть в спортивные игры: городки (элементы), баскетбол (элементы), футбол (элементы), хоккей (элементы).</w:t>
      </w:r>
    </w:p>
    <w:p>
      <w:pPr>
        <w:pStyle w:val="Normal"/>
        <w:spacing w:lineRule="auto" w:line="276"/>
        <w:ind w:left="70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0" w:hanging="0"/>
        <w:jc w:val="center"/>
        <w:rPr>
          <w:rFonts w:ascii="Times New Roman" w:hAnsi="Times New Roman" w:eastAsia="Times New Roman"/>
          <w:sz w:val="24"/>
          <w:szCs w:val="24"/>
        </w:rPr>
      </w:pPr>
      <w:r>
        <w:rPr>
          <w:rFonts w:eastAsia="Times New Roman" w:ascii="Times New Roman" w:hAnsi="Times New Roman"/>
          <w:sz w:val="24"/>
          <w:szCs w:val="24"/>
        </w:rPr>
        <w:t>ОВЛАДЕНИЕ ЭЛЕМЕНТАРНЫМИ НОРМАМИ И ПРАВИЛАМИ</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ЗДОРОВОГО ОБРАЗА ЖИЗНИ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формировать правильную осанку, проводить профилактику плоскостопия.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самообслуживания, умения следить за состоянием одежды, прически, чистотой рук и ногтей.</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pPr>
        <w:pStyle w:val="Normal"/>
        <w:spacing w:lineRule="auto" w:line="276"/>
        <w:ind w:left="700" w:hanging="0"/>
        <w:rPr>
          <w:rFonts w:ascii="Times New Roman" w:hAnsi="Times New Roman" w:eastAsia="Times New Roman"/>
          <w:sz w:val="24"/>
          <w:szCs w:val="24"/>
        </w:rPr>
      </w:pPr>
      <w:r>
        <w:rPr>
          <w:rFonts w:eastAsia="Times New Roman" w:ascii="Times New Roman" w:hAnsi="Times New Roman"/>
          <w:sz w:val="24"/>
          <w:szCs w:val="24"/>
        </w:rPr>
        <w:t>Продолжать работу по воспитанию культуры еды.</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строении организма человека и его функционировании.</w:t>
      </w:r>
    </w:p>
    <w:p>
      <w:pPr>
        <w:pStyle w:val="Normal"/>
        <w:spacing w:lineRule="auto" w:line="276"/>
        <w:ind w:right="20" w:firstLine="708"/>
        <w:jc w:val="both"/>
        <w:rPr>
          <w:rFonts w:ascii="Times New Roman" w:hAnsi="Times New Roman" w:eastAsia="Times New Roman"/>
          <w:sz w:val="24"/>
          <w:szCs w:val="24"/>
        </w:rPr>
      </w:pPr>
      <w:r>
        <w:rPr>
          <w:rFonts w:eastAsia="Times New Roman" w:ascii="Times New Roman" w:hAnsi="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ФИЗИЧЕСКАЯ КУЛЬТУРА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pPr>
        <w:pStyle w:val="Normal"/>
        <w:spacing w:lineRule="auto" w:line="276"/>
        <w:ind w:left="703" w:hanging="0"/>
        <w:rPr>
          <w:rFonts w:ascii="Times New Roman" w:hAnsi="Times New Roman" w:eastAsia="Times New Roman"/>
          <w:sz w:val="24"/>
          <w:szCs w:val="24"/>
        </w:rPr>
      </w:pPr>
      <w:r>
        <w:rPr>
          <w:rFonts w:eastAsia="Times New Roman" w:ascii="Times New Roman" w:hAnsi="Times New Roman"/>
          <w:sz w:val="24"/>
          <w:szCs w:val="24"/>
        </w:rPr>
        <w:t>Способствовать формированию широкого круга игровых действий.</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Основные движения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b/>
          <w:i/>
          <w:sz w:val="24"/>
          <w:szCs w:val="24"/>
        </w:rPr>
        <w:t>Ходьба и бег.</w:t>
      </w:r>
      <w:r>
        <w:rPr>
          <w:rFonts w:eastAsia="Times New Roman" w:ascii="Times New Roman" w:hAnsi="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Упражнения в равновесии.</w:t>
      </w:r>
      <w:r>
        <w:rPr>
          <w:rFonts w:eastAsia="Times New Roman" w:ascii="Times New Roman" w:hAnsi="Times New Roman"/>
          <w:sz w:val="24"/>
          <w:szCs w:val="24"/>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Ползание, лазание.</w:t>
      </w:r>
      <w:r>
        <w:rPr>
          <w:rFonts w:eastAsia="Times New Roman" w:ascii="Times New Roman" w:hAnsi="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Прыжки.</w:t>
      </w:r>
      <w:r>
        <w:rPr>
          <w:rFonts w:eastAsia="Times New Roman" w:ascii="Times New Roman" w:hAnsi="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Бросание, метание.</w:t>
      </w:r>
      <w:r>
        <w:rPr>
          <w:rFonts w:eastAsia="Times New Roman" w:ascii="Times New Roman" w:hAnsi="Times New Roman"/>
          <w:sz w:val="24"/>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Строевые упражнения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Ритмическая гимнастика</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pPr>
        <w:pStyle w:val="Normal"/>
        <w:spacing w:lineRule="auto" w:line="276"/>
        <w:ind w:left="703" w:hanging="0"/>
        <w:rPr>
          <w:rFonts w:ascii="Times New Roman" w:hAnsi="Times New Roman" w:eastAsia="Times New Roman"/>
          <w:b/>
          <w:b/>
          <w:sz w:val="24"/>
          <w:szCs w:val="24"/>
        </w:rPr>
      </w:pPr>
      <w:r>
        <w:rPr>
          <w:rFonts w:eastAsia="Times New Roman" w:ascii="Times New Roman" w:hAnsi="Times New Roman"/>
          <w:b/>
          <w:sz w:val="24"/>
          <w:szCs w:val="24"/>
        </w:rPr>
        <w:t>Общеразвивающие упражнения</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Упражнения для кистей рук и плечевого пояса.</w:t>
      </w:r>
      <w:r>
        <w:rPr>
          <w:rFonts w:eastAsia="Times New Roman" w:ascii="Times New Roman" w:hAnsi="Times New Roman"/>
          <w:sz w:val="24"/>
          <w:szCs w:val="24"/>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b/>
          <w:i/>
          <w:sz w:val="24"/>
          <w:szCs w:val="24"/>
        </w:rPr>
        <w:t>Упражнения для укрепления туловища и ног.</w:t>
      </w:r>
      <w:r>
        <w:rPr>
          <w:rFonts w:eastAsia="Times New Roman" w:ascii="Times New Roman" w:hAnsi="Times New Roman"/>
          <w:sz w:val="24"/>
          <w:szCs w:val="24"/>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pPr>
        <w:pStyle w:val="Normal"/>
        <w:spacing w:lineRule="auto" w:line="276"/>
        <w:ind w:left="760" w:hanging="0"/>
        <w:rPr>
          <w:rFonts w:ascii="Times New Roman" w:hAnsi="Times New Roman" w:eastAsia="Times New Roman"/>
          <w:b/>
          <w:b/>
          <w:sz w:val="24"/>
          <w:szCs w:val="24"/>
        </w:rPr>
      </w:pPr>
      <w:r>
        <w:rPr>
          <w:rFonts w:eastAsia="Times New Roman" w:ascii="Times New Roman" w:hAnsi="Times New Roman"/>
          <w:b/>
          <w:sz w:val="24"/>
          <w:szCs w:val="24"/>
        </w:rPr>
        <w:t>Спортивные упражнения</w:t>
      </w:r>
    </w:p>
    <w:p>
      <w:pPr>
        <w:pStyle w:val="Normal"/>
        <w:spacing w:lineRule="auto" w:line="276"/>
        <w:ind w:left="60" w:right="6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pPr>
        <w:pStyle w:val="Normal"/>
        <w:spacing w:lineRule="auto" w:line="276"/>
        <w:ind w:left="760" w:hanging="0"/>
        <w:rPr>
          <w:rFonts w:ascii="Times New Roman" w:hAnsi="Times New Roman" w:eastAsia="Times New Roman"/>
          <w:b/>
          <w:b/>
          <w:sz w:val="24"/>
          <w:szCs w:val="24"/>
        </w:rPr>
      </w:pPr>
      <w:r>
        <w:rPr>
          <w:rFonts w:eastAsia="Times New Roman" w:ascii="Times New Roman" w:hAnsi="Times New Roman"/>
          <w:b/>
          <w:sz w:val="24"/>
          <w:szCs w:val="24"/>
        </w:rPr>
        <w:t>Спортивные игры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pPr>
        <w:pStyle w:val="Normal"/>
        <w:spacing w:lineRule="auto" w:line="276"/>
        <w:ind w:left="760" w:hanging="0"/>
        <w:rPr>
          <w:rFonts w:ascii="Times New Roman" w:hAnsi="Times New Roman" w:eastAsia="Times New Roman"/>
          <w:b/>
          <w:b/>
          <w:sz w:val="24"/>
          <w:szCs w:val="24"/>
        </w:rPr>
      </w:pPr>
      <w:r>
        <w:rPr>
          <w:rFonts w:eastAsia="Times New Roman" w:ascii="Times New Roman" w:hAnsi="Times New Roman"/>
          <w:b/>
          <w:sz w:val="24"/>
          <w:szCs w:val="24"/>
        </w:rPr>
        <w:t>Подвижные игры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Совершенствовать навыки игры в разнообразные подвижные игры, в игры с элементами соревнования.</w:t>
      </w:r>
    </w:p>
    <w:p>
      <w:pPr>
        <w:pStyle w:val="Normal"/>
        <w:spacing w:lineRule="auto" w:line="276"/>
        <w:ind w:left="1520" w:hanging="0"/>
        <w:rPr>
          <w:rFonts w:ascii="Times New Roman" w:hAnsi="Times New Roman" w:eastAsia="Times New Roman"/>
          <w:sz w:val="24"/>
          <w:szCs w:val="24"/>
        </w:rPr>
      </w:pPr>
      <w:r>
        <w:rPr>
          <w:rFonts w:eastAsia="Times New Roman" w:ascii="Times New Roman" w:hAnsi="Times New Roman"/>
          <w:sz w:val="24"/>
          <w:szCs w:val="24"/>
        </w:rPr>
        <w:t>ФОРМИРОВАНИЕ ОСНОВ ЗДОРОВОГО ОБРАЗА ЖИЗНИ</w:t>
      </w:r>
    </w:p>
    <w:p>
      <w:pPr>
        <w:pStyle w:val="Normal"/>
        <w:spacing w:lineRule="auto" w:line="276"/>
        <w:ind w:left="760" w:hanging="0"/>
        <w:rPr>
          <w:rFonts w:ascii="Times New Roman" w:hAnsi="Times New Roman" w:eastAsia="Times New Roman"/>
          <w:sz w:val="24"/>
          <w:szCs w:val="24"/>
        </w:rPr>
      </w:pPr>
      <w:r>
        <w:rPr>
          <w:rFonts w:eastAsia="Times New Roman" w:ascii="Times New Roman" w:hAnsi="Times New Roman"/>
          <w:sz w:val="24"/>
          <w:szCs w:val="24"/>
        </w:rPr>
        <w:t>Формировать правильную осанку и свод стопы.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(стр.131).</w:t>
      </w:r>
    </w:p>
    <w:p>
      <w:pPr>
        <w:pStyle w:val="Normal"/>
        <w:spacing w:lineRule="auto" w:line="276"/>
        <w:jc w:val="center"/>
        <w:rPr>
          <w:rFonts w:ascii="Times New Roman" w:hAnsi="Times New Roman"/>
          <w:b/>
          <w:b/>
          <w:sz w:val="24"/>
          <w:szCs w:val="24"/>
        </w:rPr>
      </w:pPr>
      <w:r>
        <w:rPr>
          <w:rFonts w:ascii="Times New Roman" w:hAnsi="Times New Roman"/>
          <w:b/>
          <w:sz w:val="24"/>
          <w:szCs w:val="24"/>
        </w:rPr>
        <w:t>Средняя группа (4-5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начальных представлений о здоровом образе жизни: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(стр.132-133).</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Физическая культура: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(стр.135-136).</w:t>
      </w:r>
    </w:p>
    <w:p>
      <w:pPr>
        <w:pStyle w:val="Normal"/>
        <w:spacing w:lineRule="auto" w:line="276"/>
        <w:jc w:val="center"/>
        <w:rPr>
          <w:rFonts w:ascii="Times New Roman" w:hAnsi="Times New Roman"/>
          <w:b/>
          <w:b/>
          <w:sz w:val="24"/>
          <w:szCs w:val="24"/>
        </w:rPr>
      </w:pPr>
      <w:r>
        <w:rPr>
          <w:rFonts w:ascii="Times New Roman" w:hAnsi="Times New Roman"/>
          <w:b/>
          <w:sz w:val="24"/>
          <w:szCs w:val="24"/>
        </w:rPr>
        <w:t>Старшая группа (5-6 лет)</w:t>
      </w:r>
    </w:p>
    <w:p>
      <w:pPr>
        <w:pStyle w:val="Normal"/>
        <w:spacing w:lineRule="auto" w:line="276"/>
        <w:jc w:val="both"/>
        <w:rPr>
          <w:rFonts w:ascii="Times New Roman" w:hAnsi="Times New Roman"/>
          <w:sz w:val="24"/>
          <w:szCs w:val="24"/>
        </w:rPr>
      </w:pPr>
      <w:r>
        <w:rPr>
          <w:rFonts w:ascii="Times New Roman" w:hAnsi="Times New Roman"/>
          <w:b/>
          <w:sz w:val="24"/>
          <w:szCs w:val="24"/>
        </w:rPr>
        <w:t>Формирование начальных представлений о здоровом образе жизни:</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(стр.133).</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Физическая культура: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(стр.136).</w:t>
      </w:r>
    </w:p>
    <w:p>
      <w:pPr>
        <w:pStyle w:val="Normal"/>
        <w:spacing w:lineRule="auto" w:line="276"/>
        <w:jc w:val="center"/>
        <w:rPr>
          <w:rFonts w:ascii="Times New Roman" w:hAnsi="Times New Roman"/>
          <w:b/>
          <w:b/>
          <w:sz w:val="24"/>
          <w:szCs w:val="24"/>
        </w:rPr>
      </w:pPr>
      <w:r>
        <w:rPr>
          <w:rFonts w:ascii="Times New Roman" w:hAnsi="Times New Roman"/>
          <w:b/>
          <w:sz w:val="24"/>
          <w:szCs w:val="24"/>
        </w:rPr>
        <w:t>Подготовительная к школе группа (6-7 лет)</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Формирование начальных представлений о здоровом образе жизни: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(стр.133-134).</w:t>
      </w:r>
    </w:p>
    <w:p>
      <w:pPr>
        <w:pStyle w:val="Normal"/>
        <w:spacing w:lineRule="auto" w:line="276"/>
        <w:jc w:val="both"/>
        <w:rPr>
          <w:rFonts w:ascii="Times New Roman" w:hAnsi="Times New Roman"/>
          <w:b/>
          <w:b/>
          <w:sz w:val="24"/>
          <w:szCs w:val="24"/>
        </w:rPr>
      </w:pPr>
      <w:r>
        <w:rPr>
          <w:rFonts w:ascii="Times New Roman" w:hAnsi="Times New Roman"/>
          <w:b/>
          <w:sz w:val="24"/>
          <w:szCs w:val="24"/>
        </w:rPr>
        <w:t xml:space="preserve">Физическая культура: </w:t>
      </w:r>
    </w:p>
    <w:p>
      <w:pPr>
        <w:pStyle w:val="Normal"/>
        <w:spacing w:lineRule="auto" w:line="276"/>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«От рождения до школы» /под редакцией Н.Е. Вераксы, Т.С. Комаровой, М.А. Васильевой. – 3-е изд., испр. И доп.</w:t>
      </w:r>
    </w:p>
    <w:p>
      <w:pPr>
        <w:sectPr>
          <w:footerReference w:type="default" r:id="rId19"/>
          <w:type w:val="nextPage"/>
          <w:pgSz w:w="11906" w:h="16838"/>
          <w:pgMar w:left="1134" w:right="567" w:gutter="0" w:header="0" w:top="567" w:footer="708" w:bottom="765"/>
          <w:pgNumType w:fmt="decimal"/>
          <w:formProt w:val="false"/>
          <w:textDirection w:val="lrTb"/>
          <w:docGrid w:type="default" w:linePitch="360" w:charSpace="8192"/>
        </w:sectPr>
        <w:pStyle w:val="Normal"/>
        <w:spacing w:lineRule="auto" w:line="276"/>
        <w:jc w:val="both"/>
        <w:rPr>
          <w:rFonts w:ascii="Times New Roman" w:hAnsi="Times New Roman"/>
          <w:sz w:val="24"/>
          <w:szCs w:val="24"/>
        </w:rPr>
      </w:pPr>
      <w:r>
        <w:rPr>
          <w:rFonts w:ascii="Times New Roman" w:hAnsi="Times New Roman"/>
          <w:sz w:val="24"/>
          <w:szCs w:val="24"/>
        </w:rPr>
        <w:t>-М.:МОЗАИКА-СИНТЕЗ, 2016. – 368 с.  (стр.137).</w:t>
      </w:r>
    </w:p>
    <w:tbl>
      <w:tblPr>
        <w:tblW w:w="10490" w:type="dxa"/>
        <w:jc w:val="left"/>
        <w:tblInd w:w="-459" w:type="dxa"/>
        <w:tblLayout w:type="fixed"/>
        <w:tblCellMar>
          <w:top w:w="0" w:type="dxa"/>
          <w:left w:w="108" w:type="dxa"/>
          <w:bottom w:w="0" w:type="dxa"/>
          <w:right w:w="108" w:type="dxa"/>
        </w:tblCellMar>
        <w:tblLook w:val="00a0"/>
      </w:tblPr>
      <w:tblGrid>
        <w:gridCol w:w="992"/>
        <w:gridCol w:w="2551"/>
        <w:gridCol w:w="143"/>
        <w:gridCol w:w="283"/>
        <w:gridCol w:w="142"/>
        <w:gridCol w:w="283"/>
        <w:gridCol w:w="1984"/>
        <w:gridCol w:w="425"/>
        <w:gridCol w:w="3686"/>
      </w:tblGrid>
      <w:tr>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Возрастная группа</w:t>
            </w:r>
          </w:p>
        </w:tc>
        <w:tc>
          <w:tcPr>
            <w:tcW w:w="5386"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Организованная образовательная деятельность</w:t>
            </w:r>
          </w:p>
        </w:tc>
        <w:tc>
          <w:tcPr>
            <w:tcW w:w="4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Взаимодействие взрослого с детьми в различных видах деятельности</w:t>
            </w:r>
          </w:p>
        </w:tc>
      </w:tr>
      <w:tr>
        <w:trPr>
          <w:trHeight w:val="292" w:hRule="atLeast"/>
        </w:trPr>
        <w:tc>
          <w:tcPr>
            <w:tcW w:w="10489"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sz w:val="24"/>
                <w:szCs w:val="24"/>
                <w:lang w:eastAsia="en-US"/>
              </w:rPr>
            </w:pPr>
            <w:r>
              <w:rPr>
                <w:rFonts w:ascii="Times New Roman" w:hAnsi="Times New Roman"/>
                <w:b/>
                <w:sz w:val="24"/>
                <w:szCs w:val="24"/>
                <w:lang w:eastAsia="en-US"/>
              </w:rPr>
              <w:t>Формирование начальных представлений о здоровом образе жизни</w:t>
            </w:r>
          </w:p>
        </w:tc>
      </w:tr>
      <w:tr>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5386"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highlight w:val="yellow"/>
                <w:lang w:eastAsia="en-US"/>
              </w:rPr>
            </w:pPr>
            <w:r>
              <w:rPr>
                <w:rFonts w:ascii="Times New Roman" w:hAnsi="Times New Roman"/>
                <w:sz w:val="24"/>
                <w:szCs w:val="24"/>
                <w:lang w:eastAsia="en-US"/>
              </w:rPr>
              <w:t>К.Ю. Белая Формирование основ безопасности у дошкольников. Для занятий с детьми 2-7 лет.- М.: МОЗАИКА - СИНТЕЗ, 2015. (стр. 30-39).</w:t>
            </w:r>
          </w:p>
        </w:tc>
      </w:tr>
      <w:tr>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5386"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highlight w:val="yellow"/>
                <w:lang w:eastAsia="en-US"/>
              </w:rPr>
            </w:pPr>
            <w:r>
              <w:rPr>
                <w:rFonts w:ascii="Times New Roman" w:hAnsi="Times New Roman"/>
                <w:sz w:val="24"/>
                <w:szCs w:val="24"/>
                <w:lang w:eastAsia="en-US"/>
              </w:rPr>
              <w:t>К.Ю. Белая Формирование основ безопасности у дошкольников. Для занятий с детьми 2-7 лет.- М.: МОЗАИКА - СИНТЕЗ, 2015. (стр. 30-39).</w:t>
            </w:r>
          </w:p>
        </w:tc>
      </w:tr>
      <w:tr>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5386"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41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highlight w:val="yellow"/>
                <w:lang w:eastAsia="en-US"/>
              </w:rPr>
            </w:pPr>
            <w:r>
              <w:rPr>
                <w:rFonts w:ascii="Times New Roman" w:hAnsi="Times New Roman"/>
                <w:sz w:val="24"/>
                <w:szCs w:val="24"/>
                <w:lang w:eastAsia="en-US"/>
              </w:rPr>
              <w:t>К.Ю. Белая Формирование основ безопасности у дошкольников. Для занятий с детьми 2-7 лет.- М.: МОЗАИКА - СИНТЕЗ, 2015. (стр. 30-39).</w:t>
            </w:r>
          </w:p>
        </w:tc>
      </w:tr>
      <w:tr>
        <w:trPr/>
        <w:tc>
          <w:tcPr>
            <w:tcW w:w="10489"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4"/>
                <w:szCs w:val="24"/>
                <w:lang w:eastAsia="en-US"/>
              </w:rPr>
            </w:pPr>
            <w:r>
              <w:rPr>
                <w:rFonts w:ascii="Times New Roman" w:hAnsi="Times New Roman"/>
                <w:b/>
                <w:sz w:val="24"/>
                <w:szCs w:val="24"/>
                <w:lang w:eastAsia="en-US"/>
              </w:rPr>
              <w:t>Физическая культура</w:t>
            </w:r>
          </w:p>
        </w:tc>
      </w:tr>
      <w:tr>
        <w:trPr>
          <w:trHeight w:val="112" w:hRule="atLeast"/>
        </w:trPr>
        <w:tc>
          <w:tcPr>
            <w:tcW w:w="99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4-5 лет</w:t>
            </w:r>
          </w:p>
        </w:tc>
        <w:tc>
          <w:tcPr>
            <w:tcW w:w="5811"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Л.И. Пензулаева «Физическая культура в детском саду». Средняя группа. – М.: МОЗАИКА-СИНТЕЗ, 2017. </w:t>
            </w:r>
            <w:r>
              <w:rPr>
                <w:rFonts w:ascii="Times New Roman" w:hAnsi="Times New Roman"/>
                <w:b/>
                <w:sz w:val="24"/>
                <w:szCs w:val="24"/>
                <w:lang w:eastAsia="en-US"/>
              </w:rPr>
              <w:t xml:space="preserve">Физическая культура в помещении </w:t>
            </w:r>
            <w:r>
              <w:rPr>
                <w:rFonts w:ascii="Times New Roman" w:hAnsi="Times New Roman"/>
                <w:sz w:val="24"/>
                <w:szCs w:val="24"/>
                <w:lang w:eastAsia="en-US"/>
              </w:rPr>
              <w:t xml:space="preserve">(из расчета 3 занятия (2 в зале и 1 в бассейне) в неделю; всего 108 занятий в год (2 в зале и 1 в бассейне). </w:t>
            </w:r>
          </w:p>
        </w:tc>
        <w:tc>
          <w:tcPr>
            <w:tcW w:w="368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b/>
                <w:sz w:val="24"/>
                <w:szCs w:val="24"/>
                <w:lang w:eastAsia="en-US"/>
              </w:rPr>
              <w:t>Утренняя гимнастика</w:t>
            </w:r>
            <w:r>
              <w:rPr>
                <w:rFonts w:ascii="Times New Roman" w:hAnsi="Times New Roman"/>
                <w:sz w:val="24"/>
                <w:szCs w:val="24"/>
                <w:lang w:eastAsia="en-US"/>
              </w:rPr>
              <w:t xml:space="preserve"> Л.И. Пензулаева «Оздоровительная гимнастика. Комплексы упражнений».  Для занятий с детьми 3-7 лет. –  М.: МОЗАИКАСИНТЕЗ, 2016. (стр. 33-34, 34-35, 35-36, 36-37, 38-39, 38-40, 40-41, 42,43, 44, 45-46, 46-47, 48, 49, 50, 51-52, 52-53, 53-54, 55-56, 56, 57, 58, 59, 60-61)</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Гимнастика после сна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Т.Е.Харченко «Бодрящая гимнастика для дошкольников». – СПб.: ДЕТСТВО-ПРЕСС, 2012.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(стр. 24-26, 34-35, 17-18, 14-15,  12-13, 13-14, 18-21, 8-9, 11, 21-23, 30-31, 32-33)</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Подвижные игры</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Кириллова Ю.А.  «Картотека подвижных игр в спортивном зале ина прогулке для детей с ТНР 4-5 лет».  –  М.: МОЗАИКА-СИНТЕЗ, 2020. (стр.50-70)</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Малоподвижные игры и упражнения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М.М.Борисова «Малоподвижные игры и игровые упражнения». –  М.: МОЗАИКАСИНТЕЗ, 2016.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«Давайте вместе поиграем» стр. 5, «Жили-были зайчики» стр. 5, «Здравствуй, друг» стр.6, «Кошка выпускает коготки» стр.6, «Повстречались» стр. 6, «Тишина» стр. 7, «Запрещенный цвет» стр. 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«Воздушный шар» стр. 7, «Каравай» стр. 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«Мы погреемся немного» стр. 8, «Пропавшие ручки» стр. 9, «Две подружки» стр. 9, «Дерево, кустик, травка» стр. 9, «Дом» стр. 10,«Елочка» стр. 10, «Капуста-редиска» стр. 10,«Котик к печке подошел» стр. 11,«Овощи и фрукты» стр. 11, «По дорожке» стр. 11,«Ручки-ножки» стр. 12, «Светофор» стр. 13, «Три медведя» стр. 13,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«Ты медведя не буди!» стр. 13, «Тук-тук» стр. 14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«У меня, у тебя» стр.14, «У меня есть все» стр. 14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«Снежок» стр. 15, «Вершки и корешки» стр. 15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«Ворота» стр. 16, «Дни недели» стр. 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«Жучок» стр.17, «Звериная зарядка» стр. 17, «Как живешь?» стр. 18, «К речке быстрой мы спустились» стр. 18, «Ровным кругом» стр. 19, «Мартышки» стр. 19, «Летает- не летает» стр. 20,  «Передай мяч» стр. 20, «С добрым утром!» стр.20, «Солнышко, заборчик, камешки» стр.21, «У жирафов» стр.21, «Шел король по лесу» стр. 22, «Это я» стр. 22.</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Спортивные праздники и развлечения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Е.И. Подольская«Сценарии спортивных праздников и мероприятий для детей 3-7- лет». – Волгоград: Учитель, 2009.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«Путешествие в осенний лес» (стр. 29 - 32)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 гости к белочке» (стр. 27 - 29)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«Готовимся к зиме» (стр. 32 - 34)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«Зимние забавы» (стр. 34 – 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«Выручаем снегурочку» (стр. 74 – 76)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«Мама, папа, я - спортивная семья» (стр. 45 - 48)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«Хотим быть здоровыми» (стр. 38 - 40)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«Веселые старты» (стр. 36 - 38)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«Путешествие в страну здоровья» (стр.40-45)</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Плавание</w:t>
            </w:r>
          </w:p>
          <w:p>
            <w:pPr>
              <w:pStyle w:val="Normal"/>
              <w:widowControl w:val="false"/>
              <w:jc w:val="both"/>
              <w:rPr>
                <w:rFonts w:ascii="Times New Roman" w:hAnsi="Times New Roman"/>
                <w:sz w:val="24"/>
                <w:szCs w:val="24"/>
              </w:rPr>
            </w:pPr>
            <w:r>
              <w:rPr>
                <w:rFonts w:ascii="Times New Roman" w:hAnsi="Times New Roman"/>
                <w:sz w:val="24"/>
                <w:szCs w:val="24"/>
              </w:rPr>
              <w:t>1. А.А. Чеменева, Т.В. Столмакова – Система обучению плаванию детей дошкольного возраста. Учебно - методическое пособие/ Под ред. А.А. Чеменевой.- СПб.: «Издательство «Детство-пресс», 2011.-336 с.</w:t>
            </w:r>
          </w:p>
          <w:p>
            <w:pPr>
              <w:pStyle w:val="Normal"/>
              <w:widowControl w:val="false"/>
              <w:rPr>
                <w:rFonts w:ascii="Times New Roman" w:hAnsi="Times New Roman"/>
                <w:b/>
                <w:b/>
                <w:sz w:val="24"/>
                <w:szCs w:val="24"/>
                <w:lang w:eastAsia="en-US"/>
              </w:rPr>
            </w:pPr>
            <w:r>
              <w:rPr>
                <w:rFonts w:ascii="Times New Roman" w:hAnsi="Times New Roman"/>
                <w:sz w:val="24"/>
                <w:szCs w:val="24"/>
              </w:rPr>
              <w:t>2. Т.И. Осокина, Е.А. Тимофеева, Т.Л. Богина - «Обучение плаванию в детском саду -М.: Просвещение, 1991</w:t>
            </w:r>
          </w:p>
        </w:tc>
      </w:tr>
      <w:tr>
        <w:trPr>
          <w:trHeight w:val="112"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811"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rFonts w:ascii="Times New Roman" w:hAnsi="Times New Roman"/>
                <w:sz w:val="24"/>
                <w:szCs w:val="24"/>
              </w:rPr>
              <w:t>А.А. Чеменева, Т.В. Столмакова – Система обучению плаванию детей дошкольного возраста. Учебно - методическое пособие/ Под ред. А.А. Чеменевой.- СПб.: «Издательство «Детство-пресс», 2011.-336 с.</w:t>
            </w:r>
          </w:p>
          <w:p>
            <w:pPr>
              <w:pStyle w:val="Normal"/>
              <w:widowControl w:val="false"/>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Т.И. Осокина, Е.А. Тимофеева, Т.Л. Богина - «Обучение плаванию в детском саду -М.: Просвещение, 1991</w:t>
            </w:r>
          </w:p>
        </w:tc>
        <w:tc>
          <w:tcPr>
            <w:tcW w:w="36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63"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(1) – С.19-20.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2.Занятие  (3) – С.21.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3.Занятие  (4) – С.21-22.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4.Занятие  (6) – С.23-24.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5.Занятие  (7) – С.24-25.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6.Занятие (10) – С.26-28.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7.Занятие (11) – С.28-29.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8.Занятие (13) – С.30-32.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9.Занятие (15) – С.32-33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(16) – С.33-34.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11.Занятие (20) – С.35-36.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12.Занятие (22) – С.36-37.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13.Занятие (23) – С.37-38.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14.Занятие (25) – С.39-40.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15.Занятие (27) – С.40-41.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16.Занятие (28) – С.41-42.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17.Занятие (31) – С.43-44.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18.Занятие (34) – С.45-46.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19.Занятие (36) – С.46-47.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(1) – С.48-49.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21.Занятие  (4) – С.50-51.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22.Занятие  (7) – С.52-53.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23.Занятие (10) – С.54-56.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24.Занятие (13) – С.57-58.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(14) – С.58-59.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26.Занятие (14) – С.58-59.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27.Занятие (16) – С.59-60.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28.Занятие (19) – С.61-62.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(22) – С.63-64.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30.Занятие (25) – С.65-66.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31.Занятие (28) – С.67-68.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32.Занятие (31) – С.69-70.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33.Занятие (32) – С.70.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(32) – С.70.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35.Занятие (34) – С.70-71.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36.Занятие (35) – С.71-72.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37.Занятие (35) – С.71-72.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38.Занятие (1) – С.72-73.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39.Занятие (2) – С.73.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40.Занятие (3) – С.73-74.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41.Занятие (4) – С.74-75.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42.Занятие (5) – С.75-73.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43.Занятие (6) – С.76.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44.Занятие (7) – С.76-77.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45.Занятие (8) – С.77.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46.Занятие (9) – С.77-78.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47.Занятие (10) – С.78.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48.Занятие (11) – С.79.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49.Занятие (12) – С.79.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50.Занятие (13) – С.80-81.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51.Занятие (14) – С.81.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52.Занятие (15) – С.82.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53.Занятие (16) – С.82-83.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37.Занятие (35) – С.71-72.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38.Занятие (1) – С.72-73.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39.Занятие (2) – С.73.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40.Занятие (3) – С.73-74.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41.Занятие (4) – С.74-75.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42.Занятие (5) – С.75-73.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43.Занятие (6) – С.76.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44.Занятие (7) – С.76-77.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45.Занятие (8) – С.77.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46.Занятие (9) – С.77-78.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47.Занятие (10) – С.78.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48.Занятие (11) – С.79.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49.Занятие (12) – С.79.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50.Занятие (13) – С.80-81.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51.Занятие (14) – С.81.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52.Занятие (15) – С.82.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53.Занятие (16) – С.82-83.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54.Занятие (17) – С.83.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55.Занятие (18) – С.84.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56.Занятие (19) – С.84-85.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57.Занятие (20) – С.85.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58.Занятие (21) – С.85-86.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59.Занятие (22) – С.86.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60.Занятие (23) – С.87.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61.Занятие (24) – С.87.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62.Занятие (25) – С.88-89.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63.Занятие (26) – С.89.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64.Занятие (27) – С.89.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65.Занятие (28) – С.89-90.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66.Занятие (29) – С.90.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67.Занятие (30) – С.90-91.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68.Занятие (31) – С.91-92.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69.Занятие (32) – С.92.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70.Занятие (33) – С.92.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71.Занятие (34) – С.92-93.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72.Занятие (36) – С.93-94.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283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Плавание </w:t>
            </w:r>
          </w:p>
          <w:p>
            <w:pPr>
              <w:pStyle w:val="Normal"/>
              <w:widowControl w:val="false"/>
              <w:ind w:left="-108" w:right="-108" w:hanging="0"/>
              <w:rPr>
                <w:rFonts w:ascii="Times New Roman" w:hAnsi="Times New Roman"/>
                <w:sz w:val="24"/>
                <w:szCs w:val="24"/>
              </w:rPr>
            </w:pPr>
            <w:r>
              <w:rPr>
                <w:rFonts w:ascii="Times New Roman" w:hAnsi="Times New Roman"/>
                <w:sz w:val="24"/>
                <w:szCs w:val="24"/>
              </w:rPr>
              <w:t>1«Дружные ребята» 2, стр.77,</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№1</w:t>
            </w:r>
          </w:p>
          <w:p>
            <w:pPr>
              <w:pStyle w:val="Normal"/>
              <w:widowControl w:val="false"/>
              <w:ind w:left="-108" w:right="-108" w:hanging="0"/>
              <w:rPr>
                <w:rFonts w:ascii="Times New Roman" w:hAnsi="Times New Roman"/>
                <w:sz w:val="24"/>
                <w:szCs w:val="24"/>
              </w:rPr>
            </w:pPr>
            <w:r>
              <w:rPr>
                <w:rFonts w:ascii="Times New Roman" w:hAnsi="Times New Roman"/>
                <w:sz w:val="24"/>
                <w:szCs w:val="24"/>
              </w:rPr>
              <w:t>2Мониторинг1, стр. 56</w:t>
            </w:r>
          </w:p>
          <w:p>
            <w:pPr>
              <w:pStyle w:val="Normal"/>
              <w:widowControl w:val="false"/>
              <w:rPr>
                <w:rFonts w:ascii="Times New Roman" w:hAnsi="Times New Roman"/>
                <w:sz w:val="24"/>
                <w:szCs w:val="24"/>
                <w:lang w:eastAsia="en-US"/>
              </w:rPr>
            </w:pPr>
            <w:r>
              <w:rPr>
                <w:rFonts w:ascii="Times New Roman" w:hAnsi="Times New Roman"/>
                <w:sz w:val="24"/>
                <w:szCs w:val="24"/>
              </w:rPr>
              <w:t>3«Капитаны» 1, стр. 177-178, занятие №1 (нечетные)</w:t>
            </w:r>
          </w:p>
          <w:p>
            <w:pPr>
              <w:pStyle w:val="Normal"/>
              <w:widowControl w:val="false"/>
              <w:rPr>
                <w:rFonts w:ascii="Times New Roman" w:hAnsi="Times New Roman"/>
                <w:sz w:val="24"/>
                <w:szCs w:val="24"/>
              </w:rPr>
            </w:pPr>
            <w:r>
              <w:rPr>
                <w:rFonts w:ascii="Times New Roman" w:hAnsi="Times New Roman"/>
                <w:sz w:val="24"/>
                <w:szCs w:val="24"/>
              </w:rPr>
              <w:t>4«Кто выше» 2, стр. 77, занятие №2</w:t>
            </w:r>
          </w:p>
          <w:p>
            <w:pPr>
              <w:pStyle w:val="Normal"/>
              <w:widowControl w:val="false"/>
              <w:ind w:left="-108" w:right="-108" w:hanging="0"/>
              <w:rPr>
                <w:rFonts w:ascii="Times New Roman" w:hAnsi="Times New Roman"/>
                <w:sz w:val="24"/>
                <w:szCs w:val="24"/>
              </w:rPr>
            </w:pPr>
            <w:r>
              <w:rPr>
                <w:rFonts w:ascii="Times New Roman" w:hAnsi="Times New Roman"/>
                <w:sz w:val="24"/>
                <w:szCs w:val="24"/>
              </w:rPr>
              <w:t>5«В паре веселее» 2, стр.77,</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№3</w:t>
            </w:r>
          </w:p>
          <w:p>
            <w:pPr>
              <w:pStyle w:val="Normal"/>
              <w:widowControl w:val="false"/>
              <w:ind w:left="-108" w:right="-108" w:hanging="0"/>
              <w:rPr>
                <w:rFonts w:ascii="Times New Roman" w:hAnsi="Times New Roman"/>
                <w:sz w:val="24"/>
                <w:szCs w:val="24"/>
              </w:rPr>
            </w:pPr>
            <w:r>
              <w:rPr>
                <w:rFonts w:ascii="Times New Roman" w:hAnsi="Times New Roman"/>
                <w:sz w:val="24"/>
                <w:szCs w:val="24"/>
              </w:rPr>
              <w:t>6«Найди себе пару» 2, стр. 78, занятие №4</w:t>
            </w:r>
          </w:p>
          <w:p>
            <w:pPr>
              <w:pStyle w:val="Normal"/>
              <w:widowControl w:val="false"/>
              <w:rPr>
                <w:rFonts w:ascii="Times New Roman" w:hAnsi="Times New Roman"/>
                <w:sz w:val="24"/>
                <w:szCs w:val="24"/>
                <w:lang w:eastAsia="en-US"/>
              </w:rPr>
            </w:pPr>
            <w:r>
              <w:rPr>
                <w:rFonts w:ascii="Times New Roman" w:hAnsi="Times New Roman"/>
                <w:sz w:val="24"/>
                <w:szCs w:val="24"/>
              </w:rPr>
              <w:t>7«Звезды» 1, стр. 180-182, занятие №3 (нечетные)</w:t>
            </w:r>
          </w:p>
          <w:p>
            <w:pPr>
              <w:pStyle w:val="Normal"/>
              <w:widowControl w:val="false"/>
              <w:rPr>
                <w:rFonts w:ascii="Times New Roman" w:hAnsi="Times New Roman"/>
                <w:sz w:val="24"/>
                <w:szCs w:val="24"/>
              </w:rPr>
            </w:pPr>
            <w:r>
              <w:rPr>
                <w:rFonts w:ascii="Times New Roman" w:hAnsi="Times New Roman"/>
                <w:sz w:val="24"/>
                <w:szCs w:val="24"/>
              </w:rPr>
              <w:t>8«Кто быстрее» 1, стр. 180-182, занятие №3 (четные)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9«Бегом за мячом» 2, стр.78,</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№5</w:t>
            </w:r>
          </w:p>
          <w:p>
            <w:pPr>
              <w:pStyle w:val="Normal"/>
              <w:widowControl w:val="false"/>
              <w:ind w:left="-108" w:right="-108" w:hanging="0"/>
              <w:rPr>
                <w:rFonts w:ascii="Times New Roman" w:hAnsi="Times New Roman"/>
                <w:sz w:val="24"/>
                <w:szCs w:val="24"/>
              </w:rPr>
            </w:pPr>
            <w:r>
              <w:rPr>
                <w:rFonts w:ascii="Times New Roman" w:hAnsi="Times New Roman"/>
                <w:sz w:val="24"/>
                <w:szCs w:val="24"/>
              </w:rPr>
              <w:t>10«Самый смелый» 2, стр. 79, занятие №6</w:t>
            </w:r>
          </w:p>
          <w:p>
            <w:pPr>
              <w:pStyle w:val="Normal"/>
              <w:widowControl w:val="false"/>
              <w:rPr>
                <w:rFonts w:ascii="Times New Roman" w:hAnsi="Times New Roman"/>
                <w:sz w:val="24"/>
                <w:szCs w:val="24"/>
                <w:lang w:eastAsia="en-US"/>
              </w:rPr>
            </w:pPr>
            <w:r>
              <w:rPr>
                <w:rFonts w:ascii="Times New Roman" w:hAnsi="Times New Roman"/>
                <w:sz w:val="24"/>
                <w:szCs w:val="24"/>
              </w:rPr>
              <w:t>11«Плавание с пенопластовой доской» 1, стр. 182-184, занятие №4(нечетные)</w:t>
            </w:r>
          </w:p>
          <w:p>
            <w:pPr>
              <w:pStyle w:val="Normal"/>
              <w:widowControl w:val="false"/>
              <w:rPr>
                <w:rFonts w:ascii="Times New Roman" w:hAnsi="Times New Roman"/>
                <w:sz w:val="24"/>
                <w:szCs w:val="24"/>
              </w:rPr>
            </w:pPr>
            <w:r>
              <w:rPr>
                <w:rFonts w:ascii="Times New Roman" w:hAnsi="Times New Roman"/>
                <w:sz w:val="24"/>
                <w:szCs w:val="24"/>
              </w:rPr>
              <w:t>12«Звезды» 1, стр. 182-184, занятие №4(четные)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13«Кто быстрее» 2, стр.79,</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№7</w:t>
            </w:r>
          </w:p>
          <w:p>
            <w:pPr>
              <w:pStyle w:val="Normal"/>
              <w:widowControl w:val="false"/>
              <w:ind w:left="-108" w:right="-108" w:hanging="0"/>
              <w:rPr>
                <w:rFonts w:ascii="Times New Roman" w:hAnsi="Times New Roman"/>
                <w:sz w:val="24"/>
                <w:szCs w:val="24"/>
              </w:rPr>
            </w:pPr>
            <w:r>
              <w:rPr>
                <w:rFonts w:ascii="Times New Roman" w:hAnsi="Times New Roman"/>
                <w:sz w:val="24"/>
                <w:szCs w:val="24"/>
              </w:rPr>
              <w:t>14«Скольжение на груди» 1, стр. 186-188, занятие №6 (четные)</w:t>
            </w:r>
          </w:p>
          <w:p>
            <w:pPr>
              <w:pStyle w:val="Normal"/>
              <w:widowControl w:val="false"/>
              <w:rPr>
                <w:rFonts w:ascii="Times New Roman" w:hAnsi="Times New Roman"/>
                <w:sz w:val="24"/>
                <w:szCs w:val="24"/>
                <w:lang w:eastAsia="en-US"/>
              </w:rPr>
            </w:pPr>
            <w:r>
              <w:rPr>
                <w:rFonts w:ascii="Times New Roman" w:hAnsi="Times New Roman"/>
                <w:sz w:val="24"/>
                <w:szCs w:val="24"/>
              </w:rPr>
              <w:t>15«Плавание в парах» 2, стр. 79-80, занятие №8</w:t>
            </w:r>
          </w:p>
          <w:p>
            <w:pPr>
              <w:pStyle w:val="Normal"/>
              <w:widowControl w:val="false"/>
              <w:rPr>
                <w:rFonts w:ascii="Times New Roman" w:hAnsi="Times New Roman"/>
                <w:sz w:val="24"/>
                <w:szCs w:val="24"/>
              </w:rPr>
            </w:pPr>
            <w:r>
              <w:rPr>
                <w:rFonts w:ascii="Times New Roman" w:hAnsi="Times New Roman"/>
                <w:sz w:val="24"/>
                <w:szCs w:val="24"/>
              </w:rPr>
              <w:t>16«Скольжение на спине» 1, стр. 188-190, занятие №7(нечетные)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17«Скольжение на груди и спине» 2, стр. 80-81, занятие №10</w:t>
            </w:r>
          </w:p>
          <w:p>
            <w:pPr>
              <w:pStyle w:val="Normal"/>
              <w:widowControl w:val="false"/>
              <w:ind w:left="-108" w:right="-108" w:hanging="0"/>
              <w:rPr>
                <w:rFonts w:ascii="Times New Roman" w:hAnsi="Times New Roman"/>
                <w:sz w:val="24"/>
                <w:szCs w:val="24"/>
              </w:rPr>
            </w:pPr>
            <w:r>
              <w:rPr>
                <w:rFonts w:ascii="Times New Roman" w:hAnsi="Times New Roman"/>
                <w:sz w:val="24"/>
                <w:szCs w:val="24"/>
              </w:rPr>
              <w:t>18«Задержка дыхания» 2, стр. 81, занятие №11</w:t>
            </w:r>
          </w:p>
          <w:p>
            <w:pPr>
              <w:pStyle w:val="Normal"/>
              <w:widowControl w:val="false"/>
              <w:rPr>
                <w:rFonts w:ascii="Times New Roman" w:hAnsi="Times New Roman"/>
                <w:sz w:val="24"/>
                <w:szCs w:val="24"/>
                <w:lang w:eastAsia="en-US"/>
              </w:rPr>
            </w:pPr>
            <w:r>
              <w:rPr>
                <w:rFonts w:ascii="Times New Roman" w:hAnsi="Times New Roman"/>
                <w:sz w:val="24"/>
                <w:szCs w:val="24"/>
              </w:rPr>
              <w:t>19«Закрепление пройденного материала» 1, стр. 192-194, занятие №9 (нечетные)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20«Закрепление пройденного материала» 1, стр.194-196, занятие №10(нечетные)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21«Всплывание на поверхность воды. лежание на воде» 2, стр. 81, занятие №12</w:t>
            </w:r>
          </w:p>
          <w:p>
            <w:pPr>
              <w:pStyle w:val="Normal"/>
              <w:widowControl w:val="false"/>
              <w:ind w:left="-108" w:right="-108" w:hanging="0"/>
              <w:rPr>
                <w:rFonts w:ascii="Times New Roman" w:hAnsi="Times New Roman"/>
                <w:sz w:val="24"/>
                <w:szCs w:val="24"/>
              </w:rPr>
            </w:pPr>
            <w:r>
              <w:rPr>
                <w:rFonts w:ascii="Times New Roman" w:hAnsi="Times New Roman"/>
                <w:sz w:val="24"/>
                <w:szCs w:val="24"/>
              </w:rPr>
              <w:t>22«Скольжение на груди с выдохом» 2, стр. 81-82, занятие №13</w:t>
            </w:r>
          </w:p>
          <w:p>
            <w:pPr>
              <w:pStyle w:val="Normal"/>
              <w:widowControl w:val="false"/>
              <w:rPr>
                <w:rFonts w:ascii="Times New Roman" w:hAnsi="Times New Roman"/>
                <w:sz w:val="24"/>
                <w:szCs w:val="24"/>
                <w:lang w:eastAsia="en-US"/>
              </w:rPr>
            </w:pPr>
            <w:r>
              <w:rPr>
                <w:rFonts w:ascii="Times New Roman" w:hAnsi="Times New Roman"/>
                <w:sz w:val="24"/>
                <w:szCs w:val="24"/>
              </w:rPr>
              <w:t>23«Работа ног при кроле на спине» 2, стр. 82, занятие №14</w:t>
            </w:r>
          </w:p>
          <w:p>
            <w:pPr>
              <w:pStyle w:val="Normal"/>
              <w:widowControl w:val="false"/>
              <w:rPr>
                <w:rFonts w:ascii="Times New Roman" w:hAnsi="Times New Roman"/>
                <w:sz w:val="24"/>
                <w:szCs w:val="24"/>
              </w:rPr>
            </w:pPr>
            <w:r>
              <w:rPr>
                <w:rFonts w:ascii="Times New Roman" w:hAnsi="Times New Roman"/>
                <w:sz w:val="24"/>
                <w:szCs w:val="24"/>
              </w:rPr>
              <w:t>24«Отработка вдоха и выдоха» 2, стр. 82-83, занятие №15</w:t>
            </w:r>
          </w:p>
          <w:p>
            <w:pPr>
              <w:pStyle w:val="Normal"/>
              <w:widowControl w:val="false"/>
              <w:ind w:left="-108" w:right="-108" w:hanging="0"/>
              <w:rPr>
                <w:rFonts w:ascii="Times New Roman" w:hAnsi="Times New Roman"/>
                <w:sz w:val="24"/>
                <w:szCs w:val="24"/>
              </w:rPr>
            </w:pPr>
            <w:r>
              <w:rPr>
                <w:rFonts w:ascii="Times New Roman" w:hAnsi="Times New Roman"/>
                <w:sz w:val="24"/>
                <w:szCs w:val="24"/>
              </w:rPr>
              <w:t>25«Скольжение с выдохом» 2, стр. 83, занятие №16</w:t>
            </w:r>
          </w:p>
          <w:p>
            <w:pPr>
              <w:pStyle w:val="Normal"/>
              <w:widowControl w:val="false"/>
              <w:ind w:left="-108" w:right="-108" w:hanging="0"/>
              <w:rPr>
                <w:rFonts w:ascii="Times New Roman" w:hAnsi="Times New Roman"/>
                <w:sz w:val="24"/>
                <w:szCs w:val="24"/>
              </w:rPr>
            </w:pPr>
            <w:r>
              <w:rPr>
                <w:rFonts w:ascii="Times New Roman" w:hAnsi="Times New Roman"/>
                <w:sz w:val="24"/>
                <w:szCs w:val="24"/>
              </w:rPr>
              <w:t>26«Скольжение с работой ног, способом «кроль» 2, стр. 83, занятие №17</w:t>
            </w:r>
          </w:p>
          <w:p>
            <w:pPr>
              <w:pStyle w:val="Normal"/>
              <w:widowControl w:val="false"/>
              <w:rPr>
                <w:rFonts w:ascii="Times New Roman" w:hAnsi="Times New Roman"/>
                <w:sz w:val="24"/>
                <w:szCs w:val="24"/>
                <w:lang w:eastAsia="en-US"/>
              </w:rPr>
            </w:pPr>
            <w:r>
              <w:rPr>
                <w:rFonts w:ascii="Times New Roman" w:hAnsi="Times New Roman"/>
                <w:sz w:val="24"/>
                <w:szCs w:val="24"/>
              </w:rPr>
              <w:t>27«Гребковые движения руками и выдох в воду» 2, стр. 83-84, занятие №18</w:t>
            </w:r>
          </w:p>
          <w:p>
            <w:pPr>
              <w:pStyle w:val="Normal"/>
              <w:widowControl w:val="false"/>
              <w:rPr>
                <w:rFonts w:ascii="Times New Roman" w:hAnsi="Times New Roman"/>
                <w:sz w:val="24"/>
                <w:szCs w:val="24"/>
              </w:rPr>
            </w:pPr>
            <w:r>
              <w:rPr>
                <w:rFonts w:ascii="Times New Roman" w:hAnsi="Times New Roman"/>
                <w:sz w:val="24"/>
                <w:szCs w:val="24"/>
              </w:rPr>
              <w:t>28«Скольжение в сочетании с дыханием» 2, стр. 84, занятие №19</w:t>
            </w:r>
          </w:p>
          <w:p>
            <w:pPr>
              <w:pStyle w:val="Normal"/>
              <w:widowControl w:val="false"/>
              <w:ind w:left="-108" w:right="-108" w:hanging="0"/>
              <w:rPr>
                <w:rFonts w:ascii="Times New Roman" w:hAnsi="Times New Roman"/>
                <w:sz w:val="24"/>
                <w:szCs w:val="24"/>
              </w:rPr>
            </w:pPr>
            <w:r>
              <w:rPr>
                <w:rFonts w:ascii="Times New Roman" w:hAnsi="Times New Roman"/>
                <w:sz w:val="24"/>
                <w:szCs w:val="24"/>
              </w:rPr>
              <w:t>29«Скольжение на груди с движением ног и выдохом» 2, стр. 84, занятие №20</w:t>
            </w:r>
          </w:p>
          <w:p>
            <w:pPr>
              <w:pStyle w:val="Normal"/>
              <w:widowControl w:val="false"/>
              <w:ind w:left="-108" w:right="-108" w:hanging="0"/>
              <w:rPr>
                <w:rFonts w:ascii="Times New Roman" w:hAnsi="Times New Roman"/>
                <w:sz w:val="24"/>
                <w:szCs w:val="24"/>
              </w:rPr>
            </w:pPr>
            <w:r>
              <w:rPr>
                <w:rFonts w:ascii="Times New Roman" w:hAnsi="Times New Roman"/>
                <w:sz w:val="24"/>
                <w:szCs w:val="24"/>
              </w:rPr>
              <w:t>30«Скольжение на груди в согласовании рук» 1, стр. 196-198, занятие №11(нечет.числа)</w:t>
            </w:r>
          </w:p>
          <w:p>
            <w:pPr>
              <w:pStyle w:val="Normal"/>
              <w:widowControl w:val="false"/>
              <w:rPr>
                <w:rFonts w:ascii="Times New Roman" w:hAnsi="Times New Roman"/>
                <w:sz w:val="24"/>
                <w:szCs w:val="24"/>
                <w:lang w:eastAsia="en-US"/>
              </w:rPr>
            </w:pPr>
            <w:r>
              <w:rPr>
                <w:rFonts w:ascii="Times New Roman" w:hAnsi="Times New Roman"/>
                <w:sz w:val="24"/>
                <w:szCs w:val="24"/>
              </w:rPr>
              <w:t>31 Мониторинг1, стр. 56</w:t>
            </w:r>
          </w:p>
          <w:p>
            <w:pPr>
              <w:pStyle w:val="Normal"/>
              <w:widowControl w:val="false"/>
              <w:ind w:left="-108" w:right="-108" w:hanging="0"/>
              <w:rPr>
                <w:rFonts w:ascii="Times New Roman" w:hAnsi="Times New Roman"/>
                <w:sz w:val="24"/>
                <w:szCs w:val="24"/>
              </w:rPr>
            </w:pPr>
            <w:r>
              <w:rPr>
                <w:rFonts w:ascii="Times New Roman" w:hAnsi="Times New Roman"/>
                <w:sz w:val="24"/>
                <w:szCs w:val="24"/>
              </w:rPr>
              <w:t>32«Скольжение в сочетании с дыханием» 1, стр.198-200, занятие №12(четные)</w:t>
            </w:r>
          </w:p>
          <w:p>
            <w:pPr>
              <w:pStyle w:val="Normal"/>
              <w:widowControl w:val="false"/>
              <w:ind w:left="-108" w:right="-108" w:hanging="0"/>
              <w:rPr>
                <w:rFonts w:ascii="Times New Roman" w:hAnsi="Times New Roman"/>
                <w:sz w:val="24"/>
                <w:szCs w:val="24"/>
              </w:rPr>
            </w:pPr>
            <w:r>
              <w:rPr>
                <w:rFonts w:ascii="Times New Roman" w:hAnsi="Times New Roman"/>
                <w:sz w:val="24"/>
                <w:szCs w:val="24"/>
              </w:rPr>
              <w:t>33«Скольжение на груди в согласовании рук» 1, стр. 196-198, занятие№11(нечет.числа)</w:t>
            </w:r>
          </w:p>
          <w:p>
            <w:pPr>
              <w:pStyle w:val="Normal"/>
              <w:widowControl w:val="false"/>
              <w:rPr>
                <w:rFonts w:ascii="Times New Roman" w:hAnsi="Times New Roman"/>
                <w:sz w:val="24"/>
                <w:szCs w:val="24"/>
                <w:lang w:eastAsia="en-US"/>
              </w:rPr>
            </w:pPr>
            <w:r>
              <w:rPr>
                <w:rFonts w:ascii="Times New Roman" w:hAnsi="Times New Roman"/>
                <w:sz w:val="24"/>
                <w:szCs w:val="24"/>
              </w:rPr>
              <w:t>34 Мониторинг1, стр. 56</w:t>
            </w:r>
          </w:p>
          <w:p>
            <w:pPr>
              <w:pStyle w:val="Normal"/>
              <w:widowControl w:val="false"/>
              <w:ind w:left="-108" w:right="-108" w:hanging="0"/>
              <w:rPr>
                <w:rFonts w:ascii="Times New Roman" w:hAnsi="Times New Roman"/>
                <w:sz w:val="24"/>
                <w:szCs w:val="24"/>
              </w:rPr>
            </w:pPr>
            <w:r>
              <w:rPr>
                <w:rFonts w:ascii="Times New Roman" w:hAnsi="Times New Roman"/>
                <w:sz w:val="24"/>
                <w:szCs w:val="24"/>
              </w:rPr>
              <w:t>35«Скольжение в сочетании с дыханием» 1, стр.198-200, занятие №12(четные)</w:t>
            </w:r>
          </w:p>
          <w:p>
            <w:pPr>
              <w:pStyle w:val="Normal"/>
              <w:widowControl w:val="false"/>
              <w:rPr>
                <w:rFonts w:ascii="Times New Roman" w:hAnsi="Times New Roman"/>
                <w:sz w:val="24"/>
                <w:szCs w:val="24"/>
                <w:lang w:eastAsia="en-US"/>
              </w:rPr>
            </w:pPr>
            <w:r>
              <w:rPr>
                <w:rFonts w:ascii="Times New Roman" w:hAnsi="Times New Roman"/>
                <w:sz w:val="24"/>
                <w:szCs w:val="24"/>
              </w:rPr>
              <w:t>36 Мониторинг1, стр. 56</w:t>
            </w:r>
          </w:p>
        </w:tc>
        <w:tc>
          <w:tcPr>
            <w:tcW w:w="36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274" w:hRule="atLeast"/>
        </w:trPr>
        <w:tc>
          <w:tcPr>
            <w:tcW w:w="99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5811"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Л.И. Пензулаева «Физическая культура в детском саду». Старшая группа. –  М.: МОЗАИКА-СИНТЕЗ, 2017. </w:t>
            </w:r>
            <w:r>
              <w:rPr>
                <w:rFonts w:ascii="Times New Roman" w:hAnsi="Times New Roman"/>
                <w:b/>
                <w:sz w:val="24"/>
                <w:szCs w:val="24"/>
                <w:lang w:eastAsia="en-US"/>
              </w:rPr>
              <w:t>Физическая культура в помещении</w:t>
            </w:r>
            <w:r>
              <w:rPr>
                <w:rFonts w:ascii="Times New Roman" w:hAnsi="Times New Roman"/>
                <w:sz w:val="24"/>
                <w:szCs w:val="24"/>
                <w:lang w:eastAsia="en-US"/>
              </w:rPr>
              <w:t xml:space="preserve"> (из расчета 2 занятия в неделю; всего 72 занятий в год (в зале и бассейне).</w:t>
            </w:r>
          </w:p>
        </w:tc>
        <w:tc>
          <w:tcPr>
            <w:tcW w:w="368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b/>
                <w:sz w:val="24"/>
                <w:szCs w:val="24"/>
                <w:lang w:eastAsia="en-US"/>
              </w:rPr>
              <w:t>Утренняя гимнастика</w:t>
            </w:r>
            <w:r>
              <w:rPr>
                <w:rFonts w:ascii="Times New Roman" w:hAnsi="Times New Roman"/>
                <w:sz w:val="24"/>
                <w:szCs w:val="24"/>
                <w:lang w:eastAsia="en-US"/>
              </w:rPr>
              <w:t xml:space="preserve"> Л.И. Пензулаева «Оздоровительная гимнастика. Комплексы упражнений».  Для занятий с детьми 3-7 лет. –  М.: МОЗАИКАСИНТЕЗ, 2016. (стр. 62-63, 63-65, 65-66, 66-67, 68-69, 69-70, 71, 72-73, 73-74, 75, 76, 77-78, 78-79, 80, 81-82, 83, 84-85, 85-86, 86-87, 87-88, 89, 90, 91, 92).</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Гимнастика после сна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Т.Е.Харченко «Бодрящая гимнастика для дошкольников». – СПб.: ДЕТСТВО-ПРЕСС, 2012. (стр. 40-41, 43-45, 37-38, 38-39, 36-37, 41-42, 42-43, 54-57, 54-57, 46-49, 60-63, 57-60)</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Подвижные игры</w:t>
            </w:r>
            <w:r>
              <w:rPr>
                <w:rFonts w:ascii="Times New Roman" w:hAnsi="Times New Roman"/>
                <w:sz w:val="24"/>
                <w:szCs w:val="24"/>
                <w:lang w:eastAsia="en-US"/>
              </w:rPr>
              <w:t xml:space="preserve"> Э.Я. Степаненкова «Сборник подвижных игр».  Для занятий с детьми 2-7 лет. –  М.: МОЗАИКА-СИНТЕЗ, 2016. (стр.71-119)</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Малоподвижные игры и упражнения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М.М.Борисова «Малоподвижные игры и игровые упражнения». –  М.: МОЗАИКАСИНТЕЗ, 2016.«Запрещенный цвет» стр. 7, «Воздушный шар» стр. 7,«Каравай» стр. 8, «Мы погреемся немного» стр. 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«Две подружки» стр. 9, «Дерево, кустик, травка» стр. 9, «Дом» стр. 10, «Елочка» стр. 10, «Капуста-редиска» стр. 10, «Котик к печке подошел» стр. 11,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«Овощи и фрукты» стр. 11, «По дорожке» стр. 11,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«Ручки-ножки» стр. 12, «Светофор» стр. 13,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«Три медведя» стр. 13, «Ты медведя не буди!» стр. 13, «Тук-тук» стр. 14, «У меня, у тебя» стр.14, «У меня есть все» стр. 14, «Снежок» стр. 15, «Вершки и корешки» стр. 15, «Ворота» стр. 16, «Дни недели» стр. 16, «Жучок» стр.17, «Звериная зарядка» стр. 17,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«Как живешь?» стр. 18, «К речке быстрой мы спустились» стр. 18, «Ровным кругом» стр. 19, «Мартышки» стр. 19,«Летает- не летает» стр. 20, «Передай мяч» стр. 20, «С добрым утром!» стр.20, «Солнышко, заборчик, камешки» стр.21, «У жирафов» стр.21, «Шел король по лесу» стр. 22, «Это я» стр. 22, «Будь аккуратным» стр. 23, «Елки, елки, елочки» стр.23, «Береги руки» стр.23, «Волшебное слово» стр. 24, «Горячие руки» стр. 24, «Золотые ворота» стр. 24, «Зеваки» стр. 25, «Земля, вода, воздух» стр. 25, «Идет к нам Дед Мороз» стр. 25, «Ипподром» стр. 26, «Краски» стр. 26, «Колечко» стр. 27, «Кружочек» стр. 27, «Кто приехал» стр. 27, «Кто ушел» стр. 28,«Лавата» стр. 28, «Ладонь-кулак» стр. 29, «Ладошки» стр. 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«Лягушка» стр. 29, «Мы по Африке гуляли» стр. 30, «Мы сейчас пойдем направо» стр. 30, «Мяч» стр. 31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«Найди и промолчи» стр. 31, «Низко-высоко» стр. 31, «Почта» стр. 32, «Пять имен» стр. 32, «Съедобное-несъедобное» стр. 32, «Тик-так-тук» стр. 33, «Товарищ командир» стр. 33, «Три, тринадцать, тридцать» стр. 33, «Свободное место» стр. 34, «Хлопки» стр. 34, «Страус Куки» стр. 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«Угадай, что делали» стр. 35, «Футбол» стр. 35, «Сиди, сиди Яша» стр. 36, «Чистюли» стр. 36</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Спортивные праздники и развлечения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Е.И. Подольская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«Сценарии спортивных праздников и мероприятий для детей 3-7- лет». – Волгоград: Учитель, 2009.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«Путешествие за кладом» (стр. 48 - 51)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«Путешествие вокруг света» (стр. 60 - 61)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«Сильным, ловким вырастай!» (стр. 57 - 60)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«Встреча зимы» (стр. 63 - 66)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«Зимние чудеса» (стр. 81 - 84)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 гости к королю Февралю» (стр. 78 - 79)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 гости к солнышку» (стр. 87 - 90)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«К нам пришла весна» (стр. 84 - 87)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«Зеленая страна» (стр. 90-92)</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Плавание</w:t>
            </w:r>
          </w:p>
          <w:p>
            <w:pPr>
              <w:pStyle w:val="Normal"/>
              <w:widowControl w:val="false"/>
              <w:jc w:val="both"/>
              <w:rPr>
                <w:rFonts w:ascii="Times New Roman" w:hAnsi="Times New Roman"/>
                <w:sz w:val="24"/>
                <w:szCs w:val="24"/>
              </w:rPr>
            </w:pPr>
            <w:r>
              <w:rPr>
                <w:rFonts w:ascii="Times New Roman" w:hAnsi="Times New Roman"/>
                <w:sz w:val="24"/>
                <w:szCs w:val="24"/>
              </w:rPr>
              <w:t>1. А.А. Чеменева, Т.В. Столмакова – Система обучению плаванию детей дошкольного возраста. Учебно-методическое пособие/ Под ред. А.А. Чеменевой.- СПб.: «Издательство «Детство-пресс», 2011.-336 с.</w:t>
            </w:r>
          </w:p>
          <w:p>
            <w:pPr>
              <w:pStyle w:val="Normal"/>
              <w:widowControl w:val="false"/>
              <w:jc w:val="both"/>
              <w:rPr>
                <w:rFonts w:ascii="Times New Roman" w:hAnsi="Times New Roman"/>
                <w:sz w:val="24"/>
                <w:szCs w:val="24"/>
              </w:rPr>
            </w:pPr>
            <w:r>
              <w:rPr>
                <w:rFonts w:ascii="Times New Roman" w:hAnsi="Times New Roman"/>
                <w:sz w:val="24"/>
                <w:szCs w:val="24"/>
              </w:rPr>
              <w:t>2. Программа физкультурных занятий комплексного вида для детей дошкольного возраста (5-6 лет) «Физкульт-ура!»/ Под ред. доктора педагогических наук профессора В.Т.Чичикина, Нижний Новгород, 2009</w:t>
            </w:r>
          </w:p>
          <w:p>
            <w:pPr>
              <w:pStyle w:val="Normal"/>
              <w:widowControl w:val="false"/>
              <w:rPr>
                <w:rFonts w:ascii="Times New Roman" w:hAnsi="Times New Roman"/>
                <w:sz w:val="24"/>
                <w:szCs w:val="24"/>
              </w:rPr>
            </w:pPr>
            <w:r>
              <w:rPr>
                <w:rFonts w:ascii="Times New Roman" w:hAnsi="Times New Roman"/>
                <w:sz w:val="24"/>
                <w:szCs w:val="24"/>
              </w:rPr>
              <w:t>3. Т.И. Осокина, Е.А. Тимофеева, Т.Л. Богина - «Обучение плаванию в детском саду -М.: Просвещение, 1991</w:t>
            </w:r>
          </w:p>
        </w:tc>
      </w:tr>
      <w:tr>
        <w:trPr>
          <w:trHeight w:val="274"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811"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rPr>
            </w:pPr>
            <w:r>
              <w:rPr>
                <w:rFonts w:ascii="Times New Roman" w:hAnsi="Times New Roman"/>
                <w:sz w:val="24"/>
                <w:szCs w:val="24"/>
              </w:rPr>
              <w:t>А.А. Чеменева, Т.В. Столмакова – Система обучению плаванию детей дошкольного возраста. Учебно-методическое пособие/ Под ред. А.А. Чеменевой.- СПб.: «Издательство «Детство-пресс», 2011.-336 с.</w:t>
            </w:r>
          </w:p>
          <w:p>
            <w:pPr>
              <w:pStyle w:val="Normal"/>
              <w:widowControl w:val="false"/>
              <w:jc w:val="both"/>
              <w:rPr>
                <w:rFonts w:ascii="Times New Roman" w:hAnsi="Times New Roman"/>
                <w:sz w:val="24"/>
                <w:szCs w:val="24"/>
              </w:rPr>
            </w:pPr>
            <w:r>
              <w:rPr>
                <w:rFonts w:ascii="Times New Roman" w:hAnsi="Times New Roman"/>
                <w:sz w:val="24"/>
                <w:szCs w:val="24"/>
              </w:rPr>
              <w:t>Программа физкультурных занятий комплексного вида для детей дошкольного возраста (5-6 лет) «Физкульт-ура!»/ Под ред. доктора педагогических наук профессора В.Т.Чичикина, Нижний Новгород, 2009</w:t>
            </w:r>
          </w:p>
          <w:p>
            <w:pPr>
              <w:pStyle w:val="Normal"/>
              <w:widowControl w:val="false"/>
              <w:rPr>
                <w:rFonts w:ascii="Times New Roman" w:hAnsi="Times New Roman"/>
                <w:sz w:val="24"/>
                <w:szCs w:val="24"/>
              </w:rPr>
            </w:pPr>
            <w:r>
              <w:rPr>
                <w:rFonts w:ascii="Times New Roman" w:hAnsi="Times New Roman"/>
                <w:sz w:val="24"/>
                <w:szCs w:val="24"/>
              </w:rPr>
              <w:t>Т.И. Осокина, Е.А. Тимофеева, Т.Л. Богина - «Обучение плаванию в детском саду -М.: Просвещение, 1991</w:t>
            </w:r>
          </w:p>
        </w:tc>
        <w:tc>
          <w:tcPr>
            <w:tcW w:w="36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25"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11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(1) – С.15-17.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2.Занятие  (4) – С.19-20.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3.Занятие  (7) – С.21-23.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4.Занятие  (10) – С.24-26.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5.Занятие  (13) – С.28-29.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6.Занятие (16) – С.30-32.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7.Занятие (19) – С.33-34.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8.Занятие (20) – С.34-35.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9.Занятие (22) – С.35-37.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(25) – С.39-41.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11.Занятие (28) – С.42-43.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12.Занятие (31) – С.44-45.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13.Занятие (34) – С. 46-47.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14.Занятие (1) – С.48-49.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15.Занятие (2) – С.49-50.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16.Занятие (4) – С.51-52.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17.Занятие (7) – С.53-54.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18.Занятие (10) – С.55-57.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19.Занятие (13) – С.59-60.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(16) – С.61-62.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21.Занятие (19) – С.63-64.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22.Занятие (22) – С.65-66.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23.Занятие (25) – С.68-69.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24.Занятие (28) – С.70-71.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(31) – С.71-72.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26.Занятие  (32) – С.72-73.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27.Занятие (34) – С.73-74.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28.Занятие (35) – С.74-75.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(1) – С.76-77.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30.Занятие (2) – С.77-78.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31.Занятие (4) – С.79-80.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32.Занятие (7) – С.81-82.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33.Занятие (10) – С.83-84.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(13) – С.86-87.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35.Занятие (16) – С.88-89.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36.Занятие (19) – С.89-91.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269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108" w:right="-108" w:hanging="0"/>
              <w:rPr>
                <w:rFonts w:ascii="Times New Roman" w:hAnsi="Times New Roman"/>
                <w:sz w:val="24"/>
                <w:szCs w:val="24"/>
              </w:rPr>
            </w:pPr>
            <w:r>
              <w:rPr>
                <w:rFonts w:ascii="Times New Roman" w:hAnsi="Times New Roman"/>
                <w:sz w:val="24"/>
                <w:szCs w:val="24"/>
              </w:rPr>
              <w:t>1.« Скольжение на груди, спине» 1, стр.208-210(четные)</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1</w:t>
            </w:r>
          </w:p>
          <w:p>
            <w:pPr>
              <w:pStyle w:val="Normal"/>
              <w:widowControl w:val="false"/>
              <w:ind w:left="-108" w:right="-108" w:hanging="0"/>
              <w:rPr>
                <w:rFonts w:ascii="Times New Roman" w:hAnsi="Times New Roman"/>
                <w:sz w:val="24"/>
                <w:szCs w:val="24"/>
              </w:rPr>
            </w:pPr>
            <w:r>
              <w:rPr>
                <w:rFonts w:ascii="Times New Roman" w:hAnsi="Times New Roman"/>
                <w:sz w:val="24"/>
                <w:szCs w:val="24"/>
              </w:rPr>
              <w:t>2.Мониторинг1, стр. 59-61</w:t>
            </w:r>
          </w:p>
          <w:p>
            <w:pPr>
              <w:pStyle w:val="Normal"/>
              <w:widowControl w:val="false"/>
              <w:ind w:left="-108" w:right="-108" w:hanging="0"/>
              <w:rPr>
                <w:rFonts w:ascii="Times New Roman" w:hAnsi="Times New Roman"/>
                <w:sz w:val="24"/>
                <w:szCs w:val="24"/>
              </w:rPr>
            </w:pPr>
            <w:r>
              <w:rPr>
                <w:rFonts w:ascii="Times New Roman" w:hAnsi="Times New Roman"/>
                <w:sz w:val="24"/>
                <w:szCs w:val="24"/>
              </w:rPr>
              <w:t>3.«Кроль на груди» 1, стр. 210-212, занятие №2(нечетные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4.«Кроль на груди» 1, стр. 210-213, занятие №2 (четные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5.« Кроль на спине» 1, стр.213-215,</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№3</w:t>
            </w:r>
          </w:p>
          <w:p>
            <w:pPr>
              <w:pStyle w:val="Normal"/>
              <w:widowControl w:val="false"/>
              <w:ind w:left="-108" w:right="-108" w:hanging="0"/>
              <w:rPr>
                <w:rFonts w:ascii="Times New Roman" w:hAnsi="Times New Roman"/>
                <w:sz w:val="24"/>
                <w:szCs w:val="24"/>
              </w:rPr>
            </w:pPr>
            <w:r>
              <w:rPr>
                <w:rFonts w:ascii="Times New Roman" w:hAnsi="Times New Roman"/>
                <w:sz w:val="24"/>
                <w:szCs w:val="24"/>
              </w:rPr>
              <w:t>(нечетные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2, стр.33, Игра «Передай мяч»</w:t>
            </w:r>
          </w:p>
          <w:p>
            <w:pPr>
              <w:pStyle w:val="Normal"/>
              <w:widowControl w:val="false"/>
              <w:ind w:left="-108" w:right="-108" w:hanging="0"/>
              <w:rPr>
                <w:rFonts w:ascii="Times New Roman" w:hAnsi="Times New Roman"/>
                <w:sz w:val="24"/>
                <w:szCs w:val="24"/>
              </w:rPr>
            </w:pPr>
            <w:r>
              <w:rPr>
                <w:rFonts w:ascii="Times New Roman" w:hAnsi="Times New Roman"/>
                <w:sz w:val="24"/>
                <w:szCs w:val="24"/>
              </w:rPr>
              <w:t>6.« Кроль на спине» 1, стр.213-215,</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№3(четные числа)</w:t>
            </w:r>
          </w:p>
          <w:p>
            <w:pPr>
              <w:pStyle w:val="Normal"/>
              <w:widowControl w:val="false"/>
              <w:rPr>
                <w:rFonts w:ascii="Times New Roman" w:hAnsi="Times New Roman"/>
                <w:sz w:val="24"/>
                <w:szCs w:val="24"/>
              </w:rPr>
            </w:pPr>
            <w:r>
              <w:rPr>
                <w:rFonts w:ascii="Times New Roman" w:hAnsi="Times New Roman"/>
                <w:sz w:val="24"/>
                <w:szCs w:val="24"/>
              </w:rPr>
              <w:t>7.«Закрепление пройденного» 1, стр. 215-217, занятие №4(нечетные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8.«Закрепление пройденного» 1, стр. 215-217, занятие №4(четные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2, стр.33, Игра  «Катание на кругах»</w:t>
            </w:r>
          </w:p>
          <w:p>
            <w:pPr>
              <w:pStyle w:val="Normal"/>
              <w:widowControl w:val="false"/>
              <w:rPr>
                <w:rFonts w:ascii="Times New Roman" w:hAnsi="Times New Roman"/>
                <w:sz w:val="24"/>
                <w:szCs w:val="24"/>
              </w:rPr>
            </w:pPr>
            <w:r>
              <w:rPr>
                <w:rFonts w:ascii="Times New Roman" w:hAnsi="Times New Roman"/>
                <w:sz w:val="24"/>
                <w:szCs w:val="24"/>
              </w:rPr>
              <w:t>9.«Согласование ног с поворотом головы1, стр.217-220,</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№5, (нечетные числа) </w:t>
            </w:r>
          </w:p>
          <w:p>
            <w:pPr>
              <w:pStyle w:val="Normal"/>
              <w:widowControl w:val="false"/>
              <w:rPr>
                <w:rFonts w:ascii="Times New Roman" w:hAnsi="Times New Roman"/>
                <w:sz w:val="24"/>
                <w:szCs w:val="24"/>
              </w:rPr>
            </w:pPr>
            <w:r>
              <w:rPr>
                <w:rFonts w:ascii="Times New Roman" w:hAnsi="Times New Roman"/>
                <w:sz w:val="24"/>
                <w:szCs w:val="24"/>
              </w:rPr>
              <w:t>10.«Согласование ног с поворотом головы1, стр.217-220,</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№5, (четные числа) </w:t>
            </w:r>
          </w:p>
          <w:p>
            <w:pPr>
              <w:pStyle w:val="Normal"/>
              <w:widowControl w:val="false"/>
              <w:rPr>
                <w:rFonts w:ascii="Times New Roman" w:hAnsi="Times New Roman"/>
                <w:sz w:val="24"/>
                <w:szCs w:val="24"/>
                <w:lang w:eastAsia="en-US"/>
              </w:rPr>
            </w:pPr>
            <w:r>
              <w:rPr>
                <w:rFonts w:ascii="Times New Roman" w:hAnsi="Times New Roman"/>
                <w:sz w:val="24"/>
                <w:szCs w:val="24"/>
              </w:rPr>
              <w:t>2, стр.33 « Катание на кругах»</w:t>
            </w:r>
          </w:p>
          <w:p>
            <w:pPr>
              <w:pStyle w:val="Normal"/>
              <w:widowControl w:val="false"/>
              <w:rPr>
                <w:rFonts w:ascii="Times New Roman" w:hAnsi="Times New Roman"/>
                <w:sz w:val="24"/>
                <w:szCs w:val="24"/>
              </w:rPr>
            </w:pPr>
            <w:r>
              <w:rPr>
                <w:rFonts w:ascii="Times New Roman" w:hAnsi="Times New Roman"/>
                <w:sz w:val="24"/>
                <w:szCs w:val="24"/>
              </w:rPr>
              <w:t>11.«Кроль на спине в полной координации» 1, стр. 220-222, занятие №6</w:t>
            </w:r>
          </w:p>
          <w:p>
            <w:pPr>
              <w:pStyle w:val="Normal"/>
              <w:widowControl w:val="false"/>
              <w:rPr>
                <w:rFonts w:ascii="Times New Roman" w:hAnsi="Times New Roman"/>
                <w:sz w:val="24"/>
                <w:szCs w:val="24"/>
              </w:rPr>
            </w:pPr>
            <w:r>
              <w:rPr>
                <w:rFonts w:ascii="Times New Roman" w:hAnsi="Times New Roman"/>
                <w:sz w:val="24"/>
                <w:szCs w:val="24"/>
              </w:rPr>
              <w:t>(нечетные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2, стр.33 ,« Водяной паучок»</w:t>
            </w:r>
          </w:p>
          <w:p>
            <w:pPr>
              <w:pStyle w:val="Normal"/>
              <w:widowControl w:val="false"/>
              <w:rPr>
                <w:rFonts w:ascii="Times New Roman" w:hAnsi="Times New Roman"/>
                <w:sz w:val="24"/>
                <w:szCs w:val="24"/>
              </w:rPr>
            </w:pPr>
            <w:r>
              <w:rPr>
                <w:rFonts w:ascii="Times New Roman" w:hAnsi="Times New Roman"/>
                <w:sz w:val="24"/>
                <w:szCs w:val="24"/>
              </w:rPr>
              <w:t>12.«Кроль на спине в полной координации» 1, стр. 220-222, занятие №6</w:t>
            </w:r>
          </w:p>
          <w:p>
            <w:pPr>
              <w:pStyle w:val="Normal"/>
              <w:widowControl w:val="false"/>
              <w:rPr>
                <w:rFonts w:ascii="Times New Roman" w:hAnsi="Times New Roman"/>
                <w:sz w:val="24"/>
                <w:szCs w:val="24"/>
                <w:lang w:eastAsia="en-US"/>
              </w:rPr>
            </w:pPr>
            <w:r>
              <w:rPr>
                <w:rFonts w:ascii="Times New Roman" w:hAnsi="Times New Roman"/>
                <w:sz w:val="24"/>
                <w:szCs w:val="24"/>
              </w:rPr>
              <w:t>(четные числа)</w:t>
            </w:r>
          </w:p>
          <w:p>
            <w:pPr>
              <w:pStyle w:val="Normal"/>
              <w:widowControl w:val="false"/>
              <w:rPr>
                <w:rFonts w:ascii="Times New Roman" w:hAnsi="Times New Roman"/>
                <w:sz w:val="24"/>
                <w:szCs w:val="24"/>
              </w:rPr>
            </w:pPr>
            <w:r>
              <w:rPr>
                <w:rFonts w:ascii="Times New Roman" w:hAnsi="Times New Roman"/>
                <w:sz w:val="24"/>
                <w:szCs w:val="24"/>
              </w:rPr>
              <w:t>13.«Плавание способом дельфин» 1, стр.222-224,</w:t>
            </w:r>
          </w:p>
          <w:p>
            <w:pPr>
              <w:pStyle w:val="Normal"/>
              <w:widowControl w:val="false"/>
              <w:rPr>
                <w:rFonts w:ascii="Times New Roman" w:hAnsi="Times New Roman"/>
                <w:sz w:val="24"/>
                <w:szCs w:val="24"/>
              </w:rPr>
            </w:pPr>
            <w:r>
              <w:rPr>
                <w:rFonts w:ascii="Times New Roman" w:hAnsi="Times New Roman"/>
                <w:sz w:val="24"/>
                <w:szCs w:val="24"/>
              </w:rPr>
              <w:t>занятие №7, (нечетные числа)</w:t>
            </w:r>
          </w:p>
          <w:p>
            <w:pPr>
              <w:pStyle w:val="Normal"/>
              <w:widowControl w:val="false"/>
              <w:rPr>
                <w:rFonts w:ascii="Times New Roman" w:hAnsi="Times New Roman"/>
                <w:sz w:val="24"/>
                <w:szCs w:val="24"/>
              </w:rPr>
            </w:pPr>
            <w:r>
              <w:rPr>
                <w:rFonts w:ascii="Times New Roman" w:hAnsi="Times New Roman"/>
                <w:sz w:val="24"/>
                <w:szCs w:val="24"/>
              </w:rPr>
              <w:t>14.«Плавание способом дельфин» 1, стр.222-224,</w:t>
            </w:r>
          </w:p>
          <w:p>
            <w:pPr>
              <w:pStyle w:val="Normal"/>
              <w:widowControl w:val="false"/>
              <w:rPr>
                <w:rFonts w:ascii="Times New Roman" w:hAnsi="Times New Roman"/>
                <w:sz w:val="24"/>
                <w:szCs w:val="24"/>
                <w:lang w:eastAsia="en-US"/>
              </w:rPr>
            </w:pPr>
            <w:r>
              <w:rPr>
                <w:rFonts w:ascii="Times New Roman" w:hAnsi="Times New Roman"/>
                <w:sz w:val="24"/>
                <w:szCs w:val="24"/>
              </w:rPr>
              <w:t>занятие №7, (четные числа)</w:t>
            </w:r>
          </w:p>
          <w:p>
            <w:pPr>
              <w:pStyle w:val="Normal"/>
              <w:widowControl w:val="false"/>
              <w:rPr>
                <w:rFonts w:ascii="Times New Roman" w:hAnsi="Times New Roman"/>
                <w:sz w:val="24"/>
                <w:szCs w:val="24"/>
              </w:rPr>
            </w:pPr>
            <w:r>
              <w:rPr>
                <w:rFonts w:ascii="Times New Roman" w:hAnsi="Times New Roman"/>
                <w:sz w:val="24"/>
                <w:szCs w:val="24"/>
              </w:rPr>
              <w:t>15.«Плавание способом дельфин с дыханием» 1, стр. 224-226, занятие №8</w:t>
            </w:r>
          </w:p>
          <w:p>
            <w:pPr>
              <w:pStyle w:val="Normal"/>
              <w:widowControl w:val="false"/>
              <w:rPr>
                <w:rFonts w:ascii="Times New Roman" w:hAnsi="Times New Roman"/>
                <w:sz w:val="24"/>
                <w:szCs w:val="24"/>
              </w:rPr>
            </w:pPr>
            <w:r>
              <w:rPr>
                <w:rFonts w:ascii="Times New Roman" w:hAnsi="Times New Roman"/>
                <w:sz w:val="24"/>
                <w:szCs w:val="24"/>
              </w:rPr>
              <w:t>(нечетные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2, стр.32 Игра «Передай мяч»</w:t>
            </w:r>
          </w:p>
          <w:p>
            <w:pPr>
              <w:pStyle w:val="Normal"/>
              <w:widowControl w:val="false"/>
              <w:rPr>
                <w:rFonts w:ascii="Times New Roman" w:hAnsi="Times New Roman"/>
                <w:sz w:val="24"/>
                <w:szCs w:val="24"/>
              </w:rPr>
            </w:pPr>
            <w:r>
              <w:rPr>
                <w:rFonts w:ascii="Times New Roman" w:hAnsi="Times New Roman"/>
                <w:sz w:val="24"/>
                <w:szCs w:val="24"/>
              </w:rPr>
              <w:t>16.«Плавание способом дельфин с дыханием» 1, стр. 224-226, занятие №8 (чет-ные числа)</w:t>
            </w:r>
          </w:p>
          <w:p>
            <w:pPr>
              <w:pStyle w:val="Normal"/>
              <w:widowControl w:val="false"/>
              <w:rPr>
                <w:rFonts w:ascii="Times New Roman" w:hAnsi="Times New Roman"/>
                <w:sz w:val="24"/>
                <w:szCs w:val="24"/>
              </w:rPr>
            </w:pPr>
            <w:r>
              <w:rPr>
                <w:rFonts w:ascii="Times New Roman" w:hAnsi="Times New Roman"/>
                <w:sz w:val="24"/>
                <w:szCs w:val="24"/>
              </w:rPr>
              <w:t>17.«Скольжение на спине, плавание кролем» 1, стр.226-228,</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№9, (нечетные числа) </w:t>
            </w:r>
          </w:p>
          <w:p>
            <w:pPr>
              <w:pStyle w:val="Normal"/>
              <w:widowControl w:val="false"/>
              <w:rPr>
                <w:rFonts w:ascii="Times New Roman" w:hAnsi="Times New Roman"/>
                <w:sz w:val="24"/>
                <w:szCs w:val="24"/>
              </w:rPr>
            </w:pPr>
            <w:r>
              <w:rPr>
                <w:rFonts w:ascii="Times New Roman" w:hAnsi="Times New Roman"/>
                <w:sz w:val="24"/>
                <w:szCs w:val="24"/>
              </w:rPr>
              <w:t>18.«Скольжение на спине, плавание кролем» 1, стр.226-228,</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№9, (четные числа) </w:t>
            </w:r>
          </w:p>
          <w:p>
            <w:pPr>
              <w:pStyle w:val="Normal"/>
              <w:widowControl w:val="false"/>
              <w:rPr>
                <w:rFonts w:ascii="Times New Roman" w:hAnsi="Times New Roman"/>
                <w:sz w:val="24"/>
                <w:szCs w:val="24"/>
              </w:rPr>
            </w:pPr>
            <w:r>
              <w:rPr>
                <w:rFonts w:ascii="Times New Roman" w:hAnsi="Times New Roman"/>
                <w:sz w:val="24"/>
                <w:szCs w:val="24"/>
              </w:rPr>
              <w:t>19.«Плавание кролем на груди и на спине с доской между ног» 1, стр. 229-230, занятие № 10</w:t>
            </w:r>
          </w:p>
          <w:p>
            <w:pPr>
              <w:pStyle w:val="Normal"/>
              <w:widowControl w:val="false"/>
              <w:rPr>
                <w:rFonts w:ascii="Times New Roman" w:hAnsi="Times New Roman"/>
                <w:sz w:val="24"/>
                <w:szCs w:val="24"/>
              </w:rPr>
            </w:pPr>
            <w:r>
              <w:rPr>
                <w:rFonts w:ascii="Times New Roman" w:hAnsi="Times New Roman"/>
                <w:sz w:val="24"/>
                <w:szCs w:val="24"/>
              </w:rPr>
              <w:t>(нечетные числа), 2, стр. 33 , «Удочка»</w:t>
            </w:r>
          </w:p>
          <w:p>
            <w:pPr>
              <w:pStyle w:val="Normal"/>
              <w:widowControl w:val="false"/>
              <w:rPr>
                <w:rFonts w:ascii="Times New Roman" w:hAnsi="Times New Roman"/>
                <w:sz w:val="24"/>
                <w:szCs w:val="24"/>
              </w:rPr>
            </w:pPr>
            <w:r>
              <w:rPr>
                <w:rFonts w:ascii="Times New Roman" w:hAnsi="Times New Roman"/>
                <w:sz w:val="24"/>
                <w:szCs w:val="24"/>
              </w:rPr>
              <w:t>20.«Плавание кролем на груди и на спине с доской между ног» 1, стр. 229-230, занятие №10 (четные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21.«Веселый дельфин, плавание на спине кролем» 1, стр.231-232,</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№11, (нечетные числа) </w:t>
            </w:r>
          </w:p>
          <w:p>
            <w:pPr>
              <w:pStyle w:val="Normal"/>
              <w:widowControl w:val="false"/>
              <w:ind w:left="-108" w:right="-108" w:hanging="0"/>
              <w:rPr>
                <w:rFonts w:ascii="Times New Roman" w:hAnsi="Times New Roman"/>
                <w:sz w:val="24"/>
                <w:szCs w:val="24"/>
              </w:rPr>
            </w:pPr>
            <w:r>
              <w:rPr>
                <w:rFonts w:ascii="Times New Roman" w:hAnsi="Times New Roman"/>
                <w:sz w:val="24"/>
                <w:szCs w:val="24"/>
              </w:rPr>
              <w:t>22.«Веселый дельфин, плавание на спине кролем»1,  стр.231-233,</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№11, (четные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23.«Кроль на груди с дыханием, кроль на спине» 1, стр. 233-235, занятие № 12</w:t>
            </w:r>
          </w:p>
          <w:p>
            <w:pPr>
              <w:pStyle w:val="Normal"/>
              <w:widowControl w:val="false"/>
              <w:ind w:left="-108" w:right="-108" w:hanging="0"/>
              <w:rPr>
                <w:rFonts w:ascii="Times New Roman" w:hAnsi="Times New Roman"/>
                <w:sz w:val="24"/>
                <w:szCs w:val="24"/>
              </w:rPr>
            </w:pPr>
            <w:r>
              <w:rPr>
                <w:rFonts w:ascii="Times New Roman" w:hAnsi="Times New Roman"/>
                <w:sz w:val="24"/>
                <w:szCs w:val="24"/>
              </w:rPr>
              <w:t>(нечетные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24.«Кроль на груди с дыханием, кроль на спине» 1, стр. 233-235, занятие № 12</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(четные числа)</w:t>
            </w:r>
          </w:p>
          <w:p>
            <w:pPr>
              <w:pStyle w:val="Normal"/>
              <w:widowControl w:val="false"/>
              <w:ind w:left="-108" w:right="-108" w:hanging="0"/>
              <w:rPr>
                <w:rFonts w:ascii="Times New Roman" w:hAnsi="Times New Roman"/>
                <w:sz w:val="24"/>
                <w:szCs w:val="24"/>
                <w:lang w:eastAsia="en-US"/>
              </w:rPr>
            </w:pPr>
            <w:r>
              <w:rPr>
                <w:rFonts w:ascii="Times New Roman" w:hAnsi="Times New Roman"/>
                <w:sz w:val="24"/>
                <w:szCs w:val="24"/>
              </w:rPr>
              <w:t>2, стр. 32 , «Невод»</w:t>
            </w:r>
          </w:p>
          <w:p>
            <w:pPr>
              <w:pStyle w:val="Normal"/>
              <w:widowControl w:val="false"/>
              <w:ind w:left="-108" w:right="-108" w:hanging="0"/>
              <w:rPr>
                <w:rFonts w:ascii="Times New Roman" w:hAnsi="Times New Roman"/>
                <w:sz w:val="24"/>
                <w:szCs w:val="24"/>
              </w:rPr>
            </w:pPr>
            <w:r>
              <w:rPr>
                <w:rFonts w:ascii="Times New Roman" w:hAnsi="Times New Roman"/>
                <w:sz w:val="24"/>
                <w:szCs w:val="24"/>
              </w:rPr>
              <w:t>25.«Кто первый» 1, стр.235-236,</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№13, (нечетные числа) </w:t>
            </w:r>
          </w:p>
          <w:p>
            <w:pPr>
              <w:pStyle w:val="Normal"/>
              <w:widowControl w:val="false"/>
              <w:ind w:left="-108" w:right="-108" w:hanging="0"/>
              <w:rPr>
                <w:rFonts w:ascii="Times New Roman" w:hAnsi="Times New Roman"/>
                <w:sz w:val="24"/>
                <w:szCs w:val="24"/>
              </w:rPr>
            </w:pPr>
            <w:r>
              <w:rPr>
                <w:rFonts w:ascii="Times New Roman" w:hAnsi="Times New Roman"/>
                <w:sz w:val="24"/>
                <w:szCs w:val="24"/>
              </w:rPr>
              <w:t>26.«Кто первый» 1, стр.235-237,</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№13, (четные числа) </w:t>
            </w:r>
          </w:p>
          <w:p>
            <w:pPr>
              <w:pStyle w:val="Normal"/>
              <w:widowControl w:val="false"/>
              <w:ind w:left="-108" w:right="-108" w:hanging="0"/>
              <w:rPr>
                <w:rFonts w:ascii="Times New Roman" w:hAnsi="Times New Roman"/>
                <w:sz w:val="24"/>
                <w:szCs w:val="24"/>
              </w:rPr>
            </w:pPr>
            <w:r>
              <w:rPr>
                <w:rFonts w:ascii="Times New Roman" w:hAnsi="Times New Roman"/>
                <w:sz w:val="24"/>
                <w:szCs w:val="24"/>
              </w:rPr>
              <w:t>27.«Плавание кролем» 1, стр. 237-239, занятие № 14</w:t>
            </w:r>
          </w:p>
          <w:p>
            <w:pPr>
              <w:pStyle w:val="Normal"/>
              <w:widowControl w:val="false"/>
              <w:ind w:left="-108" w:right="-108" w:hanging="0"/>
              <w:rPr>
                <w:rFonts w:ascii="Times New Roman" w:hAnsi="Times New Roman"/>
                <w:sz w:val="24"/>
                <w:szCs w:val="24"/>
              </w:rPr>
            </w:pPr>
            <w:r>
              <w:rPr>
                <w:rFonts w:ascii="Times New Roman" w:hAnsi="Times New Roman"/>
                <w:sz w:val="24"/>
                <w:szCs w:val="24"/>
              </w:rPr>
              <w:t>(нечетные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28.«Плавание кролем» 1, стр. 237-238, занятие № 14</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2, стр. 32 , «Поезд в тоннеле»</w:t>
            </w:r>
          </w:p>
          <w:p>
            <w:pPr>
              <w:pStyle w:val="Normal"/>
              <w:widowControl w:val="false"/>
              <w:ind w:left="-108" w:right="-108" w:hanging="0"/>
              <w:rPr>
                <w:rFonts w:ascii="Times New Roman" w:hAnsi="Times New Roman"/>
                <w:sz w:val="24"/>
                <w:szCs w:val="24"/>
              </w:rPr>
            </w:pPr>
            <w:r>
              <w:rPr>
                <w:rFonts w:ascii="Times New Roman" w:hAnsi="Times New Roman"/>
                <w:sz w:val="24"/>
                <w:szCs w:val="24"/>
              </w:rPr>
              <w:t>29.«Задержка дыхания» 1, стр.239-240,</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занятие №15, (нечетные числа) </w:t>
            </w:r>
          </w:p>
          <w:p>
            <w:pPr>
              <w:pStyle w:val="Normal"/>
              <w:widowControl w:val="false"/>
              <w:ind w:left="-108" w:right="-108" w:hanging="0"/>
              <w:rPr>
                <w:rFonts w:ascii="Times New Roman" w:hAnsi="Times New Roman"/>
                <w:sz w:val="24"/>
                <w:szCs w:val="24"/>
              </w:rPr>
            </w:pPr>
            <w:r>
              <w:rPr>
                <w:rFonts w:ascii="Times New Roman" w:hAnsi="Times New Roman"/>
                <w:sz w:val="24"/>
                <w:szCs w:val="24"/>
              </w:rPr>
              <w:t>30.«Плав-е кролем» 1, стр. 239-240, занятие № 15(четн.числа)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31.«Плав-е кролем» 1, стр. 241-242, занятие № 16(нечет.числа)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32 -36. Мониторинг 1, </w:t>
            </w:r>
          </w:p>
          <w:p>
            <w:pPr>
              <w:pStyle w:val="Normal"/>
              <w:widowControl w:val="false"/>
              <w:ind w:left="-108" w:right="-108" w:hanging="0"/>
              <w:rPr>
                <w:rFonts w:ascii="Times New Roman" w:hAnsi="Times New Roman"/>
                <w:sz w:val="24"/>
                <w:szCs w:val="24"/>
              </w:rPr>
            </w:pPr>
            <w:r>
              <w:rPr>
                <w:rFonts w:ascii="Times New Roman" w:hAnsi="Times New Roman"/>
                <w:sz w:val="24"/>
                <w:szCs w:val="24"/>
              </w:rPr>
              <w:t>стр. 59-61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c>
          <w:tcPr>
            <w:tcW w:w="36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r>
          </w:p>
        </w:tc>
      </w:tr>
      <w:tr>
        <w:trPr>
          <w:trHeight w:val="226" w:hRule="atLeast"/>
        </w:trPr>
        <w:tc>
          <w:tcPr>
            <w:tcW w:w="99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5-6 лет</w:t>
            </w:r>
          </w:p>
        </w:tc>
        <w:tc>
          <w:tcPr>
            <w:tcW w:w="5811"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Л.И. Пензулаева «Физическая культура в детском саду». Старшая группа. –  М.: МОЗАИКА-СИНТЕЗ, 2017. </w:t>
            </w:r>
            <w:r>
              <w:rPr>
                <w:rFonts w:ascii="Times New Roman" w:hAnsi="Times New Roman"/>
                <w:b/>
                <w:sz w:val="24"/>
                <w:szCs w:val="24"/>
                <w:lang w:eastAsia="en-US"/>
              </w:rPr>
              <w:t>Физическая культура на воздухе</w:t>
            </w:r>
            <w:r>
              <w:rPr>
                <w:rFonts w:ascii="Times New Roman" w:hAnsi="Times New Roman"/>
                <w:sz w:val="24"/>
                <w:szCs w:val="24"/>
                <w:lang w:eastAsia="en-US"/>
              </w:rPr>
              <w:t xml:space="preserve">  (из расчета 1 занятие в неделю; всего 36 занятий в год).</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Утренняя гимнастика:</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Л.И. Пензулаева «Оздоровительная гимнастика. Комплексы упражнений».  Для занятий с детьми 3-7 лет. –  М.: МОЗАИКАСИНТЕЗ, 2016. (стр. 95-96, 97, 98, 100, 101, 102, 103-104, 104-105, 106, 107, 108-109, 109-110, 111, 112-113, 113-114, 115-116, 117, 118, 119-120, 120-121, 121-122, 123,124)</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Гимнастика после сна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Т.Е.Харченко «Бодрящая гимнастика для дошкольников». – СПб.: ДЕТСТВО-ПРЕСС, 2012. (стр. 40-41, 43-45, 37-38, 38-39, 36-37, 41-42, 42-43, 54-57, 54-57, 46-49, 60-63, 57-60)</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Подвижные игры</w:t>
            </w:r>
            <w:r>
              <w:rPr>
                <w:rFonts w:ascii="Times New Roman" w:hAnsi="Times New Roman"/>
                <w:sz w:val="24"/>
                <w:szCs w:val="24"/>
                <w:lang w:eastAsia="en-US"/>
              </w:rPr>
              <w:t xml:space="preserve"> Э.Я.Степаненкова «Сборник подвижных игр».  Для занятий с детьми 2-7 лет. –  М.: МОЗАИКА-СИНТЕЗ, 2016. (стр.120-142)</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 xml:space="preserve">Малоподвижные игры и упражнения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М.М.Борисова «Малоподвижные игры и игровые упражнения». –  М.: МОЗАИКАСИНТЕЗ, 2016.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«Вершки и корешки» стр. 15, «Ворота» стр. 16, «Дни недели» стр. 16, «Жучок» стр.17, «Звериная зарядка» стр. 17, «Как живешь?» стр. 18, «К речке быстрой мы спустились» стр. 18, «Ровным кругом» стр. 19, «Мартышки» стр. 19, «Летает - не летает» стр. 20, «Передай мяч» стр. 20, «С добрым утром!» стр.20, «Солнышко, заборчик, камешки» стр.21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«У жирафов» стр.21, «Шел король по лесу» стр. 22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«Это я» стр. 22, «Будь аккуратным» стр. 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«Елки, елки, елочки» стр.23, «Береги руки» стр.23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«Волшебное слово» стр. 24, «Горячие руки» стр. 24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«Золотые ворота» стр. 24, «Зеваки» стр. 25, «Земля, вода, воздух» стр. 25, «Идет к нам Дед Мороз» стр. 25, «Ипподром» стр. 26, «Краски» стр. 26, «Колечко» стр. 27, «Кружочек» стр. 27, «Кто приехал» стр. 27, «Кто ушел» стр. 28, «Лавата» стр. 28, «Ладонь-кулак» стр. 29, «Ладошки» стр. 29</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«Лягушка» стр. 29, «Мы по Африке гуляли» стр. 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«Мы сейчас пойдем направо» стр. 30, «Мяч» стр. 31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«Найди и промолчи» стр. 31, «Низко-высоко» стр. 31,«Почта» стр. 32, «Пять имен» стр. 32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«Съедобное - несъедобное» стр. 32, «Тик - так-тук» стр. 33, «Товарищ командир» стр. 33,«Три, тринадцать, тридцать» стр. 33, «Свободное место» стр. 34, «Хлопки» стр. 34, «Страус Куки» стр. 34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«Угадай, что делали» стр. 35, «Футбол» стр. 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«Сиди, сиди Яша» стр. 36, «Чистюли» стр. 36, «Все наоборот» стр. 37, «Если нравится тебе» стр. 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«Делай наоборот» стр. 37, «Дрозд» стр. 38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«Ладошки» стр. 38, «Запрещенное движение» стр. 38, «Колпак мой треугольный» стр. 39, «Лево-право» стр. 39, «Людоед» стр. 40, «Найди мяч» стр. 40. «Отдай честь» стр. 40, «Рожки да ножки» стр. 40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«Сосед подними руку» стр. 41, «Стоп!» стр. 41, «Угадай по голосу» стр. 42, «Флюгер» стр. 42, «Четыре стихии» стр. 43.</w:t>
            </w:r>
          </w:p>
          <w:p>
            <w:pPr>
              <w:pStyle w:val="Normal"/>
              <w:widowControl w:val="false"/>
              <w:rPr>
                <w:rFonts w:ascii="Times New Roman" w:hAnsi="Times New Roman"/>
                <w:sz w:val="24"/>
                <w:szCs w:val="24"/>
                <w:lang w:eastAsia="en-US"/>
              </w:rPr>
            </w:pPr>
            <w:r>
              <w:rPr>
                <w:rFonts w:ascii="Times New Roman" w:hAnsi="Times New Roman"/>
                <w:b/>
                <w:sz w:val="24"/>
                <w:szCs w:val="24"/>
                <w:lang w:eastAsia="en-US"/>
              </w:rPr>
              <w:t>Спортивные праздники и развлечения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Е.И. Подольская</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«Сценарии спортивных праздников и мероприятий для детей 3-7- лет». – Волгоград: Учитель, 2009.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«Мои помощники» (стр. 113 – 116)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«День здоровья» (стр. 104 – 107)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«На помощь Буратино» (стр. 125 – 130)</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«По следам Деда Мороза» (стр. 135 – 137)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«Зимовье зверей» (стр. 133 – 135)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«День Защитника Отечества» (стр. 140 – 145)</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«Мы любим спорт!» (стр. 158 – 162)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«День космонавтики» (стр. 163 – 168)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«Веселые старты» (стр. 168 – 169)</w:t>
            </w:r>
          </w:p>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t>Плавание</w:t>
            </w:r>
          </w:p>
          <w:p>
            <w:pPr>
              <w:pStyle w:val="Normal"/>
              <w:widowControl w:val="false"/>
              <w:jc w:val="both"/>
              <w:rPr>
                <w:rFonts w:ascii="Times New Roman" w:hAnsi="Times New Roman"/>
                <w:sz w:val="24"/>
                <w:szCs w:val="24"/>
              </w:rPr>
            </w:pPr>
            <w:r>
              <w:rPr>
                <w:rFonts w:ascii="Times New Roman" w:hAnsi="Times New Roman"/>
                <w:sz w:val="24"/>
                <w:szCs w:val="24"/>
              </w:rPr>
              <w:t>1. А.А. Чеменева, Т.В. Столмакова – Система обучению плаванию детей дошкольного возраста. Учебно-методическое пособие/ Под ред. А.А. Чеменевой.- СПб.: «Издательство «Детство-пресс», 2011.-336 с.</w:t>
            </w:r>
          </w:p>
        </w:tc>
      </w:tr>
      <w:tr>
        <w:trPr>
          <w:trHeight w:val="313"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340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(3) – С.17-19.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2.Занятие  (6) – С.20-21.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3.Занятие  (9) – С.24.</w:t>
            </w:r>
          </w:p>
          <w:p>
            <w:pPr>
              <w:pStyle w:val="Normal"/>
              <w:widowControl w:val="false"/>
              <w:rPr>
                <w:sz w:val="24"/>
                <w:szCs w:val="24"/>
                <w:lang w:eastAsia="en-US"/>
              </w:rPr>
            </w:pPr>
            <w:r>
              <w:rPr>
                <w:rFonts w:ascii="Times New Roman" w:hAnsi="Times New Roman"/>
                <w:sz w:val="24"/>
                <w:szCs w:val="24"/>
                <w:lang w:eastAsia="en-US"/>
              </w:rPr>
              <w:t>4.Занятие  (12) – С.26-27.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5.Занятие (15) – С.29-30.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6.Занятие  (18) – С.32.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7.Занятие  (21) – С.35.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8.Занятие  (24) – С.37-38.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9.Занятие  (27) – С.41.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(30) – С.43-44.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11.Занятие (33) – С.45-46.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12.Занятие (36) – С.47.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13.Занятие (3) – С.50-51.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14.Занятие (6) – С.52-53.</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15.Занятие (9) – С.54-55.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16.Занятие (12) – С.57-58.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17.Занятие (15) – С.61.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18.Занятие (18) – С.63. </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19.Занятие (21) – С.65.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(24) – С.66-67.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21.Занятие (27) – С.69-70.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22.Занятие (30) – С.71.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23.Занятие (33) – С.73.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24.Занятие (36) – С.75.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(3) – С.78-79.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26.Занятие (6) – С.80-81.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27.Занятие (9) – С.83.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28.Занятие (12) – С.85.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(15) – С.87.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30.Занятие (18) – С.89.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31.Занятие (21) – С.91.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32.Занятие (24) – С.93-94.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33.Занятие (27) – С.96.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(30) – С.97-98.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35.Занятие (33) – С.99-100.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36.Занятие (36) – С.101-102.</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88" w:hRule="atLeast"/>
        </w:trPr>
        <w:tc>
          <w:tcPr>
            <w:tcW w:w="99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t>6-7 лет</w:t>
            </w:r>
          </w:p>
        </w:tc>
        <w:tc>
          <w:tcPr>
            <w:tcW w:w="581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Л.И. Пензулаева «Физическая культура в детском саду». Подготовительная к школе группа. – М.: МОЗАИКА-СИНТЕЗ, 2016</w:t>
            </w:r>
            <w:r>
              <w:rPr>
                <w:rFonts w:ascii="Times New Roman" w:hAnsi="Times New Roman"/>
                <w:b/>
                <w:sz w:val="24"/>
                <w:szCs w:val="24"/>
                <w:lang w:eastAsia="en-US"/>
              </w:rPr>
              <w:t>. Физическая культура в помещении</w:t>
            </w:r>
            <w:r>
              <w:rPr>
                <w:rFonts w:ascii="Times New Roman" w:hAnsi="Times New Roman"/>
                <w:sz w:val="24"/>
                <w:szCs w:val="24"/>
                <w:lang w:eastAsia="en-US"/>
              </w:rPr>
              <w:t xml:space="preserve">  (из расчета 2 занятия в неделю (1 в зале, 1 в бассейне); всего 72 занятий в год).   </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88"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81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rPr>
            </w:pPr>
            <w:r>
              <w:rPr>
                <w:rFonts w:ascii="Times New Roman" w:hAnsi="Times New Roman"/>
                <w:sz w:val="24"/>
                <w:szCs w:val="24"/>
              </w:rPr>
              <w:t>1. А.А. Чеменева, Т.В. Столмакова – Система обучению плаванию детей дошкольного возраста. Учебно-методическое пособие/ Под ред. А.А. Чеменевой.- СПб.: «Издательство «Детство-пресс», 2011.-336 с.</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88"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(1) – С.9-10.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2.Занятие  (4) – С.11-13.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3.Занятие  (7) – С.15-16.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4.Занятие  (10) – С.16-17.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5.Занятие  (13) – С.20-21.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6.Занятие (14) – С.21-22.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7.Занятие (16) – С.22-23.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8.Занятие (17) – С.23-24.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9.Занятие (19) – С.24-25.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(22) – С.27-28.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11.Занятие (25) – С.29-32.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12.Занятие (28) – С.32-34.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13.Занятие (30) – С.34-36.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14.Занятие (34) – С.37-38.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15.Занятие (35) – С.38-39.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16.Занятие (1) – С.40-41.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17.Занятие (4) – С.42-43.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18.Занятие (7) – С.45-46.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19.Занятие (10) – С.47-48.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(13) – С.49-51.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21.Занятие (16) – С.52-53.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22.Занятие (17) – С.53-54.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23.Занятие (19) – С.54-56.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24.Занятие (22) – С.57-58.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1 (25) – С.59-60.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26.Занятие (28) – С.61-62.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27.Занятие (31) – С.63-64.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28.Занятие (34) – С.65-66.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(1) – С.72-73.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30.Занятие (4) – С.74-75.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31.Занятие (7) – С.76-78.</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32.Занятие (10) – С.79-80.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33.Занятие (13) – С.81-82.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(19) – С.84-86.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35.Занятие (22) – С.87-88.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36.Занятие (26) – С.89-90. </w:t>
            </w:r>
          </w:p>
        </w:tc>
        <w:tc>
          <w:tcPr>
            <w:tcW w:w="326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1.«Мониторинг» 1, стр.62-63</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2.«Плавание кролем на груди и спине» 1, стр. 242-244, занятие № 1(нечетные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3.«Плавание кролем на груди и спине»1, стр. 242-244, занятие № 1(четные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4.«Плавание в ластах» 1, стр. 245-247, занятие № 2</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5.«Кроль в полной координации» 1, стр.247-249,</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№3, (нечетные числа)</w:t>
            </w:r>
          </w:p>
          <w:p>
            <w:pPr>
              <w:pStyle w:val="Normal"/>
              <w:widowControl w:val="false"/>
              <w:rPr>
                <w:rFonts w:ascii="Times New Roman" w:hAnsi="Times New Roman"/>
                <w:sz w:val="24"/>
                <w:szCs w:val="24"/>
                <w:lang w:eastAsia="en-US"/>
              </w:rPr>
            </w:pPr>
            <w:r>
              <w:rPr>
                <w:rFonts w:ascii="Times New Roman" w:hAnsi="Times New Roman"/>
                <w:sz w:val="24"/>
                <w:szCs w:val="24"/>
              </w:rPr>
              <w:t>6.«Плавание комбинированным способом» 1, стр.247-249,</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№3, (четные числа)</w:t>
            </w:r>
          </w:p>
          <w:p>
            <w:pPr>
              <w:pStyle w:val="Normal"/>
              <w:widowControl w:val="false"/>
              <w:jc w:val="both"/>
              <w:rPr>
                <w:rFonts w:ascii="Times New Roman" w:hAnsi="Times New Roman"/>
                <w:sz w:val="24"/>
                <w:szCs w:val="24"/>
              </w:rPr>
            </w:pPr>
            <w:r>
              <w:rPr>
                <w:rFonts w:ascii="Times New Roman" w:hAnsi="Times New Roman"/>
                <w:sz w:val="24"/>
                <w:szCs w:val="24"/>
              </w:rPr>
              <w:t>7.«Веселый дельфин» 1, стр. 249-251, занятие № 4</w:t>
            </w:r>
          </w:p>
          <w:p>
            <w:pPr>
              <w:pStyle w:val="Normal"/>
              <w:widowControl w:val="false"/>
              <w:rPr>
                <w:rFonts w:ascii="Times New Roman" w:hAnsi="Times New Roman"/>
                <w:sz w:val="24"/>
                <w:szCs w:val="24"/>
              </w:rPr>
            </w:pPr>
            <w:r>
              <w:rPr>
                <w:rFonts w:ascii="Times New Roman" w:hAnsi="Times New Roman"/>
                <w:sz w:val="24"/>
                <w:szCs w:val="24"/>
              </w:rPr>
              <w:t>(нечетные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8.«Кроль на груди, спине» 1, стр. 249-251, занятие № 4</w:t>
            </w:r>
          </w:p>
          <w:p>
            <w:pPr>
              <w:pStyle w:val="Normal"/>
              <w:widowControl w:val="false"/>
              <w:rPr>
                <w:rFonts w:ascii="Times New Roman" w:hAnsi="Times New Roman"/>
                <w:sz w:val="24"/>
                <w:szCs w:val="24"/>
              </w:rPr>
            </w:pPr>
            <w:r>
              <w:rPr>
                <w:rFonts w:ascii="Times New Roman" w:hAnsi="Times New Roman"/>
                <w:sz w:val="24"/>
                <w:szCs w:val="24"/>
              </w:rPr>
              <w:t>(четные числа)</w:t>
            </w:r>
          </w:p>
          <w:p>
            <w:pPr>
              <w:pStyle w:val="Normal"/>
              <w:widowControl w:val="false"/>
              <w:jc w:val="both"/>
              <w:rPr>
                <w:rFonts w:ascii="Times New Roman" w:hAnsi="Times New Roman"/>
                <w:sz w:val="24"/>
                <w:szCs w:val="24"/>
              </w:rPr>
            </w:pPr>
            <w:r>
              <w:rPr>
                <w:rFonts w:ascii="Times New Roman" w:hAnsi="Times New Roman"/>
                <w:sz w:val="24"/>
                <w:szCs w:val="24"/>
              </w:rPr>
              <w:t>9.«Плавание комбинированным способом» 1, стр.252-254,</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№5, (нечетные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10.«Плавание брассом» 1, стр. 252-254, занятие №5, (четные числа)</w:t>
            </w:r>
          </w:p>
          <w:p>
            <w:pPr>
              <w:pStyle w:val="Normal"/>
              <w:widowControl w:val="false"/>
              <w:jc w:val="both"/>
              <w:rPr>
                <w:rFonts w:ascii="Times New Roman" w:hAnsi="Times New Roman"/>
                <w:sz w:val="24"/>
                <w:szCs w:val="24"/>
              </w:rPr>
            </w:pPr>
            <w:r>
              <w:rPr>
                <w:rFonts w:ascii="Times New Roman" w:hAnsi="Times New Roman"/>
                <w:sz w:val="24"/>
                <w:szCs w:val="24"/>
              </w:rPr>
              <w:t>11.«Веселый дельфин» 1, стр. 254-256, занятие № 6(нечетные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12.«Кто быстрее» 1, стр. 254-256, занятие № 6(четные числа)</w:t>
            </w:r>
          </w:p>
          <w:p>
            <w:pPr>
              <w:pStyle w:val="Normal"/>
              <w:widowControl w:val="false"/>
              <w:jc w:val="both"/>
              <w:rPr>
                <w:rFonts w:ascii="Times New Roman" w:hAnsi="Times New Roman"/>
                <w:sz w:val="24"/>
                <w:szCs w:val="24"/>
              </w:rPr>
            </w:pPr>
            <w:r>
              <w:rPr>
                <w:rFonts w:ascii="Times New Roman" w:hAnsi="Times New Roman"/>
                <w:sz w:val="24"/>
                <w:szCs w:val="24"/>
              </w:rPr>
              <w:t>13.«Плавание трехударным дельфином» 1, стр.256-258,</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занятие №7, (нечетные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14.«Плавание при помощи движений ног брасом» 1, стр.256-258,</w:t>
            </w:r>
          </w:p>
          <w:p>
            <w:pPr>
              <w:pStyle w:val="Normal"/>
              <w:widowControl w:val="false"/>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№7, (четные числа)</w:t>
            </w:r>
          </w:p>
          <w:p>
            <w:pPr>
              <w:pStyle w:val="Normal"/>
              <w:widowControl w:val="false"/>
              <w:jc w:val="both"/>
              <w:rPr>
                <w:rFonts w:ascii="Times New Roman" w:hAnsi="Times New Roman"/>
                <w:sz w:val="24"/>
                <w:szCs w:val="24"/>
              </w:rPr>
            </w:pPr>
            <w:r>
              <w:rPr>
                <w:rFonts w:ascii="Times New Roman" w:hAnsi="Times New Roman"/>
                <w:sz w:val="24"/>
                <w:szCs w:val="24"/>
              </w:rPr>
              <w:t>15.«Плавание способом брасс» 1, стр. 258-260, занятие № 8 (нечетные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16.«Плавание способом брасс» 1, стр. 258-260, занятие № 8 (четные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17.«Плавание способом брасс» 1, стр.260-263,занятие №9, (нечетные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18.«Закрепление изученных способов плавания» 1, стр.260-263,</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№9, (четные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19.«Закрепление изученных способов плавания» 1, стр. 263-264, занятие № 10 (нечетные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20.«Закрепление изученных способов плавания» 1, стр. 263-264, занятие № 10(четные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21.«Кроль в полной координации» 1, стр.265-267,занятие №11, (нечетные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22.«Плавание комбинированным способом» 1, стр.265-267,</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№11, (четные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23.«Закрепление изученных способов плавания» 1, стр. 267-269, занятие № 12</w:t>
            </w:r>
          </w:p>
          <w:p>
            <w:pPr>
              <w:pStyle w:val="Normal"/>
              <w:widowControl w:val="false"/>
              <w:ind w:left="-108" w:right="-108" w:hanging="0"/>
              <w:rPr>
                <w:rFonts w:ascii="Times New Roman" w:hAnsi="Times New Roman"/>
                <w:sz w:val="24"/>
                <w:szCs w:val="24"/>
              </w:rPr>
            </w:pPr>
            <w:r>
              <w:rPr>
                <w:rFonts w:ascii="Times New Roman" w:hAnsi="Times New Roman"/>
                <w:sz w:val="24"/>
                <w:szCs w:val="24"/>
              </w:rPr>
              <w:t>(нечетные числа)</w:t>
            </w:r>
          </w:p>
          <w:p>
            <w:pPr>
              <w:pStyle w:val="Normal"/>
              <w:widowControl w:val="false"/>
              <w:ind w:left="-108" w:right="-108" w:hanging="0"/>
              <w:rPr>
                <w:rFonts w:ascii="Times New Roman" w:hAnsi="Times New Roman"/>
                <w:sz w:val="24"/>
                <w:szCs w:val="24"/>
              </w:rPr>
            </w:pPr>
            <w:r>
              <w:rPr>
                <w:rFonts w:ascii="Times New Roman" w:hAnsi="Times New Roman"/>
                <w:sz w:val="24"/>
                <w:szCs w:val="24"/>
              </w:rPr>
              <w:t>24.«Закрепление изученных способов плавания» 1, стр. 267-269, занятие № 12 (четные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25.«Помоги другу» 1, стр.269-271, занятие №13, (нечетные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26.«Совершенствование изученных способов плавания» 1, стр.269-271,</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занятие №13, (четные числа)</w:t>
            </w:r>
          </w:p>
          <w:p>
            <w:pPr>
              <w:pStyle w:val="Normal"/>
              <w:widowControl w:val="false"/>
              <w:jc w:val="both"/>
              <w:rPr>
                <w:rFonts w:ascii="Times New Roman" w:hAnsi="Times New Roman"/>
                <w:sz w:val="24"/>
                <w:szCs w:val="24"/>
              </w:rPr>
            </w:pPr>
            <w:r>
              <w:rPr>
                <w:rFonts w:ascii="Times New Roman" w:hAnsi="Times New Roman"/>
                <w:sz w:val="24"/>
                <w:szCs w:val="24"/>
              </w:rPr>
              <w:t>27.«Закрепление изученных способов плавания»1, стр. 271-273, занятие № 14</w:t>
            </w:r>
          </w:p>
          <w:p>
            <w:pPr>
              <w:pStyle w:val="Normal"/>
              <w:widowControl w:val="false"/>
              <w:rPr>
                <w:rFonts w:ascii="Times New Roman" w:hAnsi="Times New Roman"/>
                <w:sz w:val="24"/>
                <w:szCs w:val="24"/>
                <w:lang w:eastAsia="en-US"/>
              </w:rPr>
            </w:pPr>
            <w:r>
              <w:rPr>
                <w:rFonts w:ascii="Times New Roman" w:hAnsi="Times New Roman"/>
                <w:sz w:val="24"/>
                <w:szCs w:val="24"/>
              </w:rPr>
              <w:t>(нечетные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28.«Закрепление изученных способов плавания» 1, стр. 271-273, занятие № 14 (четные числа)</w:t>
            </w:r>
          </w:p>
          <w:p>
            <w:pPr>
              <w:pStyle w:val="Normal"/>
              <w:widowControl w:val="false"/>
              <w:jc w:val="both"/>
              <w:rPr>
                <w:rFonts w:ascii="Times New Roman" w:hAnsi="Times New Roman"/>
                <w:sz w:val="24"/>
                <w:szCs w:val="24"/>
              </w:rPr>
            </w:pPr>
            <w:r>
              <w:rPr>
                <w:rFonts w:ascii="Times New Roman" w:hAnsi="Times New Roman"/>
                <w:sz w:val="24"/>
                <w:szCs w:val="24"/>
              </w:rPr>
              <w:t>29.«Тренировка дыхания»1, стр.273-275, занятие №15, (нечетные числа)</w:t>
            </w:r>
          </w:p>
          <w:p>
            <w:pPr>
              <w:pStyle w:val="Normal"/>
              <w:widowControl w:val="false"/>
              <w:jc w:val="both"/>
              <w:rPr>
                <w:rFonts w:ascii="Times New Roman" w:hAnsi="Times New Roman"/>
                <w:sz w:val="24"/>
                <w:szCs w:val="24"/>
              </w:rPr>
            </w:pPr>
            <w:r>
              <w:rPr>
                <w:rFonts w:ascii="Times New Roman" w:hAnsi="Times New Roman"/>
                <w:sz w:val="24"/>
                <w:szCs w:val="24"/>
              </w:rPr>
              <w:t>30.«Тренировка дыхания»1, стр.273-275,занятие №15, (четные числа)</w:t>
            </w:r>
          </w:p>
          <w:p>
            <w:pPr>
              <w:pStyle w:val="Normal"/>
              <w:widowControl w:val="false"/>
              <w:rPr>
                <w:rFonts w:ascii="Times New Roman" w:hAnsi="Times New Roman"/>
                <w:sz w:val="24"/>
                <w:szCs w:val="24"/>
              </w:rPr>
            </w:pPr>
            <w:r>
              <w:rPr>
                <w:rFonts w:ascii="Times New Roman" w:hAnsi="Times New Roman"/>
                <w:sz w:val="24"/>
                <w:szCs w:val="24"/>
              </w:rPr>
              <w:t>31.«Подготовка и сдача норм четвертого этапа обучения плаванию»1, стр. 275-277, занятие № 16 (четные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32.«Закрепление работы ног при плавании кролем» 1, стр.242-245</w:t>
            </w:r>
          </w:p>
          <w:p>
            <w:pPr>
              <w:pStyle w:val="Normal"/>
              <w:widowControl w:val="false"/>
              <w:rPr>
                <w:rFonts w:ascii="Times New Roman" w:hAnsi="Times New Roman"/>
                <w:sz w:val="24"/>
                <w:szCs w:val="24"/>
                <w:lang w:eastAsia="en-US"/>
              </w:rPr>
            </w:pPr>
            <w:r>
              <w:rPr>
                <w:rFonts w:ascii="Times New Roman" w:hAnsi="Times New Roman"/>
                <w:sz w:val="24"/>
                <w:szCs w:val="24"/>
              </w:rPr>
              <w:t xml:space="preserve"> </w:t>
            </w:r>
            <w:r>
              <w:rPr>
                <w:rFonts w:ascii="Times New Roman" w:hAnsi="Times New Roman"/>
                <w:sz w:val="24"/>
                <w:szCs w:val="24"/>
              </w:rPr>
              <w:t>(нечетные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33.«Закрепление работы ног при плавании кролем на груди и спине» 1, стр. 242-244, занятие № 1</w:t>
            </w:r>
          </w:p>
          <w:p>
            <w:pPr>
              <w:pStyle w:val="Normal"/>
              <w:widowControl w:val="false"/>
              <w:ind w:left="-108" w:right="-108" w:hanging="0"/>
              <w:rPr>
                <w:rFonts w:ascii="Times New Roman" w:hAnsi="Times New Roman"/>
                <w:sz w:val="24"/>
                <w:szCs w:val="24"/>
              </w:rPr>
            </w:pPr>
            <w:r>
              <w:rPr>
                <w:rFonts w:ascii="Times New Roman" w:hAnsi="Times New Roman"/>
                <w:sz w:val="24"/>
                <w:szCs w:val="24"/>
              </w:rPr>
              <w:t>(четные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34.«Закрепление работы рук как при плавании кролем, брасом и дельфином» 1, стр. 245-247, занятие № 2</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(нечетные числа)</w:t>
            </w:r>
          </w:p>
          <w:p>
            <w:pPr>
              <w:pStyle w:val="Normal"/>
              <w:widowControl w:val="false"/>
              <w:ind w:left="-108" w:right="-108" w:hanging="0"/>
              <w:jc w:val="both"/>
              <w:rPr>
                <w:rFonts w:ascii="Times New Roman" w:hAnsi="Times New Roman"/>
                <w:sz w:val="24"/>
                <w:szCs w:val="24"/>
              </w:rPr>
            </w:pPr>
            <w:r>
              <w:rPr>
                <w:rFonts w:ascii="Times New Roman" w:hAnsi="Times New Roman"/>
                <w:sz w:val="24"/>
                <w:szCs w:val="24"/>
              </w:rPr>
              <w:t>35.«Закрепление работы рук как при плавании кролем и брасом» 1, стр. 245-247, занятие № 2</w:t>
            </w:r>
          </w:p>
          <w:p>
            <w:pPr>
              <w:pStyle w:val="Normal"/>
              <w:widowControl w:val="false"/>
              <w:ind w:left="-108" w:right="-108"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(четные числа)</w:t>
            </w:r>
          </w:p>
          <w:p>
            <w:pPr>
              <w:pStyle w:val="Normal"/>
              <w:widowControl w:val="false"/>
              <w:jc w:val="both"/>
              <w:rPr>
                <w:rFonts w:ascii="Times New Roman" w:hAnsi="Times New Roman"/>
                <w:sz w:val="24"/>
                <w:szCs w:val="24"/>
              </w:rPr>
            </w:pPr>
            <w:r>
              <w:rPr>
                <w:rFonts w:ascii="Times New Roman" w:hAnsi="Times New Roman"/>
                <w:sz w:val="24"/>
                <w:szCs w:val="24"/>
              </w:rPr>
              <w:t>36.«Мониоринг»1, стр.62-63</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676"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581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Л.И. Пензулаева «Физическая культура в детском саду». Подготовительная к школе группа. – М.: МОЗАИКА-СИНТЕЗ, 2016</w:t>
            </w:r>
            <w:r>
              <w:rPr>
                <w:rFonts w:ascii="Times New Roman" w:hAnsi="Times New Roman"/>
                <w:b/>
                <w:sz w:val="24"/>
                <w:szCs w:val="24"/>
                <w:lang w:eastAsia="en-US"/>
              </w:rPr>
              <w:t>. Физическая культура на воздухе</w:t>
            </w:r>
            <w:r>
              <w:rPr>
                <w:rFonts w:ascii="Times New Roman" w:hAnsi="Times New Roman"/>
                <w:sz w:val="24"/>
                <w:szCs w:val="24"/>
                <w:lang w:eastAsia="en-US"/>
              </w:rPr>
              <w:t xml:space="preserve">(из расчета 1 занятия в неделю; всего 36 занятий в год).   </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b/>
                <w:b/>
                <w:sz w:val="24"/>
                <w:szCs w:val="24"/>
                <w:lang w:eastAsia="en-US"/>
              </w:rPr>
            </w:pPr>
            <w:r>
              <w:rPr>
                <w:rFonts w:ascii="Times New Roman" w:hAnsi="Times New Roman"/>
                <w:b/>
                <w:sz w:val="24"/>
                <w:szCs w:val="24"/>
                <w:lang w:eastAsia="en-US"/>
              </w:rPr>
            </w:r>
          </w:p>
        </w:tc>
      </w:tr>
      <w:tr>
        <w:trPr>
          <w:trHeight w:val="100" w:hRule="atLeast"/>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c>
          <w:tcPr>
            <w:tcW w:w="26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1.Занятие  (3) – С.11.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2.Занятие  (6) – С.14.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3.Занятие  (9) – С.16.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4.Занятие  (12) – С.18.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5.Занятие  (15) – С.22.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6.Занятие  (18) – С.24.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7.Занятие  (21) – С.26-27.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8.Занятие (24) – С.28-29.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9.Занятие  (27) – С.32.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10.Занятие (30) – С.34.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11.Занятие (33) – С.36-37.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12.Занятие (36) – С.39.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13.Занятие (3) – С. 41-42.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14.Занятие (6) – С.43-44.</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15.Занятие (9) – С.46-47.</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16.Занятие (12) – С.48-49.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17.Занятие (15) – С.51-52.</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18.Занятие (18) – С.54. </w:t>
            </w:r>
          </w:p>
        </w:tc>
        <w:tc>
          <w:tcPr>
            <w:tcW w:w="311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19.Занятие (21) – С.56.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20.Занятие (24) – С.58.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21.Занятие (27) – С.60-61.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22.Занятие (30) – С.62-63.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23.Занятие (33) – С.64-65.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24.Занятие (36) – С.66.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25.Занятие (3) – С.73-74.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26.Занятие (6) – С.75-76.</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27.Занятие (9) – С.78-79.</w:t>
            </w:r>
          </w:p>
          <w:p>
            <w:pPr>
              <w:pStyle w:val="Normal"/>
              <w:widowControl w:val="false"/>
              <w:rPr>
                <w:sz w:val="24"/>
                <w:szCs w:val="24"/>
                <w:lang w:eastAsia="en-US"/>
              </w:rPr>
            </w:pPr>
            <w:r>
              <w:rPr>
                <w:rFonts w:ascii="Times New Roman" w:hAnsi="Times New Roman"/>
                <w:sz w:val="24"/>
                <w:szCs w:val="24"/>
                <w:lang w:eastAsia="en-US"/>
              </w:rPr>
              <w:t>28.Занятие (12) –С.80-81.</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29.Занятие (15) – С.82-83.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30.Занятие (18) – С.84.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31.Занятие (21) – С.86-87.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32.Занятие (24) – С.88.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33.Занятие (27) – С. 90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34.Занятие (30) – С. 92 </w:t>
            </w:r>
          </w:p>
          <w:p>
            <w:pPr>
              <w:pStyle w:val="Normal"/>
              <w:widowControl w:val="false"/>
              <w:rPr>
                <w:rFonts w:ascii="Times New Roman" w:hAnsi="Times New Roman"/>
                <w:sz w:val="24"/>
                <w:szCs w:val="24"/>
                <w:lang w:eastAsia="en-US"/>
              </w:rPr>
            </w:pPr>
            <w:r>
              <w:rPr>
                <w:rFonts w:ascii="Times New Roman" w:hAnsi="Times New Roman"/>
                <w:sz w:val="24"/>
                <w:szCs w:val="24"/>
                <w:lang w:eastAsia="en-US"/>
              </w:rPr>
              <w:t xml:space="preserve">35.Занятие (33) – С. 93-95 36.Занятие (36) – С. 96.  </w:t>
            </w:r>
          </w:p>
        </w:tc>
        <w:tc>
          <w:tcPr>
            <w:tcW w:w="36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4"/>
                <w:szCs w:val="24"/>
                <w:lang w:eastAsia="en-US"/>
              </w:rPr>
            </w:pPr>
            <w:r>
              <w:rPr>
                <w:rFonts w:ascii="Times New Roman" w:hAnsi="Times New Roman"/>
                <w:sz w:val="24"/>
                <w:szCs w:val="24"/>
                <w:lang w:eastAsia="en-US"/>
              </w:rPr>
            </w:r>
          </w:p>
        </w:tc>
      </w:tr>
    </w:tbl>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2.3. Тематическое планирование образовательной</w:t>
      </w:r>
    </w:p>
    <w:p>
      <w:pPr>
        <w:pStyle w:val="Normal"/>
        <w:spacing w:lineRule="auto" w:line="276"/>
        <w:ind w:right="20" w:hanging="0"/>
        <w:jc w:val="center"/>
        <w:rPr>
          <w:rFonts w:ascii="Times New Roman" w:hAnsi="Times New Roman" w:eastAsia="Times New Roman"/>
          <w:b/>
          <w:b/>
          <w:sz w:val="24"/>
          <w:szCs w:val="24"/>
        </w:rPr>
      </w:pPr>
      <w:r>
        <w:rPr>
          <w:rFonts w:eastAsia="Times New Roman" w:ascii="Times New Roman" w:hAnsi="Times New Roman"/>
          <w:b/>
          <w:sz w:val="24"/>
          <w:szCs w:val="24"/>
        </w:rPr>
        <w:t>и коррекционной деятельности</w:t>
      </w:r>
    </w:p>
    <w:p>
      <w:pPr>
        <w:pStyle w:val="Normal"/>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2.3.1. Комплексно- тематическое планирование лексического цикла  в средней группе ОНР</w:t>
      </w:r>
    </w:p>
    <w:tbl>
      <w:tblPr>
        <w:tblpPr w:bottomFromText="0" w:horzAnchor="margin" w:leftFromText="180" w:rightFromText="180" w:tblpX="0" w:tblpY="1143" w:topFromText="0" w:vertAnchor="text"/>
        <w:tblW w:w="9606" w:type="dxa"/>
        <w:jc w:val="left"/>
        <w:tblInd w:w="108" w:type="dxa"/>
        <w:tblLayout w:type="fixed"/>
        <w:tblCellMar>
          <w:top w:w="0" w:type="dxa"/>
          <w:left w:w="108" w:type="dxa"/>
          <w:bottom w:w="0" w:type="dxa"/>
          <w:right w:w="108" w:type="dxa"/>
        </w:tblCellMar>
        <w:tblLook w:val="00a0"/>
      </w:tblPr>
      <w:tblGrid>
        <w:gridCol w:w="3368"/>
        <w:gridCol w:w="4111"/>
        <w:gridCol w:w="2127"/>
      </w:tblGrid>
      <w:tr>
        <w:trPr>
          <w:trHeight w:val="95" w:hRule="atLeast"/>
          <w:cantSplit w:val="true"/>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Временной период</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Развернутое содержание работы</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jc w:val="center"/>
              <w:rPr>
                <w:rFonts w:ascii="Times New Roman" w:hAnsi="Times New Roman" w:cs="Times New Roman"/>
                <w:b/>
                <w:b/>
                <w:bCs/>
                <w:sz w:val="24"/>
                <w:szCs w:val="24"/>
              </w:rPr>
            </w:pPr>
            <w:r>
              <w:rPr>
                <w:rFonts w:cs="Times New Roman" w:ascii="Times New Roman" w:hAnsi="Times New Roman"/>
                <w:b/>
                <w:bCs/>
                <w:sz w:val="24"/>
                <w:szCs w:val="24"/>
              </w:rPr>
              <w:t>Итоговые мероприятия</w:t>
            </w:r>
          </w:p>
        </w:tc>
      </w:tr>
      <w:tr>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 xml:space="preserve">Сентябрь </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3831"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720" w:hanging="0"/>
              <w:rPr>
                <w:rFonts w:ascii="Times New Roman" w:hAnsi="Times New Roman" w:cs="Times New Roman"/>
                <w:sz w:val="24"/>
                <w:szCs w:val="24"/>
              </w:rPr>
            </w:pPr>
            <w:r>
              <w:rPr>
                <w:rFonts w:cs="Times New Roman" w:ascii="Times New Roman" w:hAnsi="Times New Roman"/>
                <w:sz w:val="24"/>
                <w:szCs w:val="24"/>
              </w:rPr>
              <w:t xml:space="preserve">1-2 недели Диагностика </w:t>
            </w:r>
          </w:p>
        </w:tc>
        <w:tc>
          <w:tcPr>
            <w:tcW w:w="411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pStyle w:val="Normal"/>
              <w:widowControl w:val="false"/>
              <w:spacing w:lineRule="auto" w:line="276"/>
              <w:rPr>
                <w:rFonts w:ascii="Times New Roman" w:hAnsi="Times New Roman"/>
                <w:sz w:val="24"/>
                <w:szCs w:val="24"/>
              </w:rPr>
            </w:pPr>
            <w:r>
              <w:rPr>
                <w:rFonts w:ascii="Times New Roman" w:hAnsi="Times New Roman"/>
                <w:sz w:val="24"/>
                <w:szCs w:val="24"/>
              </w:rPr>
              <w:t>Объективное</w:t>
              <w:tab/>
              <w:t>логопедическое заключение и составление подгрупповых и индивидуальных планов коррекционно-развивающей работы на учебный</w:t>
              <w:tab/>
              <w:t>год, составление циклограммы деятельности.</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ind w:left="120" w:hanging="0"/>
              <w:rPr>
                <w:b/>
                <w:b/>
                <w:bCs/>
                <w:sz w:val="24"/>
                <w:szCs w:val="24"/>
              </w:rPr>
            </w:pPr>
            <w:r>
              <w:rPr>
                <w:rFonts w:ascii="Times New Roman" w:hAnsi="Times New Roman"/>
                <w:sz w:val="24"/>
                <w:szCs w:val="24"/>
              </w:rPr>
              <w:t>День знаний</w:t>
            </w:r>
            <w:r>
              <w:rPr>
                <w:b/>
                <w:bCs/>
                <w:sz w:val="24"/>
                <w:szCs w:val="24"/>
              </w:rPr>
              <w:t xml:space="preserve"> </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 xml:space="preserve">Участие в празднике знаний для старших дошкольников в качестве зрителей. </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tc>
      </w:tr>
      <w:tr>
        <w:trPr>
          <w:trHeight w:val="4192"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3неделя - «Наш детский сад»</w:t>
            </w:r>
          </w:p>
        </w:tc>
        <w:tc>
          <w:tcPr>
            <w:tcW w:w="411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Познакомить детей с воспитателями, логопедами и другими работниками детского сада. Дать представление о предметах мебели, играх, игрушках.</w:t>
            </w:r>
          </w:p>
          <w:p>
            <w:pPr>
              <w:pStyle w:val="Normal"/>
              <w:widowControl w:val="false"/>
              <w:spacing w:lineRule="auto" w:line="276"/>
              <w:rPr>
                <w:rFonts w:ascii="Times New Roman" w:hAnsi="Times New Roman"/>
                <w:sz w:val="24"/>
                <w:szCs w:val="24"/>
              </w:rPr>
            </w:pPr>
            <w:r>
              <w:rPr>
                <w:rFonts w:ascii="Times New Roman" w:hAnsi="Times New Roman"/>
                <w:sz w:val="24"/>
                <w:szCs w:val="24"/>
              </w:rPr>
              <w:t>Познакомить с расположением, назначением и названием комнат и групп в детском саду: кухня, музыкальный зал, кабинет логопеда, столовая, кабинет заведующего, кабинет врача, прачечная. Уточнить названия профессий работников детского сада: логопед, воспитатель, няня, медицинская сестра, повар, завхоз и т.д.</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Экскурсия по детскому саду</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tc>
      </w:tr>
      <w:tr>
        <w:trPr>
          <w:trHeight w:val="3245"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неделя Игрушки»</w:t>
            </w:r>
          </w:p>
        </w:tc>
        <w:tc>
          <w:tcPr>
            <w:tcW w:w="411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творчеством на примере народных игрушек.</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Оформление групповой стенгазеты «Моя любимая игрушка»</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602"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Октябрь</w:t>
            </w:r>
          </w:p>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«Фрукты»</w:t>
            </w:r>
          </w:p>
        </w:tc>
        <w:tc>
          <w:tcPr>
            <w:tcW w:w="4111" w:type="dxa"/>
            <w:vMerge w:val="restart"/>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Уточнение и расширение представлений детей о фруктах, овощах, месте их произрастания, отличительных особенностях.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Расширение словаря по теме.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vMerge w:val="restart"/>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детского творчества «Мой любимый фрукт». </w:t>
            </w:r>
          </w:p>
        </w:tc>
      </w:tr>
      <w:tr>
        <w:trPr>
          <w:trHeight w:val="317" w:hRule="atLeast"/>
        </w:trPr>
        <w:tc>
          <w:tcPr>
            <w:tcW w:w="33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«Овощи»</w:t>
            </w:r>
          </w:p>
        </w:tc>
        <w:tc>
          <w:tcPr>
            <w:tcW w:w="4111"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287" w:hRule="atLeast"/>
        </w:trPr>
        <w:tc>
          <w:tcPr>
            <w:tcW w:w="33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111"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Default"/>
              <w:widowControl w:val="false"/>
              <w:spacing w:lineRule="auto" w:line="276"/>
              <w:rPr/>
            </w:pPr>
            <w:r>
              <w:rPr/>
              <w:t xml:space="preserve">Игра-драматизация по русской народной сказке «Репка». </w:t>
            </w:r>
          </w:p>
        </w:tc>
      </w:tr>
      <w:tr>
        <w:trPr>
          <w:trHeight w:val="317" w:hRule="atLeast"/>
        </w:trPr>
        <w:tc>
          <w:tcPr>
            <w:tcW w:w="33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111"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vMerge w:val="restart"/>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Коллективная аппликация из готовых форм «А у нас в садочке».</w:t>
            </w:r>
          </w:p>
        </w:tc>
      </w:tr>
      <w:tr>
        <w:trPr>
          <w:trHeight w:val="337"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«Овощи-фрукты»</w:t>
            </w:r>
          </w:p>
        </w:tc>
        <w:tc>
          <w:tcPr>
            <w:tcW w:w="4111"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«Осень»</w:t>
            </w:r>
          </w:p>
        </w:tc>
        <w:tc>
          <w:tcPr>
            <w:tcW w:w="411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Систематизировать знания детей об осени и осенних явлениях; воспитывать интерес к сезонным изменениям в природе; развивать произвольное внимание, зрительную и словесно-логическую память, логическое мышление; стимулировать мыслительную и речевую активность;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-учить детей работать сообща, помогать друг другу; </w:t>
            </w:r>
          </w:p>
          <w:p>
            <w:pPr>
              <w:pStyle w:val="Normal"/>
              <w:widowControl w:val="false"/>
              <w:spacing w:lineRule="auto" w:line="276"/>
              <w:rPr>
                <w:rFonts w:ascii="Times New Roman" w:hAnsi="Times New Roman"/>
                <w:sz w:val="24"/>
                <w:szCs w:val="24"/>
              </w:rPr>
            </w:pPr>
            <w:r>
              <w:rPr>
                <w:rFonts w:ascii="Times New Roman" w:hAnsi="Times New Roman"/>
                <w:sz w:val="24"/>
                <w:szCs w:val="24"/>
              </w:rPr>
              <w:t>воспитывать бережное отношение, любовь к природе.</w:t>
            </w:r>
            <w:r>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Праздник «Золотая осень». </w:t>
            </w:r>
          </w:p>
          <w:p>
            <w:pPr>
              <w:pStyle w:val="Normal"/>
              <w:widowControl w:val="false"/>
              <w:spacing w:lineRule="auto" w:line="276"/>
              <w:rPr>
                <w:rFonts w:ascii="Times New Roman" w:hAnsi="Times New Roman" w:cs="Times New Roman"/>
                <w:sz w:val="24"/>
                <w:szCs w:val="24"/>
              </w:rPr>
            </w:pPr>
            <w:r>
              <w:rPr>
                <w:rFonts w:ascii="Times New Roman" w:hAnsi="Times New Roman"/>
                <w:sz w:val="24"/>
                <w:szCs w:val="24"/>
              </w:rPr>
              <w:t xml:space="preserve">Выставка детского творчества совместно с родителями «Осень разноцветная». </w:t>
            </w:r>
          </w:p>
        </w:tc>
      </w:tr>
      <w:tr>
        <w:trPr>
          <w:trHeight w:val="267"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«Перелётные птицы»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Знакомство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before="0" w:after="200"/>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45"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Ноябрь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«Русские народные сказки»</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4 ноября - «День народного единства» </w:t>
            </w:r>
          </w:p>
          <w:p>
            <w:pPr>
              <w:pStyle w:val="Normal"/>
              <w:widowControl w:val="false"/>
              <w:spacing w:lineRule="auto" w:line="276"/>
              <w:rPr>
                <w:rFonts w:ascii="Times New Roman" w:hAnsi="Times New Roman" w:cs="Times New Roman"/>
                <w:sz w:val="24"/>
                <w:szCs w:val="24"/>
              </w:rPr>
            </w:pPr>
            <w:r>
              <w:rPr>
                <w:rFonts w:ascii="Times New Roman" w:hAnsi="Times New Roman"/>
                <w:sz w:val="24"/>
                <w:szCs w:val="24"/>
              </w:rPr>
              <w:t>Выставка рисунков и коллажей «Мои любимые сказки».</w:t>
            </w:r>
            <w:r>
              <w:rPr>
                <w:sz w:val="24"/>
                <w:szCs w:val="24"/>
              </w:rPr>
              <w:t xml:space="preserve"> </w:t>
            </w:r>
          </w:p>
        </w:tc>
      </w:tr>
      <w:tr>
        <w:trPr>
          <w:trHeight w:val="27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«Обувь. Одежда»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подготовленных мамами. </w:t>
            </w:r>
          </w:p>
        </w:tc>
      </w:tr>
      <w:tr>
        <w:trPr>
          <w:trHeight w:val="239"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«Дом. Мебель»</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Вечер «Наши любимые поэты».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«Посуда»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20"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Декабрь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«Продукты»</w:t>
            </w:r>
          </w:p>
        </w:tc>
        <w:tc>
          <w:tcPr>
            <w:tcW w:w="4111" w:type="dxa"/>
            <w:tcBorders>
              <w:top w:val="single" w:sz="4" w:space="0" w:color="000000"/>
              <w:left w:val="single" w:sz="4" w:space="0" w:color="000000"/>
              <w:bottom w:val="single" w:sz="4" w:space="0" w:color="000000"/>
              <w:right w:val="single" w:sz="4" w:space="0" w:color="000000"/>
            </w:tcBorders>
          </w:tcPr>
          <w:p>
            <w:pPr>
              <w:pStyle w:val="C4"/>
              <w:widowControl w:val="false"/>
              <w:shd w:val="clear" w:color="auto" w:fill="FFFFFF"/>
              <w:spacing w:lineRule="auto" w:line="276" w:beforeAutospacing="0" w:before="0" w:afterAutospacing="0" w:after="0"/>
              <w:rPr>
                <w:color w:val="000000"/>
              </w:rPr>
            </w:pPr>
            <w:r>
              <w:rPr>
                <w:rStyle w:val="C0"/>
                <w:color w:val="292929"/>
              </w:rPr>
              <w:t>Дать знания детям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tc>
      </w:tr>
      <w:tr>
        <w:trPr>
          <w:trHeight w:val="285"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«Зима»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Расширение и конкретизация представлений о зиме, явлениях живой и неживой природы зимой.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trPr>
          <w:trHeight w:val="253"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«Зимующие птицы»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«Новогодний праздник»</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представлений о новогоднем празднике, о зимних забавах детей. Активизация речевой деятельности. Развитие связной речи. Закрепление в речи существительного с обобщающим значением зима, уточнение и расширение словаря по теме.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Украшение прогулочного участка и группового помещения к Новому году с участием родителей. </w:t>
            </w:r>
          </w:p>
          <w:p>
            <w:pPr>
              <w:pStyle w:val="Default"/>
              <w:widowControl w:val="false"/>
              <w:spacing w:lineRule="auto" w:line="276"/>
              <w:rPr>
                <w:rFonts w:eastAsia="Times New Roman" w:cs="Calibri"/>
                <w:color w:val="auto"/>
              </w:rPr>
            </w:pPr>
            <w:r>
              <w:rPr>
                <w:rFonts w:eastAsia="Times New Roman" w:cs="Calibri"/>
                <w:color w:val="auto"/>
              </w:rPr>
              <w:t xml:space="preserve">Праздник «Новый год» </w:t>
            </w:r>
          </w:p>
          <w:p>
            <w:pPr>
              <w:pStyle w:val="Normal"/>
              <w:widowControl w:val="false"/>
              <w:spacing w:lineRule="auto" w:line="276"/>
              <w:ind w:left="-108" w:hanging="0"/>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4"/>
                <w:szCs w:val="24"/>
              </w:rPr>
              <w:t xml:space="preserve"> </w:t>
            </w:r>
          </w:p>
        </w:tc>
      </w:tr>
      <w:tr>
        <w:trPr>
          <w:trHeight w:val="506"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Январь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«Транспорт».</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t xml:space="preserve">Досуг для детей «Мы-пешеходы».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t>Выставка детских рисунков «Моя любимая машинка».</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34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4 неделя « Домашние животные»</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представлений о внешнем виде, образе жизни и повадках домашних животных и птиц.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обобщающих понятий по теме. Уточнение и расширение словаря по теме.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детских рисунков «Мой домашний питомец».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459"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неделя  «Домашние птицы»</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r>
      <w:tr>
        <w:trPr>
          <w:trHeight w:val="839"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Февраль</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 xml:space="preserve">1 неделя «Дикие животные» </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представлений о внешнем виде, образе жизни и повадках диких животных. Формирование обобщающих понятий по теме. Уточнение и расширение словаря по теме.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Игра-драматизация по сказке «Теремок</w:t>
            </w:r>
            <w:r>
              <w:rPr>
                <w:sz w:val="24"/>
                <w:szCs w:val="24"/>
              </w:rPr>
              <w:t>».</w:t>
            </w:r>
          </w:p>
        </w:tc>
      </w:tr>
      <w:tr>
        <w:trPr>
          <w:trHeight w:val="27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 xml:space="preserve">2 неделя «Дикие - домашние животные» </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Дифференциация понятий «дикие», «домашние» животные</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Логопедический вечер - развлечение «Веселые зверята» </w:t>
            </w:r>
          </w:p>
        </w:tc>
      </w:tr>
      <w:tr>
        <w:trPr>
          <w:trHeight w:val="271"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«Сказки о животных».</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Выставка рисунков и коллажей «Мои любимые сказки о животных».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06"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«Профессии»</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Формирование представлений о необходимости и пользе труда взрослых, об их профессиях;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Праздник «День защитника Отечества».</w:t>
            </w:r>
          </w:p>
          <w:p>
            <w:pPr>
              <w:pStyle w:val="Default"/>
              <w:widowControl w:val="false"/>
              <w:spacing w:lineRule="auto" w:line="276"/>
              <w:rPr>
                <w:rFonts w:eastAsia="Times New Roman" w:cs="Calibri"/>
                <w:color w:val="auto"/>
              </w:rPr>
            </w:pPr>
            <w:r>
              <w:rPr>
                <w:rFonts w:eastAsia="Times New Roman" w:cs="Calibri"/>
                <w:color w:val="auto"/>
              </w:rPr>
              <w:t xml:space="preserve">Выставка фотографий «Кем работают наши мамы и папы </w:t>
            </w:r>
          </w:p>
        </w:tc>
      </w:tr>
      <w:tr>
        <w:trPr>
          <w:trHeight w:val="523"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Март</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«Зоопарк»</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Развитие умений детей правильно использовать в речи названия животных и их детенышей. Развитие речевого творчества детей</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Коллажирование «Веселый зоопарк».</w:t>
            </w:r>
          </w:p>
        </w:tc>
      </w:tr>
      <w:tr>
        <w:trPr>
          <w:trHeight w:val="300"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 «Семья»</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любовь и уважение к близким людям. Углублять представления о семье, взаимоотношениях внутри неё. Формировать знания о том, где работают родители, как важен для общества их труд, учить бережно относиться к тому, что сделано руками взрослых.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Проект «Моя семья». Создание генеалогического древа семьи. </w:t>
            </w:r>
          </w:p>
          <w:p>
            <w:pPr>
              <w:pStyle w:val="Default"/>
              <w:widowControl w:val="false"/>
              <w:spacing w:lineRule="auto" w:line="276"/>
              <w:rPr/>
            </w:pPr>
            <w:r>
              <w:rPr>
                <w:rFonts w:eastAsia="Times New Roman" w:cs="Calibri"/>
                <w:color w:val="auto"/>
              </w:rPr>
              <w:t>Праздник «Масленица»</w:t>
            </w:r>
            <w:r>
              <w:rPr/>
              <w:t xml:space="preserve"> </w:t>
            </w:r>
          </w:p>
        </w:tc>
      </w:tr>
      <w:tr>
        <w:trPr>
          <w:trHeight w:val="285"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 « Человек. Наше тело »</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pPr>
              <w:pStyle w:val="Default"/>
              <w:widowControl w:val="false"/>
              <w:spacing w:lineRule="auto" w:line="276"/>
              <w:rPr>
                <w:rFonts w:eastAsia="Times New Roman" w:cs="Calibri"/>
                <w:color w:val="auto"/>
              </w:rPr>
            </w:pPr>
            <w:r>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pPr>
              <w:pStyle w:val="Normal"/>
              <w:widowControl w:val="false"/>
              <w:spacing w:lineRule="auto" w:line="276"/>
              <w:rPr>
                <w:rFonts w:ascii="Times New Roman" w:hAnsi="Times New Roman"/>
                <w:sz w:val="24"/>
                <w:szCs w:val="24"/>
              </w:rPr>
            </w:pPr>
            <w:r>
              <w:rPr>
                <w:rFonts w:ascii="Times New Roman" w:hAnsi="Times New Roman"/>
                <w:sz w:val="24"/>
                <w:szCs w:val="24"/>
              </w:rPr>
              <w:t>Развивать любознательность, расширить кругозор детей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Проект детей и родителей «Солнце, воздух и вода – наши лучшие друзья!» </w:t>
            </w:r>
          </w:p>
          <w:p>
            <w:pPr>
              <w:pStyle w:val="Normal"/>
              <w:widowControl w:val="false"/>
              <w:spacing w:lineRule="auto" w:line="276"/>
              <w:ind w:left="-108" w:hanging="0"/>
              <w:rPr>
                <w:rFonts w:ascii="Times New Roman" w:hAnsi="Times New Roman"/>
                <w:sz w:val="24"/>
                <w:szCs w:val="24"/>
              </w:rPr>
            </w:pPr>
            <w:r>
              <w:rPr>
                <w:rFonts w:ascii="Times New Roman" w:hAnsi="Times New Roman"/>
                <w:sz w:val="24"/>
                <w:szCs w:val="24"/>
              </w:rPr>
            </w:r>
          </w:p>
        </w:tc>
      </w:tr>
      <w:tr>
        <w:trPr>
          <w:trHeight w:val="53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 Весна</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Расширение первичных естественнонаучных представлений, закрепление знания признаков весны, Формирование представлений о перелетных птицах, их внешнем виде и образе жизни. Расширение, уточнение и активизация словаря по теме.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Посадка лука, укропа, салата в группе.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54"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Апрель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«Весна (повторение)»</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58"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 Насекомые »</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Воспитание любви и бережного отношения к миру природы. Расширение и закрепление знания детей о насекомых.</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color w:val="auto"/>
              </w:rPr>
            </w:pPr>
            <w:r>
              <w:rPr>
                <w:color w:val="auto"/>
              </w:rPr>
            </w:r>
          </w:p>
          <w:p>
            <w:pPr>
              <w:pStyle w:val="Default"/>
              <w:widowControl w:val="false"/>
              <w:spacing w:lineRule="auto" w:line="276"/>
              <w:rPr>
                <w:rFonts w:eastAsia="Times New Roman" w:cs="Calibri"/>
                <w:color w:val="auto"/>
              </w:rPr>
            </w:pPr>
            <w:r>
              <w:rPr>
                <w:rFonts w:eastAsia="Times New Roman" w:cs="Calibri"/>
                <w:color w:val="auto"/>
              </w:rPr>
              <w:t xml:space="preserve">Праздник «Весны и Светлой Пасхи». </w:t>
            </w:r>
          </w:p>
        </w:tc>
      </w:tr>
      <w:tr>
        <w:trPr>
          <w:trHeight w:val="851"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3 неделя «Перелётные птицы весной»</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Формирование представлений о перелетных птицах, их внешнем виде и образе жизни.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Изготовление совместно с детьми птиц из теста. </w:t>
            </w:r>
          </w:p>
          <w:p>
            <w:pPr>
              <w:pStyle w:val="Default"/>
              <w:widowControl w:val="false"/>
              <w:spacing w:lineRule="auto" w:line="276"/>
              <w:rPr/>
            </w:pPr>
            <w:r>
              <w:rPr/>
              <w:t xml:space="preserve">Вывешивание скворечников, сделанных папами и дедушками. </w:t>
            </w:r>
          </w:p>
        </w:tc>
      </w:tr>
      <w:tr>
        <w:trPr>
          <w:trHeight w:val="1092"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«Дикие животные весной»</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Расширение, уточнение и активизация словаря по теме </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Высаживание рассады цветов на участке совместно с родителями </w:t>
            </w:r>
          </w:p>
        </w:tc>
      </w:tr>
      <w:tr>
        <w:trPr>
          <w:trHeight w:val="601"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Май</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«Россия. Наш город»</w:t>
            </w:r>
          </w:p>
        </w:tc>
        <w:tc>
          <w:tcPr>
            <w:tcW w:w="4111"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Знать, что мы живем в большой стране, которая называется Россия. Это наша Родина. Родину надо любить и защищать, стараться делать ее краше и </w:t>
            </w:r>
          </w:p>
          <w:p>
            <w:pPr>
              <w:pStyle w:val="Default"/>
              <w:widowControl w:val="false"/>
              <w:spacing w:lineRule="auto" w:line="276"/>
              <w:rPr>
                <w:rFonts w:eastAsia="Times New Roman" w:cs="Calibri"/>
                <w:color w:val="auto"/>
              </w:rPr>
            </w:pPr>
            <w:r>
              <w:rPr>
                <w:rFonts w:eastAsia="Times New Roman" w:cs="Calibri"/>
                <w:color w:val="auto"/>
              </w:rPr>
              <w:t>богаче. В России много разных городов, а главный город — Москва. Это столица нашей Родины. В Москве работают Правительство и Президент. Познакомить детей с гербом, флагом, гимном России. Расширение представлений о родном городе и его достопримечательностях. Расширение и активизация словаря по теме «Наш город».</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Фотовыставка «Мой родной край» </w:t>
            </w:r>
          </w:p>
          <w:p>
            <w:pPr>
              <w:pStyle w:val="Default"/>
              <w:widowControl w:val="false"/>
              <w:spacing w:lineRule="auto" w:line="276"/>
              <w:rPr>
                <w:rFonts w:eastAsia="Times New Roman" w:cs="Calibri"/>
                <w:color w:val="auto"/>
              </w:rPr>
            </w:pPr>
            <w:r>
              <w:rPr>
                <w:rFonts w:eastAsia="Times New Roman" w:cs="Calibri"/>
                <w:color w:val="auto"/>
              </w:rPr>
              <w:t>Экскурсии по достопримечательным местам города (совместно с родителями).</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696"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«Лето»</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Высаживание рассады на территории детского сада с участием родителей. </w:t>
            </w:r>
          </w:p>
        </w:tc>
      </w:tr>
      <w:tr>
        <w:trPr>
          <w:trHeight w:val="555"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3-4неделя      Диагностика</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eastAsia="Times New Roman" w:cs="Calibri" w:ascii="Times New Roman" w:hAnsi="Times New Roman"/>
                <w:sz w:val="24"/>
                <w:szCs w:val="24"/>
              </w:rPr>
              <w:t>Заполнение диагностических и речевых карт и персональных карт детей.</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2.3.2. Комплексно- тематическое планирование лексического цикла  в старшей группе ОНР</w:t>
      </w:r>
    </w:p>
    <w:tbl>
      <w:tblPr>
        <w:tblpPr w:bottomFromText="0" w:horzAnchor="margin" w:leftFromText="180" w:rightFromText="180" w:tblpX="0" w:tblpY="1143" w:topFromText="0" w:vertAnchor="text"/>
        <w:tblW w:w="9606" w:type="dxa"/>
        <w:jc w:val="left"/>
        <w:tblInd w:w="108" w:type="dxa"/>
        <w:tblLayout w:type="fixed"/>
        <w:tblCellMar>
          <w:top w:w="0" w:type="dxa"/>
          <w:left w:w="108" w:type="dxa"/>
          <w:bottom w:w="0" w:type="dxa"/>
          <w:right w:w="108" w:type="dxa"/>
        </w:tblCellMar>
        <w:tblLook w:val="00a0"/>
      </w:tblPr>
      <w:tblGrid>
        <w:gridCol w:w="3226"/>
        <w:gridCol w:w="4253"/>
        <w:gridCol w:w="2127"/>
      </w:tblGrid>
      <w:tr>
        <w:trPr>
          <w:trHeight w:val="95" w:hRule="atLeast"/>
          <w:cantSplit w:val="true"/>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Временной период</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Развернутое содержание работы</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jc w:val="center"/>
              <w:rPr>
                <w:rFonts w:ascii="Times New Roman" w:hAnsi="Times New Roman" w:cs="Times New Roman"/>
                <w:b/>
                <w:b/>
                <w:bCs/>
                <w:sz w:val="24"/>
                <w:szCs w:val="24"/>
              </w:rPr>
            </w:pPr>
            <w:r>
              <w:rPr>
                <w:rFonts w:cs="Times New Roman" w:ascii="Times New Roman" w:hAnsi="Times New Roman"/>
                <w:b/>
                <w:bCs/>
                <w:sz w:val="24"/>
                <w:szCs w:val="24"/>
              </w:rPr>
              <w:t>Итоговые мероприятия</w:t>
            </w:r>
          </w:p>
        </w:tc>
      </w:tr>
      <w:tr>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 xml:space="preserve">Сентябрь </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3403"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5"/>
              </w:numPr>
              <w:spacing w:lineRule="auto" w:line="276"/>
              <w:rPr>
                <w:rFonts w:ascii="Times New Roman" w:hAnsi="Times New Roman" w:cs="Times New Roman"/>
                <w:sz w:val="24"/>
                <w:szCs w:val="24"/>
              </w:rPr>
            </w:pPr>
            <w:r>
              <w:rPr>
                <w:rFonts w:cs="Times New Roman" w:ascii="Times New Roman" w:hAnsi="Times New Roman"/>
                <w:sz w:val="24"/>
                <w:szCs w:val="24"/>
              </w:rPr>
              <w:t xml:space="preserve">2 недели Диагностика </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pStyle w:val="Normal"/>
              <w:widowControl w:val="false"/>
              <w:spacing w:lineRule="auto" w:line="276"/>
              <w:rPr>
                <w:rFonts w:ascii="Times New Roman" w:hAnsi="Times New Roman"/>
                <w:sz w:val="24"/>
                <w:szCs w:val="24"/>
              </w:rPr>
            </w:pPr>
            <w:r>
              <w:rPr>
                <w:rFonts w:ascii="Times New Roman" w:hAnsi="Times New Roman"/>
                <w:sz w:val="24"/>
                <w:szCs w:val="24"/>
              </w:rPr>
              <w:t>Объективное</w:t>
              <w:tab/>
              <w:t>логопедическое заключение и составление подгрупповых и индивидуальных планов коррекционно-развивающей работы на учебный</w:t>
              <w:tab/>
              <w:t>год, составление циклограммы деятельности.</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 xml:space="preserve">Праздник «День знаний». </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4372"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3неделя - «Наш детский сад»</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рисунков «Как я провел лето»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2. Музыкально-литературная беседа ко дню Бородина «Уж постоим мы головою за родину свою». </w:t>
            </w:r>
          </w:p>
        </w:tc>
      </w:tr>
      <w:tr>
        <w:trPr>
          <w:trHeight w:val="432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4 неделя Игрушки»</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Default"/>
              <w:widowControl w:val="false"/>
              <w:spacing w:lineRule="auto" w:line="276" w:before="0" w:after="200"/>
              <w:rPr>
                <w:rFonts w:eastAsia="Times New Roman" w:cs="Calibri"/>
                <w:color w:val="auto"/>
              </w:rPr>
            </w:pPr>
            <w:r>
              <w:rPr>
                <w:rFonts w:eastAsia="Times New Roman" w:cs="Calibri"/>
                <w:color w:val="auto"/>
              </w:rPr>
              <w:t xml:space="preserve">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w:t>
            </w:r>
          </w:p>
          <w:p>
            <w:pPr>
              <w:pStyle w:val="Default"/>
              <w:widowControl w:val="false"/>
              <w:spacing w:lineRule="auto" w:line="276" w:before="0" w:after="200"/>
              <w:rPr>
                <w:rFonts w:eastAsia="Times New Roman" w:cs="Calibri"/>
                <w:color w:val="auto"/>
              </w:rPr>
            </w:pPr>
            <w:r>
              <w:rPr>
                <w:rFonts w:eastAsia="Times New Roman" w:cs="Calibri"/>
                <w:color w:val="auto"/>
              </w:rPr>
              <w:t>творчеством на примере народных игрушек. Продолжать знакомить с устным народным творчеством.</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Default"/>
              <w:widowControl w:val="false"/>
              <w:spacing w:lineRule="auto" w:line="276"/>
              <w:rPr/>
            </w:pPr>
            <w:r>
              <w:rPr/>
              <w:t xml:space="preserve">Выставка рисунков «Моя любимая игрушка» </w:t>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2776" w:hRule="atLeast"/>
        </w:trPr>
        <w:tc>
          <w:tcPr>
            <w:tcW w:w="3226" w:type="dxa"/>
            <w:tcBorders>
              <w:top w:val="single" w:sz="4" w:space="0" w:color="000000"/>
              <w:left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t>Октябрь</w:t>
            </w:r>
          </w:p>
          <w:p>
            <w:pPr>
              <w:pStyle w:val="Normal"/>
              <w:widowControl w:val="false"/>
              <w:spacing w:lineRule="auto" w:line="276"/>
              <w:rPr>
                <w:rFonts w:ascii="Times New Roman" w:hAnsi="Times New Roman"/>
                <w:sz w:val="24"/>
                <w:szCs w:val="24"/>
              </w:rPr>
            </w:pPr>
            <w:r>
              <w:rPr>
                <w:rFonts w:cs="Times New Roman" w:ascii="Times New Roman" w:hAnsi="Times New Roman"/>
                <w:sz w:val="24"/>
                <w:szCs w:val="24"/>
              </w:rPr>
              <w:t>1неделя «Фрукты»</w:t>
            </w:r>
          </w:p>
        </w:tc>
        <w:tc>
          <w:tcPr>
            <w:tcW w:w="4253" w:type="dxa"/>
            <w:tcBorders>
              <w:top w:val="single" w:sz="4" w:space="0" w:color="000000"/>
              <w:left w:val="single" w:sz="4" w:space="0" w:color="000000"/>
              <w:right w:val="single" w:sz="4" w:space="0" w:color="000000"/>
            </w:tcBorders>
            <w:vAlign w:val="bottom"/>
          </w:tcPr>
          <w:p>
            <w:pPr>
              <w:pStyle w:val="Default"/>
              <w:widowControl w:val="false"/>
              <w:spacing w:lineRule="auto" w:line="276"/>
              <w:rPr>
                <w:rFonts w:eastAsia="Times New Roman" w:cs="Calibri"/>
                <w:color w:val="auto"/>
              </w:rPr>
            </w:pPr>
            <w:r>
              <w:rPr>
                <w:rFonts w:eastAsia="Times New Roman" w:cs="Calibri"/>
                <w:color w:val="auto"/>
              </w:rPr>
              <w:t>Расширять знания детей об осени. Продолжать знакомить с сельскохозяйственными профессиями. 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безопасного поведения в природе.</w:t>
            </w:r>
          </w:p>
        </w:tc>
        <w:tc>
          <w:tcPr>
            <w:tcW w:w="2127" w:type="dxa"/>
            <w:tcBorders>
              <w:top w:val="single" w:sz="4" w:space="0" w:color="000000"/>
              <w:left w:val="single" w:sz="4" w:space="0" w:color="000000"/>
              <w:right w:val="single" w:sz="4" w:space="0" w:color="000000"/>
            </w:tcBorders>
            <w:vAlign w:val="bottom"/>
          </w:tcPr>
          <w:p>
            <w:pPr>
              <w:pStyle w:val="Default"/>
              <w:widowControl w:val="false"/>
              <w:spacing w:lineRule="auto" w:line="276" w:before="0" w:after="200"/>
              <w:rPr/>
            </w:pPr>
            <w:r>
              <w:rPr>
                <w:rFonts w:eastAsia="Times New Roman" w:cs="Calibri"/>
                <w:color w:val="auto"/>
              </w:rPr>
              <w:t>Выставка рисунков «Мои любимые фрукты» (совместное с родителями творчество).</w:t>
            </w:r>
          </w:p>
        </w:tc>
      </w:tr>
      <w:tr>
        <w:trPr>
          <w:trHeight w:val="1973" w:hRule="atLeast"/>
        </w:trPr>
        <w:tc>
          <w:tcPr>
            <w:tcW w:w="3226" w:type="dxa"/>
            <w:tcBorders>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«Овощи»</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3 неделя «Овощи-фрукты»</w:t>
            </w:r>
          </w:p>
        </w:tc>
        <w:tc>
          <w:tcPr>
            <w:tcW w:w="4253" w:type="dxa"/>
            <w:tcBorders>
              <w:left w:val="single" w:sz="4" w:space="0" w:color="000000"/>
              <w:bottom w:val="single" w:sz="4" w:space="0" w:color="000000"/>
              <w:right w:val="single" w:sz="4" w:space="0" w:color="000000"/>
            </w:tcBorders>
            <w:vAlign w:val="bottom"/>
          </w:tcPr>
          <w:p>
            <w:pPr>
              <w:pStyle w:val="Default"/>
              <w:widowControl w:val="false"/>
              <w:spacing w:lineRule="auto" w:line="276"/>
              <w:rPr>
                <w:rFonts w:eastAsia="Times New Roman" w:cs="Calibri"/>
                <w:color w:val="auto"/>
              </w:rPr>
            </w:pPr>
            <w:r>
              <w:rPr>
                <w:rFonts w:eastAsia="Times New Roman" w:cs="Calibri"/>
                <w:color w:val="auto"/>
              </w:rPr>
            </w:r>
          </w:p>
        </w:tc>
        <w:tc>
          <w:tcPr>
            <w:tcW w:w="2127" w:type="dxa"/>
            <w:tcBorders>
              <w:left w:val="single" w:sz="4" w:space="0" w:color="000000"/>
              <w:bottom w:val="single" w:sz="4" w:space="0" w:color="000000"/>
              <w:right w:val="single" w:sz="4" w:space="0" w:color="000000"/>
            </w:tcBorders>
            <w:vAlign w:val="bottom"/>
          </w:tcPr>
          <w:p>
            <w:pPr>
              <w:pStyle w:val="Default"/>
              <w:widowControl w:val="false"/>
              <w:spacing w:lineRule="auto" w:line="276" w:before="0" w:after="200"/>
              <w:rPr>
                <w:rFonts w:eastAsia="Times New Roman" w:cs="Calibri"/>
                <w:color w:val="auto"/>
              </w:rPr>
            </w:pPr>
            <w:r>
              <w:rPr>
                <w:rFonts w:eastAsia="Times New Roman" w:cs="Calibri"/>
                <w:color w:val="auto"/>
              </w:rPr>
              <w:t xml:space="preserve">Коллективная аппликация «Вот так урожай!» (совместная деятельность воспитателей с детьми </w:t>
            </w:r>
          </w:p>
        </w:tc>
      </w:tr>
      <w:tr>
        <w:trPr>
          <w:trHeight w:val="213" w:hRule="atLeast"/>
        </w:trPr>
        <w:tc>
          <w:tcPr>
            <w:tcW w:w="3226" w:type="dxa"/>
            <w:tcBorders>
              <w:top w:val="single" w:sz="4" w:space="0" w:color="000000"/>
              <w:left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right w:val="single" w:sz="4" w:space="0" w:color="000000"/>
            </w:tcBorders>
            <w:vAlign w:val="bottom"/>
          </w:tcPr>
          <w:p>
            <w:pPr>
              <w:pStyle w:val="Default"/>
              <w:widowControl w:val="false"/>
              <w:spacing w:lineRule="auto" w:line="276"/>
              <w:rPr/>
            </w:pPr>
            <w:r>
              <w:rPr/>
            </w:r>
          </w:p>
        </w:tc>
        <w:tc>
          <w:tcPr>
            <w:tcW w:w="2127" w:type="dxa"/>
            <w:tcBorders>
              <w:top w:val="single" w:sz="4" w:space="0" w:color="000000"/>
              <w:left w:val="single" w:sz="4" w:space="0" w:color="000000"/>
              <w:right w:val="single" w:sz="4" w:space="0" w:color="000000"/>
            </w:tcBorders>
          </w:tcPr>
          <w:p>
            <w:pPr>
              <w:pStyle w:val="Default"/>
              <w:widowControl w:val="false"/>
              <w:spacing w:lineRule="auto" w:line="276"/>
              <w:rPr/>
            </w:pPr>
            <w:r>
              <w:rPr/>
            </w:r>
          </w:p>
        </w:tc>
      </w:tr>
      <w:tr>
        <w:trPr>
          <w:trHeight w:val="269" w:hRule="atLeast"/>
        </w:trPr>
        <w:tc>
          <w:tcPr>
            <w:tcW w:w="3226" w:type="dxa"/>
            <w:tcBorders>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«Осень»</w:t>
            </w:r>
          </w:p>
        </w:tc>
        <w:tc>
          <w:tcPr>
            <w:tcW w:w="4253" w:type="dxa"/>
            <w:tcBorders>
              <w:left w:val="single" w:sz="4" w:space="0" w:color="000000"/>
              <w:bottom w:val="single" w:sz="4" w:space="0" w:color="000000"/>
              <w:right w:val="single" w:sz="4" w:space="0" w:color="000000"/>
            </w:tcBorders>
            <w:vAlign w:val="bottom"/>
          </w:tcPr>
          <w:p>
            <w:pPr>
              <w:pStyle w:val="Default"/>
              <w:widowControl w:val="false"/>
              <w:spacing w:lineRule="auto" w:line="276" w:before="0" w:after="200"/>
              <w:rPr>
                <w:rFonts w:eastAsia="Times New Roman" w:cs="Calibri"/>
                <w:color w:val="auto"/>
              </w:rPr>
            </w:pPr>
            <w:r>
              <w:rPr>
                <w:rFonts w:eastAsia="Times New Roman" w:cs="Calibri"/>
                <w:color w:val="auto"/>
              </w:rPr>
              <w:t xml:space="preserve">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w:t>
            </w:r>
          </w:p>
        </w:tc>
        <w:tc>
          <w:tcPr>
            <w:tcW w:w="2127" w:type="dxa"/>
            <w:tcBorders>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Праздник «Золотая осень».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рисунков «В осеннем лесу» (совместное с родителями творчество). </w:t>
            </w:r>
          </w:p>
        </w:tc>
      </w:tr>
      <w:tr>
        <w:trPr>
          <w:trHeight w:val="267"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«Перелётные птицы»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Продолжать знакомить детей с приспособлением птиц к осенним изменениям в природе (похолодало, насекомые</w:t>
            </w:r>
            <w:r>
              <w:rPr/>
              <w:t xml:space="preserve"> </w:t>
            </w:r>
            <w:r>
              <w:rPr>
                <w:rFonts w:eastAsia="Times New Roman" w:cs="Calibri"/>
                <w:color w:val="auto"/>
              </w:rPr>
              <w:t xml:space="preserve">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before="0" w:after="200"/>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4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Ноябрь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«Русские народные сказки»</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p>
          <w:p>
            <w:pPr>
              <w:pStyle w:val="Default"/>
              <w:widowControl w:val="false"/>
              <w:spacing w:lineRule="auto" w:line="276"/>
              <w:rPr>
                <w:rFonts w:eastAsia="Times New Roman" w:cs="Calibri"/>
                <w:color w:val="auto"/>
              </w:rPr>
            </w:pPr>
            <w:r>
              <w:rPr>
                <w:rFonts w:eastAsia="Times New Roman" w:cs="Calibri"/>
                <w:color w:val="auto"/>
              </w:rPr>
              <w:t xml:space="preserve">внутренней и внешней красоте человека.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4 ноября - «День народного единства» </w:t>
            </w:r>
          </w:p>
          <w:p>
            <w:pPr>
              <w:pStyle w:val="Normal"/>
              <w:widowControl w:val="false"/>
              <w:spacing w:lineRule="auto" w:line="276"/>
              <w:rPr>
                <w:rFonts w:ascii="Times New Roman" w:hAnsi="Times New Roman" w:cs="Times New Roman"/>
                <w:sz w:val="24"/>
                <w:szCs w:val="24"/>
              </w:rPr>
            </w:pPr>
            <w:r>
              <w:rPr>
                <w:rFonts w:ascii="Times New Roman" w:hAnsi="Times New Roman"/>
                <w:sz w:val="24"/>
                <w:szCs w:val="24"/>
              </w:rPr>
              <w:t>Выставка рисунков и коллажей «Мои любимые сказки».</w:t>
            </w:r>
            <w:r>
              <w:rPr>
                <w:sz w:val="24"/>
                <w:szCs w:val="24"/>
              </w:rPr>
              <w:t xml:space="preserve"> </w:t>
            </w:r>
          </w:p>
        </w:tc>
      </w:tr>
      <w:tr>
        <w:trPr>
          <w:trHeight w:val="27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«Обувь. Одежда»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trPr>
          <w:trHeight w:val="23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«Дом. Мебель»</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Учить бережному отношению к предметам мебели Побуждать детей выделять особенности предметов (размер, форма, назначение, части, материал).Совершенствовать умение описывать предметы по их признакам. Закреплять умение классифицировать по заданному признаку.</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Вечер «Наши любимые поэты».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«Посуда»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cs="Calibri"/>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tc>
      </w:tr>
      <w:tr>
        <w:trPr>
          <w:trHeight w:val="52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Декабрь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«Продукты»</w:t>
            </w:r>
          </w:p>
        </w:tc>
        <w:tc>
          <w:tcPr>
            <w:tcW w:w="4253" w:type="dxa"/>
            <w:tcBorders>
              <w:top w:val="single" w:sz="4" w:space="0" w:color="000000"/>
              <w:left w:val="single" w:sz="4" w:space="0" w:color="000000"/>
              <w:bottom w:val="single" w:sz="4" w:space="0" w:color="000000"/>
              <w:right w:val="single" w:sz="4" w:space="0" w:color="000000"/>
            </w:tcBorders>
          </w:tcPr>
          <w:p>
            <w:pPr>
              <w:pStyle w:val="C4"/>
              <w:widowControl w:val="false"/>
              <w:shd w:val="clear" w:color="auto" w:fill="FFFFFF"/>
              <w:spacing w:lineRule="auto" w:line="276" w:beforeAutospacing="0" w:before="0" w:afterAutospacing="0" w:after="0"/>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8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«Зима»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деятельности людей в городе, на селе; о безопасном поведении зимой.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trPr>
          <w:trHeight w:val="253"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«Зимующие птицы»</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«Новогодний праздник»</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Закладывать основы праздничной культуры. </w:t>
            </w:r>
          </w:p>
          <w:p>
            <w:pPr>
              <w:pStyle w:val="Normal"/>
              <w:widowControl w:val="false"/>
              <w:spacing w:lineRule="auto" w:line="276"/>
              <w:rPr>
                <w:rFonts w:ascii="Times New Roman" w:hAnsi="Times New Roman"/>
                <w:sz w:val="24"/>
                <w:szCs w:val="24"/>
              </w:rPr>
            </w:pPr>
            <w:r>
              <w:rPr>
                <w:rFonts w:ascii="Times New Roman" w:hAnsi="Times New Roman"/>
                <w:sz w:val="24"/>
                <w:szCs w:val="24"/>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w:t>
            </w:r>
            <w:r>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Украшение группы и новогодней елки игрушками, сделанными детьми.</w:t>
            </w:r>
          </w:p>
          <w:p>
            <w:pPr>
              <w:pStyle w:val="Default"/>
              <w:widowControl w:val="false"/>
              <w:spacing w:lineRule="auto" w:line="276"/>
              <w:rPr>
                <w:rFonts w:eastAsia="Times New Roman" w:cs="Calibri"/>
                <w:color w:val="auto"/>
              </w:rPr>
            </w:pPr>
            <w:r>
              <w:rPr>
                <w:rFonts w:eastAsia="Times New Roman" w:cs="Calibri"/>
                <w:color w:val="auto"/>
              </w:rPr>
              <w:t xml:space="preserve">Праздник «Новый год» </w:t>
            </w:r>
          </w:p>
          <w:p>
            <w:pPr>
              <w:pStyle w:val="Normal"/>
              <w:widowControl w:val="false"/>
              <w:spacing w:lineRule="auto" w:line="276"/>
              <w:ind w:left="-108" w:hanging="0"/>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4"/>
                <w:szCs w:val="24"/>
              </w:rPr>
              <w:t xml:space="preserve"> </w:t>
            </w:r>
          </w:p>
        </w:tc>
      </w:tr>
      <w:tr>
        <w:trPr>
          <w:trHeight w:val="50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Январь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«Зима». Повторение.</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pStyle w:val="Normal"/>
              <w:widowControl w:val="false"/>
              <w:spacing w:lineRule="auto" w:line="276"/>
              <w:rPr>
                <w:rFonts w:ascii="Times New Roman" w:hAnsi="Times New Roman"/>
                <w:sz w:val="24"/>
                <w:szCs w:val="24"/>
              </w:rPr>
            </w:pPr>
            <w:r>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Выставка рисунков «Зимушка - зима»</w:t>
            </w:r>
          </w:p>
        </w:tc>
      </w:tr>
      <w:tr>
        <w:trPr>
          <w:trHeight w:val="38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4 неделя «Человек. Наше тело»</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pPr>
              <w:pStyle w:val="Default"/>
              <w:widowControl w:val="false"/>
              <w:spacing w:lineRule="auto" w:line="276"/>
              <w:rPr>
                <w:rFonts w:eastAsia="Times New Roman" w:cs="Calibri"/>
                <w:color w:val="auto"/>
              </w:rPr>
            </w:pPr>
            <w:r>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pPr>
              <w:pStyle w:val="Normal"/>
              <w:widowControl w:val="false"/>
              <w:spacing w:lineRule="auto" w:line="276"/>
              <w:rPr>
                <w:rFonts w:ascii="Times New Roman" w:hAnsi="Times New Roman"/>
                <w:sz w:val="24"/>
                <w:szCs w:val="24"/>
              </w:rPr>
            </w:pPr>
            <w:r>
              <w:rPr>
                <w:rFonts w:ascii="Times New Roman" w:hAnsi="Times New Roman"/>
                <w:sz w:val="24"/>
                <w:szCs w:val="24"/>
              </w:rPr>
              <w:t>Развивать любознательность, расширить кругозор детей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Проект детей и родителей «Солнце, воздух и вода – наши лучшие друзья!»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25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 Домашние животные. Домашние птицы»</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животных, приручённых человеком.</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Выставка детских рисунков «Мой домашний питомец».</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Логопедический вечер - развлечение «Веселые зверята». </w:t>
            </w:r>
          </w:p>
        </w:tc>
      </w:tr>
      <w:tr>
        <w:trPr>
          <w:trHeight w:val="83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Февраль</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 xml:space="preserve">1 неделя «Дикие животные»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Расширять представления детей о диких животных: где живут, как добывают пищу и готовятся к зимней спячке</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Театрализованное представление по сказкам А. С. Пушкина</w:t>
            </w:r>
          </w:p>
        </w:tc>
      </w:tr>
      <w:tr>
        <w:trPr>
          <w:trHeight w:val="27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 xml:space="preserve">2 неделя «Животные жарких стран»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w:t>
            </w:r>
          </w:p>
          <w:p>
            <w:pPr>
              <w:pStyle w:val="Default"/>
              <w:widowControl w:val="false"/>
              <w:spacing w:lineRule="auto" w:line="276"/>
              <w:rPr>
                <w:rFonts w:eastAsia="Times New Roman" w:cs="Calibri"/>
                <w:color w:val="auto"/>
              </w:rPr>
            </w:pPr>
            <w:r>
              <w:rPr>
                <w:rFonts w:eastAsia="Times New Roman" w:cs="Calibri"/>
                <w:color w:val="auto"/>
              </w:rPr>
              <w:t xml:space="preserve">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t>Коллажирование «Веселый зоопарк».</w:t>
            </w:r>
          </w:p>
          <w:p>
            <w:pPr>
              <w:pStyle w:val="Default"/>
              <w:widowControl w:val="false"/>
              <w:spacing w:lineRule="auto" w:line="276"/>
              <w:rPr>
                <w:rFonts w:eastAsia="Times New Roman" w:cs="Calibri"/>
                <w:color w:val="auto"/>
              </w:rPr>
            </w:pPr>
            <w:r>
              <w:rPr>
                <w:rFonts w:eastAsia="Times New Roman" w:cs="Calibri"/>
                <w:color w:val="auto"/>
              </w:rPr>
            </w:r>
          </w:p>
        </w:tc>
      </w:tr>
      <w:tr>
        <w:trPr>
          <w:trHeight w:val="27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«Животные холодных стран».</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Выставка рисунков «Моя любимая книжка» (совместное с родителями творчество). </w:t>
            </w:r>
          </w:p>
          <w:p>
            <w:pPr>
              <w:pStyle w:val="Default"/>
              <w:widowControl w:val="false"/>
              <w:spacing w:lineRule="auto" w:line="276"/>
              <w:rPr/>
            </w:pPr>
            <w:r>
              <w:rPr/>
            </w:r>
          </w:p>
        </w:tc>
      </w:tr>
      <w:tr>
        <w:trPr>
          <w:trHeight w:val="50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«Защитники Отечества. Военные профессии»</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расширять представления </w:t>
            </w:r>
          </w:p>
          <w:p>
            <w:pPr>
              <w:pStyle w:val="Default"/>
              <w:widowControl w:val="false"/>
              <w:spacing w:lineRule="auto" w:line="276"/>
              <w:rPr>
                <w:rFonts w:eastAsia="Times New Roman" w:cs="Calibri"/>
                <w:color w:val="auto"/>
              </w:rPr>
            </w:pPr>
            <w:r>
              <w:rPr>
                <w:rFonts w:eastAsia="Times New Roman" w:cs="Calibri"/>
                <w:color w:val="auto"/>
              </w:rPr>
              <w:t xml:space="preserve">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Праздник «День защитника Отечества».</w:t>
            </w:r>
          </w:p>
          <w:p>
            <w:pPr>
              <w:pStyle w:val="Default"/>
              <w:widowControl w:val="false"/>
              <w:spacing w:lineRule="auto" w:line="276"/>
              <w:rPr>
                <w:rFonts w:eastAsia="Times New Roman" w:cs="Calibri"/>
                <w:color w:val="auto"/>
              </w:rPr>
            </w:pPr>
            <w:r>
              <w:rPr>
                <w:rFonts w:eastAsia="Times New Roman" w:cs="Calibri"/>
                <w:color w:val="auto"/>
              </w:rPr>
              <w:t xml:space="preserve">Выставка поделок «Наша армия родная» (совместное с папами творчество). </w:t>
            </w:r>
          </w:p>
        </w:tc>
      </w:tr>
      <w:tr>
        <w:trPr>
          <w:trHeight w:val="523"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Март</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«Мамин праздник. Семья»</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w:t>
            </w:r>
          </w:p>
          <w:p>
            <w:pPr>
              <w:pStyle w:val="Default"/>
              <w:widowControl w:val="false"/>
              <w:spacing w:lineRule="auto" w:line="276"/>
              <w:rPr>
                <w:rFonts w:eastAsia="Times New Roman" w:cs="Calibri"/>
                <w:color w:val="auto"/>
              </w:rPr>
            </w:pPr>
            <w:r>
              <w:rPr>
                <w:rFonts w:eastAsia="Times New Roman" w:cs="Calibri"/>
                <w:color w:val="auto"/>
              </w:rPr>
              <w:t>бережное и чуткое отношение к самым близким людям, потребность радовать близких добрыми делами.</w:t>
            </w:r>
          </w:p>
          <w:p>
            <w:pPr>
              <w:pStyle w:val="Default"/>
              <w:widowControl w:val="false"/>
              <w:spacing w:lineRule="auto" w:line="276"/>
              <w:rPr>
                <w:rFonts w:eastAsia="Times New Roman" w:cs="Calibri"/>
                <w:color w:val="auto"/>
              </w:rPr>
            </w:pPr>
            <w:r>
              <w:rPr>
                <w:rFonts w:eastAsia="Times New Roman" w:cs="Calibri"/>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Проект «Моя семья». Создание генеалогического древа семьи. </w:t>
            </w:r>
          </w:p>
          <w:p>
            <w:pPr>
              <w:pStyle w:val="Default"/>
              <w:widowControl w:val="false"/>
              <w:spacing w:lineRule="auto" w:line="276"/>
              <w:rPr>
                <w:color w:val="auto"/>
              </w:rPr>
            </w:pPr>
            <w:r>
              <w:rPr>
                <w:color w:val="auto"/>
              </w:rPr>
            </w:r>
          </w:p>
          <w:p>
            <w:pPr>
              <w:pStyle w:val="Default"/>
              <w:widowControl w:val="false"/>
              <w:spacing w:lineRule="auto" w:line="276"/>
              <w:rPr>
                <w:rFonts w:eastAsia="Times New Roman" w:cs="Calibri"/>
                <w:color w:val="auto"/>
              </w:rPr>
            </w:pPr>
            <w:r>
              <w:rPr>
                <w:rFonts w:eastAsia="Times New Roman" w:cs="Calibri"/>
                <w:color w:val="auto"/>
              </w:rPr>
              <w:t xml:space="preserve">Праздник «8 Марта – Мамин день». </w:t>
            </w:r>
          </w:p>
          <w:p>
            <w:pPr>
              <w:pStyle w:val="Default"/>
              <w:widowControl w:val="false"/>
              <w:spacing w:lineRule="auto" w:line="276"/>
              <w:rPr/>
            </w:pPr>
            <w:r>
              <w:rPr/>
            </w:r>
          </w:p>
        </w:tc>
      </w:tr>
      <w:tr>
        <w:trPr>
          <w:trHeight w:val="30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 «Профессии. Инструменты»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расширять представления детей о труде взрослых. Показывать результаты труда, его </w:t>
            </w:r>
          </w:p>
          <w:p>
            <w:pPr>
              <w:pStyle w:val="Default"/>
              <w:widowControl w:val="false"/>
              <w:spacing w:lineRule="auto" w:line="276"/>
              <w:rPr>
                <w:rFonts w:eastAsia="Times New Roman" w:cs="Calibri"/>
                <w:color w:val="auto"/>
              </w:rPr>
            </w:pPr>
            <w:r>
              <w:rPr>
                <w:rFonts w:eastAsia="Times New Roman" w:cs="Calibri"/>
                <w:color w:val="auto"/>
              </w:rPr>
              <w:t xml:space="preserve">общественную значимость. Учить бережно относиться к тому, что сделано руками человека. </w:t>
            </w:r>
          </w:p>
          <w:p>
            <w:pPr>
              <w:pStyle w:val="Default"/>
              <w:widowControl w:val="false"/>
              <w:spacing w:lineRule="auto" w:line="276"/>
              <w:rPr>
                <w:rFonts w:eastAsia="Times New Roman" w:cs="Calibri"/>
                <w:color w:val="auto"/>
              </w:rPr>
            </w:pPr>
            <w:r>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pPr>
              <w:pStyle w:val="Default"/>
              <w:widowControl w:val="false"/>
              <w:spacing w:lineRule="auto" w:line="276"/>
              <w:rPr>
                <w:rFonts w:eastAsia="Times New Roman" w:cs="Calibri"/>
                <w:color w:val="auto"/>
              </w:rPr>
            </w:pPr>
            <w:r>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pPr>
              <w:pStyle w:val="Default"/>
              <w:widowControl w:val="false"/>
              <w:spacing w:lineRule="auto" w:line="276"/>
              <w:rPr>
                <w:rFonts w:eastAsia="Times New Roman" w:cs="Calibri"/>
                <w:color w:val="auto"/>
              </w:rPr>
            </w:pPr>
            <w:r>
              <w:rPr>
                <w:rFonts w:eastAsia="Times New Roman" w:cs="Calibri"/>
                <w:color w:val="auto"/>
              </w:rPr>
              <w:t xml:space="preserve">Развивать желание вместе со взрослыми и с их помощью выполнять сильные трудовые поручения.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  </w:t>
            </w:r>
            <w:r>
              <w:rPr>
                <w:rFonts w:eastAsia="Times New Roman" w:cs="Calibri"/>
                <w:color w:val="auto"/>
              </w:rPr>
              <w:t>Выставка фотографий «Кем работают наши мамы и папы.</w:t>
            </w:r>
          </w:p>
          <w:p>
            <w:pPr>
              <w:pStyle w:val="Default"/>
              <w:widowControl w:val="false"/>
              <w:spacing w:lineRule="auto" w:line="276"/>
              <w:rPr>
                <w:rFonts w:eastAsia="Times New Roman" w:cs="Calibri"/>
                <w:color w:val="auto"/>
              </w:rPr>
            </w:pPr>
            <w:r>
              <w:rPr>
                <w:rFonts w:eastAsia="Times New Roman" w:cs="Calibri"/>
                <w:color w:val="auto"/>
              </w:rPr>
              <w:t>Выставка поделок с участием родителей «Все работы хороши».</w:t>
            </w:r>
          </w:p>
        </w:tc>
      </w:tr>
      <w:tr>
        <w:trPr>
          <w:trHeight w:val="28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 « Транспорт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Досуг для детей «Мы-пешеходы». </w:t>
            </w:r>
          </w:p>
          <w:p>
            <w:pPr>
              <w:pStyle w:val="Default"/>
              <w:widowControl w:val="false"/>
              <w:spacing w:lineRule="auto" w:line="276"/>
              <w:rPr>
                <w:rFonts w:eastAsia="Times New Roman" w:cs="Calibri"/>
                <w:color w:val="auto"/>
              </w:rPr>
            </w:pPr>
            <w:r>
              <w:rPr>
                <w:rFonts w:cs="Calibri"/>
              </w:rPr>
              <w:t>Выставка детских рисунков «Моя любимая машинка».</w:t>
            </w:r>
          </w:p>
          <w:p>
            <w:pPr>
              <w:pStyle w:val="Default"/>
              <w:widowControl w:val="false"/>
              <w:spacing w:lineRule="auto" w:line="276"/>
              <w:rPr>
                <w:rFonts w:eastAsia="Times New Roman" w:cs="Calibri"/>
                <w:color w:val="auto"/>
              </w:rPr>
            </w:pPr>
            <w:r>
              <w:rPr>
                <w:rFonts w:eastAsia="Times New Roman" w:cs="Calibri"/>
                <w:color w:val="auto"/>
              </w:rPr>
            </w:r>
          </w:p>
        </w:tc>
      </w:tr>
      <w:tr>
        <w:trPr>
          <w:trHeight w:val="2722"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 Весна</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w:t>
            </w:r>
          </w:p>
          <w:p>
            <w:pPr>
              <w:pStyle w:val="Default"/>
              <w:widowControl w:val="false"/>
              <w:spacing w:lineRule="auto" w:line="276"/>
              <w:rPr>
                <w:rFonts w:eastAsia="Times New Roman" w:cs="Calibri"/>
                <w:color w:val="auto"/>
              </w:rPr>
            </w:pPr>
            <w:r>
              <w:rPr>
                <w:rFonts w:eastAsia="Times New Roman" w:cs="Calibri"/>
                <w:color w:val="auto"/>
              </w:rPr>
              <w:t xml:space="preserve">Расширять знания о характерных при знаках весны; о прилете птиц; о связи между явлениями живой и неживой природы и сезонными видами труда; о </w:t>
            </w:r>
          </w:p>
          <w:p>
            <w:pPr>
              <w:pStyle w:val="Default"/>
              <w:widowControl w:val="false"/>
              <w:spacing w:lineRule="auto" w:line="276"/>
              <w:rPr>
                <w:rFonts w:eastAsia="Times New Roman" w:cs="Calibri"/>
                <w:color w:val="auto"/>
              </w:rPr>
            </w:pPr>
            <w:r>
              <w:rPr>
                <w:rFonts w:eastAsia="Times New Roman" w:cs="Calibri"/>
                <w:color w:val="auto"/>
              </w:rPr>
              <w:t>весенних изменениях в природе.</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Посадка лука, укропа, салата в группе. </w:t>
            </w:r>
          </w:p>
          <w:p>
            <w:pPr>
              <w:pStyle w:val="Default"/>
              <w:widowControl w:val="false"/>
              <w:spacing w:lineRule="auto" w:line="276"/>
              <w:rPr/>
            </w:pPr>
            <w:r>
              <w:rPr/>
              <w:t xml:space="preserve">Инсценирование сказки «Заюшкина избушка» в кукольном театре.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2" w:hRule="atLeast"/>
        </w:trPr>
        <w:tc>
          <w:tcPr>
            <w:tcW w:w="3226" w:type="dxa"/>
            <w:tcBorders>
              <w:top w:val="single" w:sz="4" w:space="0" w:color="000000"/>
              <w:left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right w:val="single" w:sz="4" w:space="0" w:color="000000"/>
            </w:tcBorders>
          </w:tcPr>
          <w:p>
            <w:pPr>
              <w:pStyle w:val="Normal"/>
              <w:widowControl w:val="false"/>
              <w:spacing w:lineRule="auto" w:line="276"/>
              <w:rPr>
                <w:sz w:val="24"/>
                <w:szCs w:val="24"/>
              </w:rPr>
            </w:pPr>
            <w:r>
              <w:rPr>
                <w:sz w:val="24"/>
                <w:szCs w:val="24"/>
              </w:rPr>
            </w:r>
          </w:p>
        </w:tc>
        <w:tc>
          <w:tcPr>
            <w:tcW w:w="2127" w:type="dxa"/>
            <w:tcBorders>
              <w:top w:val="single" w:sz="4" w:space="0" w:color="000000"/>
              <w:left w:val="single" w:sz="4" w:space="0" w:color="000000"/>
              <w:right w:val="single" w:sz="4" w:space="0" w:color="000000"/>
            </w:tcBorders>
          </w:tcPr>
          <w:p>
            <w:pPr>
              <w:pStyle w:val="Normal"/>
              <w:widowControl w:val="false"/>
              <w:spacing w:lineRule="auto" w:line="276"/>
              <w:ind w:left="-108" w:hanging="0"/>
              <w:rPr>
                <w:sz w:val="24"/>
                <w:szCs w:val="24"/>
              </w:rPr>
            </w:pPr>
            <w:r>
              <w:rPr>
                <w:sz w:val="24"/>
                <w:szCs w:val="24"/>
              </w:rPr>
            </w:r>
          </w:p>
        </w:tc>
      </w:tr>
      <w:tr>
        <w:trPr>
          <w:trHeight w:val="554" w:hRule="atLeast"/>
        </w:trPr>
        <w:tc>
          <w:tcPr>
            <w:tcW w:w="3226" w:type="dxa"/>
            <w:tcBorders>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Апрель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«Времена года»</w:t>
            </w:r>
          </w:p>
        </w:tc>
        <w:tc>
          <w:tcPr>
            <w:tcW w:w="4253" w:type="dxa"/>
            <w:tcBorders>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Закреплять знания о временах года, последовательности месяцев в году. Воспитывать бережное отношение к природе. </w:t>
            </w:r>
          </w:p>
        </w:tc>
        <w:tc>
          <w:tcPr>
            <w:tcW w:w="2127" w:type="dxa"/>
            <w:tcBorders>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Выставка рисунков «Моё любимое время года» </w:t>
            </w:r>
          </w:p>
        </w:tc>
      </w:tr>
      <w:tr>
        <w:trPr>
          <w:trHeight w:val="554" w:hRule="atLeast"/>
        </w:trPr>
        <w:tc>
          <w:tcPr>
            <w:tcW w:w="3226" w:type="dxa"/>
            <w:tcBorders>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«Космос»</w:t>
            </w:r>
          </w:p>
        </w:tc>
        <w:tc>
          <w:tcPr>
            <w:tcW w:w="4253" w:type="dxa"/>
            <w:tcBorders>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p>
        </w:tc>
        <w:tc>
          <w:tcPr>
            <w:tcW w:w="2127" w:type="dxa"/>
            <w:tcBorders>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Изготовление и презентация макета «Звездное небо»</w:t>
            </w:r>
          </w:p>
        </w:tc>
      </w:tr>
      <w:tr>
        <w:trPr>
          <w:trHeight w:val="25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3 неделя « Насекомые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color w:val="auto"/>
              </w:rPr>
            </w:pPr>
            <w:r>
              <w:rPr>
                <w:color w:val="auto"/>
              </w:rPr>
            </w:r>
          </w:p>
          <w:p>
            <w:pPr>
              <w:pStyle w:val="Default"/>
              <w:widowControl w:val="false"/>
              <w:spacing w:lineRule="auto" w:line="276"/>
              <w:rPr>
                <w:rFonts w:eastAsia="Times New Roman" w:cs="Calibri"/>
                <w:color w:val="auto"/>
              </w:rPr>
            </w:pPr>
            <w:r>
              <w:rPr>
                <w:rFonts w:eastAsia="Times New Roman" w:cs="Calibri"/>
                <w:color w:val="auto"/>
              </w:rPr>
              <w:t xml:space="preserve">Праздник «Весны и Светлой Пасхи».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85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4неделя «Дикие животные и перелётные птицы весной»</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знакомить детей с приспособлением птиц к осенним изменениям в природе (похолодало, насекомые спрятались, перелетные </w:t>
            </w:r>
          </w:p>
          <w:p>
            <w:pPr>
              <w:pStyle w:val="Default"/>
              <w:widowControl w:val="false"/>
              <w:spacing w:lineRule="auto" w:line="276"/>
              <w:rPr>
                <w:rFonts w:eastAsia="Times New Roman" w:cs="Calibri"/>
                <w:color w:val="auto"/>
              </w:rPr>
            </w:pPr>
            <w:r>
              <w:rPr>
                <w:rFonts w:eastAsia="Times New Roman" w:cs="Calibri"/>
                <w:color w:val="auto"/>
              </w:rPr>
              <w:t xml:space="preserve">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p>
            <w:pPr>
              <w:pStyle w:val="Default"/>
              <w:widowControl w:val="false"/>
              <w:spacing w:lineRule="auto" w:line="276"/>
              <w:rPr>
                <w:rFonts w:eastAsia="Times New Roman" w:cs="Calibri"/>
                <w:color w:val="auto"/>
              </w:rPr>
            </w:pPr>
            <w:r>
              <w:rPr>
                <w:rFonts w:eastAsia="Times New Roman" w:cs="Calibri"/>
                <w:color w:val="auto"/>
              </w:rPr>
              <w:t xml:space="preserve">Расширять представления детей о диких животных: где живут, как добывают пищу.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Изготовление совместно с детьми птиц из теста. </w:t>
            </w:r>
          </w:p>
          <w:p>
            <w:pPr>
              <w:pStyle w:val="Default"/>
              <w:widowControl w:val="false"/>
              <w:spacing w:lineRule="auto" w:line="276"/>
              <w:rPr/>
            </w:pPr>
            <w:r>
              <w:rPr/>
              <w:t xml:space="preserve">Вывешивание скворечников, сделанных папами и дедушками. </w:t>
            </w:r>
          </w:p>
          <w:p>
            <w:pPr>
              <w:pStyle w:val="Default"/>
              <w:widowControl w:val="false"/>
              <w:spacing w:lineRule="auto" w:line="276"/>
              <w:rPr/>
            </w:pPr>
            <w:r>
              <w:rPr/>
            </w:r>
          </w:p>
        </w:tc>
      </w:tr>
      <w:tr>
        <w:trPr>
          <w:trHeight w:val="1092"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 Россия. Наш город »</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Расширение представлений о родном городе и его достопримечательностях. Расширение и активизация словаря по теме «Наш город» </w:t>
            </w:r>
          </w:p>
          <w:p>
            <w:pPr>
              <w:pStyle w:val="Default"/>
              <w:widowControl w:val="false"/>
              <w:spacing w:lineRule="auto" w:line="276"/>
              <w:rPr>
                <w:rFonts w:eastAsia="Times New Roman" w:cs="Calibri"/>
                <w:color w:val="auto"/>
              </w:rPr>
            </w:pPr>
            <w:r>
              <w:rPr>
                <w:rFonts w:eastAsia="Times New Roman" w:cs="Calibri"/>
                <w:color w:val="auto"/>
              </w:rPr>
              <w:t>Активизация и актуализация словаря по теме «Наш город». Совершенствование грамматического строя речи.</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Совместное изготовление с родителями карты- коллажа «Наша – Россия». </w:t>
            </w:r>
          </w:p>
          <w:p>
            <w:pPr>
              <w:pStyle w:val="Default"/>
              <w:widowControl w:val="false"/>
              <w:spacing w:lineRule="auto" w:line="276"/>
              <w:rPr/>
            </w:pPr>
            <w:r>
              <w:rPr>
                <w:rFonts w:eastAsia="Times New Roman" w:cs="Calibri"/>
                <w:color w:val="auto"/>
              </w:rPr>
              <w:t>Экскурсии по достопримечательным местам города (совместно с родителями).</w:t>
            </w:r>
          </w:p>
        </w:tc>
      </w:tr>
      <w:tr>
        <w:trPr>
          <w:trHeight w:val="60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Май</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«День Победы»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Высаживание рассады цветов на участке совместно с родителями </w:t>
            </w:r>
          </w:p>
          <w:p>
            <w:pPr>
              <w:pStyle w:val="Default"/>
              <w:widowControl w:val="false"/>
              <w:spacing w:lineRule="auto" w:line="276"/>
              <w:rPr/>
            </w:pPr>
            <w:r>
              <w:rPr/>
              <w:t>Социальная акция «Открытка для ветерана».</w:t>
            </w:r>
          </w:p>
        </w:tc>
      </w:tr>
      <w:tr>
        <w:trPr>
          <w:trHeight w:val="69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«Лето»</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ascii="Times New Roman" w:hAnsi="Times New Roman"/>
                <w:sz w:val="24"/>
                <w:szCs w:val="24"/>
              </w:rPr>
              <w:t>Формировать у детей обобщенные представления о лете как времени года; признаках лета.</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Высаживание рассады овощей на территории детского сада с участием родителей. </w:t>
            </w:r>
          </w:p>
        </w:tc>
      </w:tr>
      <w:tr>
        <w:trPr>
          <w:trHeight w:val="55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3-4неделя      Диагностика</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Заполнение диагностических и речевых карт и персональных карт детей.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2.3.3. Комплексно- тематическое планирование лексического цикла  в подготовительной группе ОНР</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r>
    </w:p>
    <w:tbl>
      <w:tblPr>
        <w:tblW w:w="9606" w:type="dxa"/>
        <w:jc w:val="left"/>
        <w:tblInd w:w="0" w:type="dxa"/>
        <w:tblLayout w:type="fixed"/>
        <w:tblCellMar>
          <w:top w:w="0" w:type="dxa"/>
          <w:left w:w="108" w:type="dxa"/>
          <w:bottom w:w="0" w:type="dxa"/>
          <w:right w:w="108" w:type="dxa"/>
        </w:tblCellMar>
        <w:tblLook w:val="00a0"/>
      </w:tblPr>
      <w:tblGrid>
        <w:gridCol w:w="3226"/>
        <w:gridCol w:w="4253"/>
        <w:gridCol w:w="2127"/>
      </w:tblGrid>
      <w:tr>
        <w:trPr>
          <w:trHeight w:val="95" w:hRule="atLeast"/>
          <w:cantSplit w:val="true"/>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Временной период</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bCs/>
                <w:sz w:val="24"/>
                <w:szCs w:val="24"/>
              </w:rPr>
            </w:pPr>
            <w:r>
              <w:rPr>
                <w:rFonts w:cs="Times New Roman" w:ascii="Times New Roman" w:hAnsi="Times New Roman"/>
                <w:b/>
                <w:bCs/>
                <w:sz w:val="24"/>
                <w:szCs w:val="24"/>
              </w:rPr>
              <w:t>Развернутое содержание работы</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jc w:val="center"/>
              <w:rPr>
                <w:rFonts w:ascii="Times New Roman" w:hAnsi="Times New Roman" w:cs="Times New Roman"/>
                <w:b/>
                <w:b/>
                <w:bCs/>
                <w:sz w:val="24"/>
                <w:szCs w:val="24"/>
              </w:rPr>
            </w:pPr>
            <w:r>
              <w:rPr>
                <w:rFonts w:cs="Times New Roman" w:ascii="Times New Roman" w:hAnsi="Times New Roman"/>
                <w:b/>
                <w:bCs/>
                <w:sz w:val="24"/>
                <w:szCs w:val="24"/>
              </w:rPr>
              <w:t>Итоговые мероприятия</w:t>
            </w:r>
          </w:p>
        </w:tc>
      </w:tr>
      <w:tr>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 xml:space="preserve">Сентябрь </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5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6"/>
              </w:numPr>
              <w:spacing w:lineRule="auto" w:line="276"/>
              <w:rPr>
                <w:rFonts w:ascii="Times New Roman" w:hAnsi="Times New Roman" w:cs="Times New Roman"/>
                <w:sz w:val="24"/>
                <w:szCs w:val="24"/>
              </w:rPr>
            </w:pPr>
            <w:r>
              <w:rPr>
                <w:rFonts w:cs="Times New Roman" w:ascii="Times New Roman" w:hAnsi="Times New Roman"/>
                <w:sz w:val="24"/>
                <w:szCs w:val="24"/>
              </w:rPr>
              <w:t xml:space="preserve">2 недели Диагностика </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pPr>
              <w:pStyle w:val="Normal"/>
              <w:widowControl w:val="false"/>
              <w:spacing w:lineRule="auto" w:line="276"/>
              <w:rPr>
                <w:rFonts w:ascii="Times New Roman" w:hAnsi="Times New Roman"/>
                <w:sz w:val="24"/>
                <w:szCs w:val="24"/>
              </w:rPr>
            </w:pPr>
            <w:r>
              <w:rPr>
                <w:rFonts w:ascii="Times New Roman" w:hAnsi="Times New Roman"/>
                <w:sz w:val="24"/>
                <w:szCs w:val="24"/>
              </w:rPr>
              <w:t>Объективное</w:t>
              <w:tab/>
              <w:t>логопедическое заключение и составление подгрупповых и индивидуальных планов коррекционно-развивающей работы на учебный</w:t>
              <w:tab/>
              <w:t>год, составление циклограммы деятельности.</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 xml:space="preserve">Праздник «День знаний». </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t>Заполнение диагностических и речевых карт и персональных карт детей.</w:t>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p>
            <w:pPr>
              <w:pStyle w:val="Normal"/>
              <w:widowControl w:val="false"/>
              <w:spacing w:lineRule="auto" w:line="276"/>
              <w:ind w:left="120" w:hanging="0"/>
              <w:rPr>
                <w:rFonts w:ascii="Times New Roman" w:hAnsi="Times New Roman"/>
                <w:sz w:val="24"/>
                <w:szCs w:val="24"/>
              </w:rPr>
            </w:pPr>
            <w:r>
              <w:rPr>
                <w:rFonts w:ascii="Times New Roman" w:hAnsi="Times New Roman"/>
                <w:sz w:val="24"/>
                <w:szCs w:val="24"/>
              </w:rPr>
            </w:r>
          </w:p>
        </w:tc>
      </w:tr>
      <w:tr>
        <w:trPr>
          <w:trHeight w:val="237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3неделя - «Лето. Путешествие»</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рисунков «Как я провел лето» </w:t>
            </w:r>
          </w:p>
          <w:p>
            <w:pPr>
              <w:pStyle w:val="Normal"/>
              <w:widowControl w:val="false"/>
              <w:spacing w:lineRule="auto" w:line="276"/>
              <w:rPr>
                <w:rFonts w:ascii="Times New Roman" w:hAnsi="Times New Roman"/>
                <w:w w:val="99"/>
                <w:sz w:val="24"/>
                <w:szCs w:val="24"/>
              </w:rPr>
            </w:pPr>
            <w:r>
              <w:rPr>
                <w:rFonts w:ascii="Times New Roman" w:hAnsi="Times New Roman"/>
                <w:sz w:val="24"/>
                <w:szCs w:val="24"/>
              </w:rPr>
              <w:t xml:space="preserve">Музыкально-литературная беседа ко дню Бородина «Уж постоим мы головою за родину свою» </w:t>
            </w:r>
          </w:p>
        </w:tc>
      </w:tr>
      <w:tr>
        <w:trPr>
          <w:trHeight w:val="849" w:hRule="atLeast"/>
        </w:trPr>
        <w:tc>
          <w:tcPr>
            <w:tcW w:w="3226"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olor w:val="auto"/>
              </w:rPr>
              <w:t>4 неделя - «Грибы. Ягоды»</w:t>
            </w:r>
            <w:r>
              <w:rPr/>
              <w:t xml:space="preserve"> </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Инсценировка сказки В. Сутеева «Под грибом» </w:t>
            </w:r>
          </w:p>
          <w:p>
            <w:pPr>
              <w:pStyle w:val="Default"/>
              <w:widowControl w:val="false"/>
              <w:spacing w:lineRule="auto" w:line="276"/>
              <w:rPr/>
            </w:pPr>
            <w:r>
              <w:rPr/>
              <w:t xml:space="preserve">Выставка поделок «Этот гриб любимец мой» (совместное с родителями творчество). </w:t>
            </w:r>
          </w:p>
        </w:tc>
      </w:tr>
      <w:tr>
        <w:trPr>
          <w:trHeight w:val="292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t>Октябрь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«Фрукты»</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2 неделя «Овощи»</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Расширять знания детей об осени.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с сельскохозяйственными профессиями.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Праздник «Золотая осень»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Коллективная аппликация «Вот так урожай!» (совместная деятельность воспитателей с детьми при участии учителя-логопеда). </w:t>
            </w:r>
          </w:p>
        </w:tc>
      </w:tr>
      <w:tr>
        <w:trPr>
          <w:trHeight w:val="3837"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«Лес. Деревья»</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рисунков «В осеннем лесу» (совместное с родителями творчество). </w:t>
            </w:r>
          </w:p>
          <w:p>
            <w:pPr>
              <w:pStyle w:val="Default"/>
              <w:widowControl w:val="false"/>
              <w:spacing w:lineRule="auto" w:line="276"/>
              <w:rPr/>
            </w:pPr>
            <w:r>
              <w:rPr/>
              <w:t xml:space="preserve">Инсценировка сказки В. Сутеева «Под грибом». </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403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color w:val="000000" w:themeColor="text1"/>
                <w:sz w:val="24"/>
                <w:szCs w:val="24"/>
              </w:rPr>
              <w:t>4 неделя «Осень»</w:t>
            </w:r>
          </w:p>
        </w:tc>
        <w:tc>
          <w:tcPr>
            <w:tcW w:w="425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Расширять представления об отображении осени в произведениях искусства (поэтического, изобразительного, музыкального). </w:t>
            </w:r>
          </w:p>
          <w:p>
            <w:pPr>
              <w:pStyle w:val="Normal"/>
              <w:widowControl w:val="false"/>
              <w:spacing w:lineRule="auto" w:line="276"/>
              <w:rPr>
                <w:rFonts w:ascii="Times New Roman" w:hAnsi="Times New Roman"/>
                <w:sz w:val="24"/>
                <w:szCs w:val="24"/>
              </w:rPr>
            </w:pPr>
            <w:r>
              <w:rPr>
                <w:rFonts w:ascii="Times New Roman" w:hAnsi="Times New Roman"/>
                <w:sz w:val="24"/>
                <w:szCs w:val="24"/>
              </w:rPr>
              <w:t>Расширять представления о творческих профессиях. О том, что созревает много ягод, фруктов, овощей; много корма для зверей, птиц и их детенышей); представления о съедобных и несъедобных грибах.</w:t>
            </w:r>
          </w:p>
        </w:tc>
        <w:tc>
          <w:tcPr>
            <w:tcW w:w="212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Праздник «Золотая осень». </w:t>
            </w:r>
          </w:p>
          <w:p>
            <w:pPr>
              <w:pStyle w:val="Normal"/>
              <w:widowControl w:val="false"/>
              <w:spacing w:lineRule="auto" w:line="276"/>
              <w:rPr>
                <w:rFonts w:ascii="Times New Roman" w:hAnsi="Times New Roman"/>
                <w:sz w:val="24"/>
                <w:szCs w:val="24"/>
              </w:rPr>
            </w:pPr>
            <w:r>
              <w:rPr>
                <w:rFonts w:ascii="Times New Roman" w:hAnsi="Times New Roman"/>
                <w:sz w:val="24"/>
                <w:szCs w:val="24"/>
              </w:rPr>
              <w:t>Выставка детского творчества совместно с родителями «Осень разноцветная».</w:t>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p>
            <w:pPr>
              <w:pStyle w:val="Normal"/>
              <w:widowControl w:val="false"/>
              <w:spacing w:lineRule="auto" w:line="276"/>
              <w:rPr>
                <w:rFonts w:ascii="Times New Roman" w:hAnsi="Times New Roman"/>
                <w:sz w:val="24"/>
                <w:szCs w:val="24"/>
              </w:rPr>
            </w:pPr>
            <w:r>
              <w:rPr>
                <w:rFonts w:ascii="Times New Roman" w:hAnsi="Times New Roman"/>
                <w:sz w:val="24"/>
                <w:szCs w:val="24"/>
              </w:rPr>
            </w:r>
          </w:p>
        </w:tc>
      </w:tr>
      <w:tr>
        <w:trPr>
          <w:trHeight w:val="341" w:hRule="atLeast"/>
        </w:trPr>
        <w:tc>
          <w:tcPr>
            <w:tcW w:w="3226" w:type="dxa"/>
            <w:tcBorders>
              <w:top w:val="single" w:sz="4" w:space="0" w:color="000000"/>
              <w:left w:val="single" w:sz="4" w:space="0" w:color="000000"/>
              <w:right w:val="single" w:sz="4" w:space="0" w:color="000000"/>
            </w:tcBorders>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sz w:val="24"/>
                <w:szCs w:val="24"/>
              </w:rPr>
              <w:t>5 неделя «Перелётные птицы»</w:t>
            </w:r>
          </w:p>
        </w:tc>
        <w:tc>
          <w:tcPr>
            <w:tcW w:w="4253" w:type="dxa"/>
            <w:tcBorders>
              <w:top w:val="single" w:sz="4" w:space="0" w:color="000000"/>
              <w:left w:val="single" w:sz="4" w:space="0" w:color="000000"/>
              <w:right w:val="single" w:sz="4" w:space="0" w:color="000000"/>
            </w:tcBorders>
            <w:vAlign w:val="bottom"/>
          </w:tcPr>
          <w:p>
            <w:pPr>
              <w:pStyle w:val="Normal"/>
              <w:widowControl w:val="false"/>
              <w:spacing w:lineRule="auto" w:line="276"/>
              <w:rPr>
                <w:rFonts w:ascii="Times New Roman" w:hAnsi="Times New Roman"/>
                <w:sz w:val="24"/>
                <w:szCs w:val="24"/>
              </w:rPr>
            </w:pPr>
            <w:r>
              <w:rPr>
                <w:rFonts w:ascii="Times New Roman" w:hAnsi="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127" w:type="dxa"/>
            <w:tcBorders>
              <w:top w:val="single" w:sz="4" w:space="0" w:color="000000"/>
              <w:left w:val="single" w:sz="4" w:space="0" w:color="000000"/>
              <w:right w:val="single" w:sz="4" w:space="0" w:color="000000"/>
            </w:tcBorders>
            <w:vAlign w:val="bottom"/>
          </w:tcPr>
          <w:p>
            <w:pPr>
              <w:pStyle w:val="Default"/>
              <w:widowControl w:val="false"/>
              <w:spacing w:lineRule="auto" w:line="276" w:before="0" w:after="200"/>
              <w:rPr>
                <w:rFonts w:eastAsia="Times New Roman" w:cs="Calibri"/>
                <w:color w:val="auto"/>
              </w:rPr>
            </w:pPr>
            <w:r>
              <w:rPr>
                <w:rFonts w:eastAsia="Times New Roman" w:cs="Calibri"/>
                <w:color w:val="auto"/>
              </w:rPr>
              <w:t xml:space="preserve">Выставка поделок из природного материала, подготовленных с родителями. </w:t>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rFonts w:eastAsia="Times New Roman" w:cs="Calibri"/>
                <w:color w:val="auto"/>
              </w:rPr>
            </w:pPr>
            <w:r>
              <w:rPr>
                <w:rFonts w:eastAsia="Times New Roman" w:cs="Calibri"/>
                <w:color w:val="auto"/>
              </w:rPr>
            </w:r>
          </w:p>
          <w:p>
            <w:pPr>
              <w:pStyle w:val="Default"/>
              <w:widowControl w:val="false"/>
              <w:spacing w:lineRule="auto" w:line="276" w:before="0" w:after="200"/>
              <w:rPr/>
            </w:pPr>
            <w:r>
              <w:rPr/>
            </w:r>
          </w:p>
        </w:tc>
      </w:tr>
      <w:tr>
        <w:trPr>
          <w:trHeight w:val="54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Ноябрь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«Развивающие сказки»</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4 ноября - «День народного единства»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рисунков и коллажей «Мои любимые сказки». Игра-драматизация по сказке. </w:t>
            </w:r>
          </w:p>
        </w:tc>
      </w:tr>
      <w:tr>
        <w:trPr>
          <w:trHeight w:val="27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«Обувь. Одежда»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trPr>
          <w:trHeight w:val="23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«Дом. Мебель»</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Совершенствовать умение описывать предметы по их признакам. Закреплять умение классифицировать по заданному признаку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Вечер «Наши любимые поэты».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«Посуда»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Коллективная аппликация «Праздничный стол». </w:t>
            </w:r>
          </w:p>
        </w:tc>
      </w:tr>
      <w:tr>
        <w:trPr>
          <w:trHeight w:val="52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Декабрь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«Продукты»</w:t>
            </w:r>
          </w:p>
        </w:tc>
        <w:tc>
          <w:tcPr>
            <w:tcW w:w="4253" w:type="dxa"/>
            <w:tcBorders>
              <w:top w:val="single" w:sz="4" w:space="0" w:color="000000"/>
              <w:left w:val="single" w:sz="4" w:space="0" w:color="000000"/>
              <w:bottom w:val="single" w:sz="4" w:space="0" w:color="000000"/>
              <w:right w:val="single" w:sz="4" w:space="0" w:color="000000"/>
            </w:tcBorders>
          </w:tcPr>
          <w:p>
            <w:pPr>
              <w:pStyle w:val="C4"/>
              <w:widowControl w:val="false"/>
              <w:shd w:val="clear" w:color="auto" w:fill="FFFFFF"/>
              <w:spacing w:lineRule="auto" w:line="276" w:beforeAutospacing="0" w:before="0" w:afterAutospacing="0" w:after="0"/>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Развлечение на улице «Здравствуй, гостья зима!» </w:t>
            </w:r>
          </w:p>
        </w:tc>
      </w:tr>
      <w:tr>
        <w:trPr>
          <w:trHeight w:val="28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«Зима»</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trPr>
          <w:trHeight w:val="253"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«Зимующие птицы»</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Вывешивание на прогулочном участке кормушек для птиц, изготовленных совместно с родителями.</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53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«Новогодний праздник»</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w:t>
            </w:r>
          </w:p>
          <w:p>
            <w:pPr>
              <w:pStyle w:val="Default"/>
              <w:widowControl w:val="false"/>
              <w:spacing w:lineRule="auto" w:line="276"/>
              <w:rPr>
                <w:rFonts w:eastAsia="Times New Roman" w:cs="Calibri"/>
                <w:color w:val="auto"/>
              </w:rPr>
            </w:pPr>
            <w:r>
              <w:rPr>
                <w:rFonts w:eastAsia="Times New Roman" w:cs="Calibri"/>
                <w:color w:val="auto"/>
              </w:rPr>
              <w:t xml:space="preserve">знакомить с традициями празднования Нового года в различных странах.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Украшение прогулочного участка и группового помещения к Новому году с участием родителей. </w:t>
            </w:r>
          </w:p>
          <w:p>
            <w:pPr>
              <w:pStyle w:val="Default"/>
              <w:widowControl w:val="false"/>
              <w:spacing w:lineRule="auto" w:line="276"/>
              <w:rPr>
                <w:rFonts w:eastAsia="Times New Roman" w:cs="Calibri"/>
                <w:color w:val="auto"/>
              </w:rPr>
            </w:pPr>
            <w:r>
              <w:rPr>
                <w:rFonts w:eastAsia="Times New Roman" w:cs="Calibri"/>
                <w:color w:val="auto"/>
              </w:rPr>
              <w:t xml:space="preserve">Праздник «Новый год» </w:t>
            </w:r>
          </w:p>
          <w:p>
            <w:pPr>
              <w:pStyle w:val="Normal"/>
              <w:widowControl w:val="false"/>
              <w:spacing w:lineRule="auto" w:line="276"/>
              <w:ind w:left="-108" w:hanging="0"/>
              <w:rPr>
                <w:rFonts w:ascii="Times New Roman" w:hAnsi="Times New Roman" w:cs="Times New Roman"/>
                <w:sz w:val="24"/>
                <w:szCs w:val="24"/>
              </w:rPr>
            </w:pPr>
            <w:r>
              <w:rPr>
                <w:rFonts w:ascii="Times New Roman" w:hAnsi="Times New Roman"/>
                <w:sz w:val="24"/>
                <w:szCs w:val="24"/>
              </w:rPr>
              <w:t>Выставка рисунков и поделок «Символ года».</w:t>
            </w:r>
            <w:r>
              <w:rPr>
                <w:sz w:val="24"/>
                <w:szCs w:val="24"/>
              </w:rPr>
              <w:t xml:space="preserve"> </w:t>
            </w:r>
          </w:p>
        </w:tc>
      </w:tr>
      <w:tr>
        <w:trPr>
          <w:trHeight w:val="50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Январь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«Зима». Повторение.</w:t>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pPr>
              <w:pStyle w:val="Normal"/>
              <w:widowControl w:val="false"/>
              <w:spacing w:lineRule="auto" w:line="276"/>
              <w:rPr>
                <w:rFonts w:ascii="Times New Roman" w:hAnsi="Times New Roman"/>
                <w:sz w:val="24"/>
                <w:szCs w:val="24"/>
              </w:rPr>
            </w:pPr>
            <w:r>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Выставка рисунков «Зимушка - зима»</w:t>
            </w:r>
          </w:p>
        </w:tc>
      </w:tr>
      <w:tr>
        <w:trPr>
          <w:trHeight w:val="38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4 неделя «Мир морей и океанов»</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Создание коллективной работы «Рыбки в аквариуме» </w:t>
            </w:r>
          </w:p>
          <w:p>
            <w:pPr>
              <w:pStyle w:val="Normal"/>
              <w:widowControl w:val="false"/>
              <w:spacing w:lineRule="auto" w:line="276"/>
              <w:ind w:left="-108" w:hanging="0"/>
              <w:rPr>
                <w:rFonts w:ascii="Times New Roman" w:hAnsi="Times New Roman"/>
                <w:sz w:val="24"/>
                <w:szCs w:val="24"/>
              </w:rPr>
            </w:pPr>
            <w:r>
              <w:rPr>
                <w:rFonts w:ascii="Times New Roman" w:hAnsi="Times New Roman"/>
                <w:sz w:val="24"/>
                <w:szCs w:val="24"/>
              </w:rPr>
            </w:r>
          </w:p>
        </w:tc>
      </w:tr>
      <w:tr>
        <w:trPr>
          <w:trHeight w:val="225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 Домашние животные. Домашние птицы»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w:t>
            </w:r>
          </w:p>
          <w:p>
            <w:pPr>
              <w:pStyle w:val="Default"/>
              <w:widowControl w:val="false"/>
              <w:spacing w:lineRule="auto" w:line="276"/>
              <w:rPr/>
            </w:pPr>
            <w:r>
              <w:rPr>
                <w:rFonts w:eastAsia="Times New Roman" w:cs="Calibri"/>
                <w:color w:val="auto"/>
              </w:rPr>
              <w:t>животных, приручённых человеком</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sz w:val="24"/>
                <w:szCs w:val="24"/>
              </w:rPr>
            </w:pPr>
            <w:r>
              <w:rPr>
                <w:rFonts w:ascii="Times New Roman" w:hAnsi="Times New Roman"/>
                <w:sz w:val="24"/>
                <w:szCs w:val="24"/>
              </w:rPr>
              <w:t xml:space="preserve">Выставка детских рисунков «Мой домашний питомец». </w:t>
            </w:r>
          </w:p>
          <w:p>
            <w:pPr>
              <w:pStyle w:val="Normal"/>
              <w:widowControl w:val="false"/>
              <w:spacing w:lineRule="auto" w:line="276"/>
              <w:ind w:left="-108" w:hanging="0"/>
              <w:rPr>
                <w:rFonts w:ascii="Times New Roman" w:hAnsi="Times New Roman"/>
                <w:sz w:val="24"/>
                <w:szCs w:val="24"/>
              </w:rPr>
            </w:pPr>
            <w:r>
              <w:rPr>
                <w:rFonts w:ascii="Times New Roman" w:hAnsi="Times New Roman"/>
                <w:sz w:val="24"/>
                <w:szCs w:val="24"/>
              </w:rPr>
            </w:r>
          </w:p>
        </w:tc>
      </w:tr>
      <w:tr>
        <w:trPr>
          <w:trHeight w:val="839"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Февраль</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 xml:space="preserve">1 неделя «Дикие животные»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rPr>
              <w:t>Систематизировать представления детей о местах обитания диких зверей. Расширить и углубить представления о подготовке их к зиме.</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ascii="Times New Roman" w:hAnsi="Times New Roman"/>
                <w:sz w:val="24"/>
                <w:szCs w:val="24"/>
              </w:rPr>
              <w:t>Театрализованное представление по сказкам А. С. Пушкина</w:t>
            </w:r>
          </w:p>
        </w:tc>
      </w:tr>
      <w:tr>
        <w:trPr>
          <w:trHeight w:val="27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 xml:space="preserve">2 неделя «Животные жарких стран»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w:t>
            </w:r>
          </w:p>
          <w:p>
            <w:pPr>
              <w:pStyle w:val="Default"/>
              <w:widowControl w:val="false"/>
              <w:spacing w:lineRule="auto" w:line="276"/>
              <w:rPr>
                <w:rFonts w:eastAsia="Times New Roman" w:cs="Calibri"/>
                <w:color w:val="auto"/>
              </w:rPr>
            </w:pPr>
            <w:r>
              <w:rPr>
                <w:rFonts w:eastAsia="Times New Roman" w:cs="Calibri"/>
                <w:color w:val="auto"/>
              </w:rPr>
              <w:t xml:space="preserve">приспосабливаться к этим условиям (добывать пищу и спасаться от врагов).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Логопедическое  развлечение «Веселые зверята» </w:t>
            </w:r>
          </w:p>
          <w:p>
            <w:pPr>
              <w:pStyle w:val="Default"/>
              <w:widowControl w:val="false"/>
              <w:spacing w:lineRule="auto" w:line="276"/>
              <w:rPr>
                <w:rFonts w:eastAsia="Times New Roman" w:cs="Calibri"/>
                <w:color w:val="auto"/>
              </w:rPr>
            </w:pPr>
            <w:r>
              <w:rPr/>
              <w:t>Коллажирование «Веселый зоопарк».</w:t>
            </w:r>
          </w:p>
          <w:p>
            <w:pPr>
              <w:pStyle w:val="Default"/>
              <w:widowControl w:val="false"/>
              <w:spacing w:lineRule="auto" w:line="276"/>
              <w:rPr>
                <w:rFonts w:eastAsia="Times New Roman" w:cs="Calibri"/>
                <w:color w:val="auto"/>
              </w:rPr>
            </w:pPr>
            <w:r>
              <w:rPr>
                <w:rFonts w:eastAsia="Times New Roman" w:cs="Calibri"/>
                <w:color w:val="auto"/>
              </w:rPr>
            </w:r>
          </w:p>
        </w:tc>
      </w:tr>
      <w:tr>
        <w:trPr>
          <w:trHeight w:val="27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«Животные холодных стран».</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Выставка рисунков «Моя любимая книжка» (совместное с родителями творчество). </w:t>
            </w:r>
          </w:p>
          <w:p>
            <w:pPr>
              <w:pStyle w:val="Default"/>
              <w:widowControl w:val="false"/>
              <w:spacing w:lineRule="auto" w:line="276"/>
              <w:rPr/>
            </w:pPr>
            <w:r>
              <w:rPr/>
            </w:r>
          </w:p>
        </w:tc>
      </w:tr>
      <w:tr>
        <w:trPr>
          <w:trHeight w:val="50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«Защитники Отечества. Военные профессии»</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расширять представления детей о Российской армии. Рассказывать о трудной, но почетной обязанности </w:t>
            </w:r>
          </w:p>
          <w:p>
            <w:pPr>
              <w:pStyle w:val="Default"/>
              <w:widowControl w:val="false"/>
              <w:spacing w:lineRule="auto" w:line="276"/>
              <w:rPr>
                <w:rFonts w:eastAsia="Times New Roman" w:cs="Calibri"/>
                <w:color w:val="auto"/>
              </w:rPr>
            </w:pPr>
            <w:r>
              <w:rPr>
                <w:rFonts w:eastAsia="Times New Roman" w:cs="Calibri"/>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Праздник «День защитника Отечества».</w:t>
            </w:r>
          </w:p>
          <w:p>
            <w:pPr>
              <w:pStyle w:val="Default"/>
              <w:widowControl w:val="false"/>
              <w:spacing w:lineRule="auto" w:line="276"/>
              <w:rPr>
                <w:rFonts w:eastAsia="Times New Roman" w:cs="Calibri"/>
                <w:color w:val="auto"/>
              </w:rPr>
            </w:pPr>
            <w:r>
              <w:rPr>
                <w:rFonts w:eastAsia="Times New Roman" w:cs="Calibri"/>
                <w:color w:val="auto"/>
              </w:rPr>
              <w:t xml:space="preserve">Выставка поделок «Наша армия родная» (совместное с папами творчество). </w:t>
            </w:r>
          </w:p>
          <w:p>
            <w:pPr>
              <w:pStyle w:val="Default"/>
              <w:widowControl w:val="false"/>
              <w:spacing w:lineRule="auto" w:line="276"/>
              <w:rPr>
                <w:rFonts w:eastAsia="Times New Roman" w:cs="Calibri"/>
                <w:color w:val="auto"/>
              </w:rPr>
            </w:pPr>
            <w:r>
              <w:rPr>
                <w:rFonts w:eastAsia="Times New Roman" w:cs="Calibri"/>
                <w:color w:val="auto"/>
              </w:rPr>
            </w:r>
          </w:p>
        </w:tc>
      </w:tr>
      <w:tr>
        <w:trPr>
          <w:trHeight w:val="523"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Март</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«Мамин праздник. Семья»</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pPr>
              <w:pStyle w:val="Default"/>
              <w:widowControl w:val="false"/>
              <w:spacing w:lineRule="auto" w:line="276"/>
              <w:rPr>
                <w:rFonts w:eastAsia="Times New Roman" w:cs="Calibri"/>
                <w:color w:val="auto"/>
              </w:rPr>
            </w:pPr>
            <w:r>
              <w:rPr>
                <w:rFonts w:eastAsia="Times New Roman" w:cs="Calibri"/>
                <w:color w:val="auto"/>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Праздник «8 Марта – Мамин день». </w:t>
            </w:r>
          </w:p>
          <w:p>
            <w:pPr>
              <w:pStyle w:val="Default"/>
              <w:widowControl w:val="false"/>
              <w:spacing w:lineRule="auto" w:line="276"/>
              <w:rPr>
                <w:rFonts w:eastAsia="Times New Roman" w:cs="Calibri"/>
                <w:color w:val="auto"/>
              </w:rPr>
            </w:pPr>
            <w:r>
              <w:rPr>
                <w:rFonts w:eastAsia="Times New Roman" w:cs="Calibri"/>
                <w:color w:val="auto"/>
              </w:rPr>
              <w:t xml:space="preserve">Фотовыставка «Я и моя мама». </w:t>
            </w:r>
          </w:p>
          <w:p>
            <w:pPr>
              <w:pStyle w:val="Default"/>
              <w:widowControl w:val="false"/>
              <w:spacing w:lineRule="auto" w:line="276"/>
              <w:rPr>
                <w:rFonts w:eastAsia="Times New Roman" w:cs="Calibri"/>
                <w:color w:val="auto"/>
              </w:rPr>
            </w:pPr>
            <w:r>
              <w:rPr>
                <w:rFonts w:eastAsia="Times New Roman" w:cs="Calibri"/>
                <w:color w:val="auto"/>
              </w:rPr>
            </w:r>
          </w:p>
          <w:p>
            <w:pPr>
              <w:pStyle w:val="Default"/>
              <w:widowControl w:val="false"/>
              <w:spacing w:lineRule="auto" w:line="276"/>
              <w:rPr>
                <w:rFonts w:eastAsia="Times New Roman" w:cs="Calibri"/>
                <w:color w:val="auto"/>
              </w:rPr>
            </w:pPr>
            <w:r>
              <w:rPr>
                <w:rFonts w:eastAsia="Times New Roman" w:cs="Calibri"/>
                <w:color w:val="auto"/>
              </w:rPr>
              <w:t>Праздник «Масленица»</w:t>
            </w:r>
          </w:p>
        </w:tc>
      </w:tr>
      <w:tr>
        <w:trPr>
          <w:trHeight w:val="300"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 «Профессии. Инструмены»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Продолжать расширять представления детей о труде взрослых. Показывать результаты труда, его общественную значимость. Учить </w:t>
            </w:r>
          </w:p>
          <w:p>
            <w:pPr>
              <w:pStyle w:val="Default"/>
              <w:widowControl w:val="false"/>
              <w:spacing w:lineRule="auto" w:line="276"/>
              <w:rPr>
                <w:rFonts w:eastAsia="Times New Roman" w:cs="Calibri"/>
                <w:color w:val="auto"/>
              </w:rPr>
            </w:pPr>
            <w:r>
              <w:rPr>
                <w:rFonts w:eastAsia="Times New Roman" w:cs="Calibri"/>
                <w:color w:val="auto"/>
              </w:rPr>
              <w:t xml:space="preserve">бережно относиться к тому, что сделано руками человека. </w:t>
            </w:r>
          </w:p>
          <w:p>
            <w:pPr>
              <w:pStyle w:val="Default"/>
              <w:widowControl w:val="false"/>
              <w:spacing w:lineRule="auto" w:line="276"/>
              <w:rPr>
                <w:rFonts w:eastAsia="Times New Roman" w:cs="Calibri"/>
                <w:color w:val="auto"/>
              </w:rPr>
            </w:pPr>
            <w:r>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pPr>
              <w:pStyle w:val="Default"/>
              <w:widowControl w:val="false"/>
              <w:spacing w:lineRule="auto" w:line="276"/>
              <w:rPr>
                <w:rFonts w:eastAsia="Times New Roman" w:cs="Calibri"/>
                <w:color w:val="auto"/>
              </w:rPr>
            </w:pPr>
            <w:r>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pPr>
              <w:pStyle w:val="Default"/>
              <w:widowControl w:val="false"/>
              <w:spacing w:lineRule="auto" w:line="276"/>
              <w:rPr>
                <w:rFonts w:eastAsia="Times New Roman" w:cs="Calibri"/>
                <w:color w:val="auto"/>
              </w:rPr>
            </w:pPr>
            <w:r>
              <w:rPr>
                <w:rFonts w:eastAsia="Times New Roman" w:cs="Calibri"/>
                <w:color w:val="auto"/>
              </w:rPr>
              <w:t>Развивать желание вместе со взрослыми и с их помощью выполнять сильные трудовые поручения.</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 </w:t>
            </w:r>
            <w:r>
              <w:rPr>
                <w:rFonts w:eastAsia="Times New Roman" w:cs="Calibri"/>
                <w:color w:val="auto"/>
              </w:rPr>
              <w:t>Выставка фотографий «Кем работают наши мамы и папы</w:t>
            </w:r>
            <w:r>
              <w:rPr/>
              <w:t>».</w:t>
            </w:r>
          </w:p>
          <w:p>
            <w:pPr>
              <w:pStyle w:val="Default"/>
              <w:widowControl w:val="false"/>
              <w:spacing w:lineRule="auto" w:line="276"/>
              <w:rPr/>
            </w:pPr>
            <w:r>
              <w:rPr>
                <w:rFonts w:eastAsia="Times New Roman" w:cs="Calibri"/>
                <w:color w:val="auto"/>
              </w:rPr>
              <w:t>Выставка поделок с участием родителей «Все работы хороши».</w:t>
            </w:r>
          </w:p>
        </w:tc>
      </w:tr>
      <w:tr>
        <w:trPr>
          <w:trHeight w:val="28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 неделя - « Транспорт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w:t>
            </w:r>
          </w:p>
          <w:p>
            <w:pPr>
              <w:pStyle w:val="Default"/>
              <w:widowControl w:val="false"/>
              <w:spacing w:lineRule="auto" w:line="276"/>
              <w:rPr>
                <w:rFonts w:eastAsia="Times New Roman" w:cs="Calibri"/>
                <w:color w:val="auto"/>
              </w:rPr>
            </w:pPr>
            <w:r>
              <w:rPr>
                <w:rFonts w:eastAsia="Times New Roman" w:cs="Calibri"/>
                <w:color w:val="auto"/>
              </w:rPr>
              <w:t xml:space="preserve">на транспорте </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t xml:space="preserve">Досуг для детей «Мы-пешеходы». </w:t>
            </w:r>
          </w:p>
          <w:p>
            <w:pPr>
              <w:pStyle w:val="Default"/>
              <w:widowControl w:val="false"/>
              <w:spacing w:lineRule="auto" w:line="276"/>
              <w:rPr>
                <w:rFonts w:cs="Calibri"/>
              </w:rPr>
            </w:pPr>
            <w:r>
              <w:rPr>
                <w:rFonts w:cs="Calibri"/>
              </w:rPr>
              <w:t>Выставка детских рисунков «Моя любимая машинка».</w:t>
            </w:r>
          </w:p>
        </w:tc>
      </w:tr>
      <w:tr>
        <w:trPr>
          <w:trHeight w:val="2722"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4 неделя – Весна</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Посадка лука, укропа, салата в группе. </w:t>
            </w:r>
          </w:p>
          <w:p>
            <w:pPr>
              <w:pStyle w:val="Default"/>
              <w:widowControl w:val="false"/>
              <w:spacing w:lineRule="auto" w:line="276"/>
              <w:rPr/>
            </w:pPr>
            <w:r>
              <w:rPr/>
              <w:t xml:space="preserve">Инсценирование сказки «Заюшкина избушка» в кукольном театре.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22" w:hRule="atLeast"/>
        </w:trPr>
        <w:tc>
          <w:tcPr>
            <w:tcW w:w="3226" w:type="dxa"/>
            <w:tcBorders>
              <w:top w:val="single" w:sz="4" w:space="0" w:color="000000"/>
              <w:left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t>Апрель</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 неделя «Времена года»</w:t>
            </w:r>
          </w:p>
        </w:tc>
        <w:tc>
          <w:tcPr>
            <w:tcW w:w="4253" w:type="dxa"/>
            <w:tcBorders>
              <w:top w:val="single" w:sz="4" w:space="0" w:color="000000"/>
              <w:left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 </w:t>
            </w:r>
          </w:p>
          <w:p>
            <w:pPr>
              <w:pStyle w:val="Default"/>
              <w:widowControl w:val="false"/>
              <w:spacing w:lineRule="auto" w:line="276"/>
              <w:rPr>
                <w:rFonts w:eastAsia="Times New Roman" w:cs="Calibri"/>
                <w:color w:val="auto"/>
              </w:rPr>
            </w:pPr>
            <w:r>
              <w:rPr>
                <w:rFonts w:eastAsia="Times New Roman" w:cs="Calibri"/>
                <w:color w:val="auto"/>
              </w:rPr>
              <w:t xml:space="preserve">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tc>
        <w:tc>
          <w:tcPr>
            <w:tcW w:w="2127" w:type="dxa"/>
            <w:tcBorders>
              <w:top w:val="single" w:sz="4" w:space="0" w:color="000000"/>
              <w:left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Выставка рисунков «Моё любимое время года» </w:t>
            </w:r>
          </w:p>
          <w:p>
            <w:pPr>
              <w:pStyle w:val="Normal"/>
              <w:widowControl w:val="false"/>
              <w:spacing w:lineRule="auto" w:line="276"/>
              <w:ind w:left="-108" w:hanging="0"/>
              <w:rPr>
                <w:sz w:val="24"/>
                <w:szCs w:val="24"/>
              </w:rPr>
            </w:pPr>
            <w:r>
              <w:rPr>
                <w:sz w:val="24"/>
                <w:szCs w:val="24"/>
              </w:rPr>
            </w:r>
          </w:p>
        </w:tc>
      </w:tr>
      <w:tr>
        <w:trPr>
          <w:trHeight w:val="554" w:hRule="atLeast"/>
        </w:trPr>
        <w:tc>
          <w:tcPr>
            <w:tcW w:w="3226" w:type="dxa"/>
            <w:tcBorders>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«Космос»</w:t>
            </w:r>
          </w:p>
        </w:tc>
        <w:tc>
          <w:tcPr>
            <w:tcW w:w="4253" w:type="dxa"/>
            <w:tcBorders>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127" w:type="dxa"/>
            <w:tcBorders>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Коллаж «Раз планета, два комета» (коллективная работа). </w:t>
            </w:r>
          </w:p>
          <w:p>
            <w:pPr>
              <w:pStyle w:val="Normal"/>
              <w:widowControl w:val="false"/>
              <w:spacing w:lineRule="auto" w:line="276"/>
              <w:ind w:left="-108" w:hanging="0"/>
              <w:rPr>
                <w:rFonts w:ascii="Times New Roman" w:hAnsi="Times New Roman"/>
                <w:sz w:val="24"/>
                <w:szCs w:val="24"/>
              </w:rPr>
            </w:pPr>
            <w:r>
              <w:rPr>
                <w:rFonts w:ascii="Times New Roman" w:hAnsi="Times New Roman"/>
                <w:sz w:val="24"/>
                <w:szCs w:val="24"/>
              </w:rPr>
            </w:r>
          </w:p>
        </w:tc>
      </w:tr>
      <w:tr>
        <w:trPr>
          <w:trHeight w:val="258"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3 неделя « Насекомые »</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Систематизировать представления детей о многообразии насекомых, </w:t>
            </w:r>
          </w:p>
          <w:p>
            <w:pPr>
              <w:pStyle w:val="Default"/>
              <w:widowControl w:val="false"/>
              <w:spacing w:lineRule="auto" w:line="276"/>
              <w:rPr>
                <w:rFonts w:eastAsia="Times New Roman" w:cs="Calibri"/>
                <w:color w:val="auto"/>
              </w:rPr>
            </w:pPr>
            <w:r>
              <w:rPr>
                <w:rFonts w:eastAsia="Times New Roman" w:cs="Calibri"/>
                <w:color w:val="auto"/>
              </w:rPr>
              <w:t xml:space="preserve">особенностях их внешнего строения, месте обитания, способах передвижения, питания.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color w:val="auto"/>
              </w:rPr>
            </w:pPr>
            <w:r>
              <w:rPr>
                <w:color w:val="auto"/>
              </w:rPr>
            </w:r>
          </w:p>
          <w:p>
            <w:pPr>
              <w:pStyle w:val="Default"/>
              <w:widowControl w:val="false"/>
              <w:spacing w:lineRule="auto" w:line="276"/>
              <w:rPr>
                <w:rFonts w:eastAsia="Times New Roman" w:cs="Calibri"/>
                <w:color w:val="auto"/>
              </w:rPr>
            </w:pPr>
            <w:r>
              <w:rPr>
                <w:rFonts w:eastAsia="Times New Roman" w:cs="Calibri"/>
                <w:color w:val="auto"/>
              </w:rPr>
              <w:t xml:space="preserve">Праздник «Весны и Светлой Пасхи». </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85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4неделя «Школа»</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Развивать познавательный интерес, интерес к школе, к книгам. Закреплять </w:t>
            </w:r>
          </w:p>
          <w:p>
            <w:pPr>
              <w:pStyle w:val="Default"/>
              <w:widowControl w:val="false"/>
              <w:spacing w:lineRule="auto" w:line="276"/>
              <w:rPr>
                <w:rFonts w:eastAsia="Times New Roman" w:cs="Calibri"/>
                <w:color w:val="auto"/>
              </w:rPr>
            </w:pPr>
            <w:r>
              <w:rPr>
                <w:rFonts w:eastAsia="Times New Roman" w:cs="Calibri"/>
                <w:color w:val="auto"/>
              </w:rPr>
              <w:t xml:space="preserve">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 </w:t>
            </w:r>
          </w:p>
          <w:p>
            <w:pPr>
              <w:pStyle w:val="Default"/>
              <w:widowControl w:val="false"/>
              <w:spacing w:lineRule="auto" w:line="276"/>
              <w:rPr>
                <w:rFonts w:eastAsia="Times New Roman" w:cs="Calibri"/>
                <w:color w:val="auto"/>
              </w:rPr>
            </w:pPr>
            <w:r>
              <w:rPr>
                <w:rFonts w:eastAsia="Times New Roman" w:cs="Calibri"/>
                <w:color w:val="auto"/>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pPr>
              <w:pStyle w:val="Default"/>
              <w:widowControl w:val="false"/>
              <w:spacing w:lineRule="auto" w:line="276"/>
              <w:rPr/>
            </w:pPr>
            <w:r>
              <w:rPr>
                <w:rFonts w:eastAsia="Times New Roman" w:cs="Calibri"/>
                <w:color w:val="auto"/>
              </w:rPr>
              <w:t>Формировать эмоционально положи тельное отношение к предстоящему поступлению в 1-й класс.</w:t>
            </w:r>
            <w:r>
              <w:rPr/>
              <w:t xml:space="preserve">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Высаживание рассады на территории детского сада с участием родителей. </w:t>
            </w:r>
          </w:p>
          <w:p>
            <w:pPr>
              <w:pStyle w:val="Default"/>
              <w:widowControl w:val="false"/>
              <w:spacing w:lineRule="auto" w:line="276"/>
              <w:rPr/>
            </w:pPr>
            <w:r>
              <w:rPr/>
            </w:r>
          </w:p>
        </w:tc>
      </w:tr>
      <w:tr>
        <w:trPr>
          <w:trHeight w:val="1092"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5 неделя « Россия. Наш город »</w:t>
            </w:r>
          </w:p>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b/>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Расширять представления о родном городе — частице нашей Родины (знать, почему так назван город, чем он </w:t>
            </w:r>
          </w:p>
          <w:p>
            <w:pPr>
              <w:pStyle w:val="Default"/>
              <w:widowControl w:val="false"/>
              <w:spacing w:lineRule="auto" w:line="276"/>
              <w:rPr>
                <w:rFonts w:eastAsia="Times New Roman" w:cs="Calibri"/>
                <w:color w:val="auto"/>
              </w:rPr>
            </w:pPr>
            <w:r>
              <w:rPr>
                <w:rFonts w:eastAsia="Times New Roman" w:cs="Calibri"/>
                <w:color w:val="auto"/>
              </w:rPr>
              <w:t xml:space="preserve">знаменит),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правильно называть свой адрес, согласовывая названия города, улицы в нужном падеже.Расширять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w:t>
            </w:r>
          </w:p>
          <w:p>
            <w:pPr>
              <w:pStyle w:val="Default"/>
              <w:widowControl w:val="false"/>
              <w:spacing w:lineRule="auto" w:line="276"/>
              <w:rPr>
                <w:rFonts w:eastAsia="Times New Roman" w:cs="Calibri"/>
                <w:color w:val="auto"/>
              </w:rPr>
            </w:pPr>
            <w:r>
              <w:rPr>
                <w:rFonts w:eastAsia="Times New Roman" w:cs="Calibri"/>
                <w:color w:val="auto"/>
              </w:rPr>
              <w:t xml:space="preserve">культуру, обычаи и традиции.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Совместное изготовление с родителями </w:t>
            </w:r>
          </w:p>
          <w:p>
            <w:pPr>
              <w:pStyle w:val="Default"/>
              <w:widowControl w:val="false"/>
              <w:spacing w:lineRule="auto" w:line="276"/>
              <w:rPr>
                <w:rFonts w:eastAsia="Times New Roman" w:cs="Calibri"/>
                <w:color w:val="auto"/>
              </w:rPr>
            </w:pPr>
            <w:r>
              <w:rPr>
                <w:rFonts w:eastAsia="Times New Roman" w:cs="Calibri"/>
                <w:color w:val="auto"/>
              </w:rPr>
              <w:t xml:space="preserve">карты- коллажа «Наша – Россия». </w:t>
            </w:r>
          </w:p>
          <w:p>
            <w:pPr>
              <w:pStyle w:val="Default"/>
              <w:widowControl w:val="false"/>
              <w:spacing w:lineRule="auto" w:line="276"/>
              <w:rPr>
                <w:rFonts w:eastAsia="Times New Roman" w:cs="Calibri"/>
                <w:color w:val="auto"/>
              </w:rPr>
            </w:pPr>
            <w:r>
              <w:rPr>
                <w:rFonts w:eastAsia="Times New Roman" w:cs="Calibri"/>
                <w:color w:val="auto"/>
              </w:rPr>
              <w:t>Экскурсии по достопримечательным местам города (совместно с родителями).</w:t>
            </w:r>
          </w:p>
          <w:p>
            <w:pPr>
              <w:pStyle w:val="Normal"/>
              <w:widowControl w:val="false"/>
              <w:spacing w:lineRule="auto" w:line="276"/>
              <w:ind w:left="-108" w:hanging="0"/>
              <w:rPr>
                <w:rFonts w:ascii="Times New Roman" w:hAnsi="Times New Roman" w:cs="Times New Roman"/>
                <w:sz w:val="24"/>
                <w:szCs w:val="24"/>
              </w:rPr>
            </w:pPr>
            <w:r>
              <w:rPr>
                <w:rFonts w:cs="Times New Roman" w:ascii="Times New Roman" w:hAnsi="Times New Roman"/>
                <w:sz w:val="24"/>
                <w:szCs w:val="24"/>
              </w:rPr>
            </w:r>
          </w:p>
        </w:tc>
      </w:tr>
      <w:tr>
        <w:trPr>
          <w:trHeight w:val="601"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cs="Times New Roman"/>
                <w:b/>
                <w:b/>
                <w:sz w:val="24"/>
                <w:szCs w:val="24"/>
              </w:rPr>
            </w:pPr>
            <w:r>
              <w:rPr>
                <w:rFonts w:cs="Times New Roman" w:ascii="Times New Roman" w:hAnsi="Times New Roman"/>
                <w:b/>
                <w:sz w:val="24"/>
                <w:szCs w:val="24"/>
              </w:rPr>
              <w:t>Май</w:t>
            </w:r>
          </w:p>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1неделя «День Победы»</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pPr>
              <w:pStyle w:val="Default"/>
              <w:widowControl w:val="false"/>
              <w:spacing w:lineRule="auto" w:line="276"/>
              <w:rPr>
                <w:rFonts w:eastAsia="Times New Roman" w:cs="Calibri"/>
                <w:color w:val="auto"/>
              </w:rPr>
            </w:pPr>
            <w:r>
              <w:rPr>
                <w:rFonts w:eastAsia="Times New Roman" w:cs="Calibri"/>
                <w:color w:val="auto"/>
              </w:rPr>
              <w:t xml:space="preserve">Познакомить с памятниками героям Великой Отечественной войны. Рассказывать детям о воинских наградах дедушек, бабушек,родителей. Показать преемственность поколений защитников Родины: от древних богатырей до героев Великой Отечественной войны. </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rPr>
            </w:pPr>
            <w:r>
              <w:rPr>
                <w:rFonts w:eastAsia="Times New Roman" w:cs="Calibri"/>
                <w:color w:val="auto"/>
              </w:rPr>
              <w:t xml:space="preserve">Праздник День Победы. </w:t>
            </w:r>
          </w:p>
          <w:p>
            <w:pPr>
              <w:pStyle w:val="Default"/>
              <w:widowControl w:val="false"/>
              <w:spacing w:lineRule="auto" w:line="276"/>
              <w:rPr/>
            </w:pPr>
            <w:r>
              <w:rPr>
                <w:rFonts w:eastAsia="Times New Roman" w:cs="Calibri"/>
                <w:color w:val="auto"/>
              </w:rPr>
              <w:t>Фотовыставка-проект «Наши прадедушки – защитники Отечества» (совместно с родителями).</w:t>
            </w:r>
            <w:r>
              <w:rPr/>
              <w:t xml:space="preserve"> </w:t>
            </w:r>
          </w:p>
          <w:p>
            <w:pPr>
              <w:pStyle w:val="Default"/>
              <w:widowControl w:val="false"/>
              <w:spacing w:lineRule="auto" w:line="276"/>
              <w:rPr/>
            </w:pPr>
            <w:r>
              <w:rPr/>
              <w:t>Социальная акция «Открытка для ветерана»</w:t>
            </w:r>
          </w:p>
        </w:tc>
      </w:tr>
      <w:tr>
        <w:trPr>
          <w:trHeight w:val="696"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b/>
                <w:b/>
                <w:sz w:val="24"/>
                <w:szCs w:val="24"/>
              </w:rPr>
            </w:pPr>
            <w:r>
              <w:rPr>
                <w:rFonts w:cs="Times New Roman" w:ascii="Times New Roman" w:hAnsi="Times New Roman"/>
                <w:sz w:val="24"/>
                <w:szCs w:val="24"/>
              </w:rPr>
              <w:t>2 неделя «Спорт»</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rFonts w:eastAsia="Times New Roman" w:cs="Calibri"/>
                <w:color w:val="auto"/>
                <w:lang w:eastAsia="en-US"/>
              </w:rPr>
            </w:pPr>
            <w:r>
              <w:rPr>
                <w:rFonts w:eastAsia="Times New Roman" w:cs="Calibri"/>
                <w:color w:val="auto"/>
                <w:lang w:eastAsia="en-US"/>
              </w:rPr>
              <w:t>Расширять знания детей о том, как называются разные виды спорта;</w:t>
            </w:r>
          </w:p>
          <w:p>
            <w:pPr>
              <w:pStyle w:val="Default"/>
              <w:widowControl w:val="false"/>
              <w:spacing w:lineRule="auto" w:line="276"/>
              <w:rPr>
                <w:rFonts w:eastAsia="Times New Roman" w:cs="Calibri"/>
                <w:color w:val="auto"/>
                <w:lang w:eastAsia="en-US"/>
              </w:rPr>
            </w:pPr>
            <w:r>
              <w:rPr>
                <w:rFonts w:eastAsia="Times New Roman" w:cs="Calibri"/>
                <w:color w:val="auto"/>
                <w:lang w:eastAsia="en-US"/>
              </w:rPr>
              <w:t>как называются спортсмены;</w:t>
            </w:r>
          </w:p>
          <w:p>
            <w:pPr>
              <w:pStyle w:val="Default"/>
              <w:widowControl w:val="false"/>
              <w:spacing w:lineRule="auto" w:line="276"/>
              <w:rPr>
                <w:rFonts w:eastAsia="Times New Roman" w:cs="Calibri"/>
                <w:color w:val="auto"/>
                <w:lang w:eastAsia="en-US"/>
              </w:rPr>
            </w:pPr>
            <w:r>
              <w:rPr>
                <w:rFonts w:eastAsia="Times New Roman" w:cs="Calibri"/>
                <w:color w:val="auto"/>
                <w:lang w:eastAsia="en-US"/>
              </w:rPr>
              <w:t>какие бывают спортивные снаряды, их названия</w:t>
            </w:r>
            <w:r>
              <w:rPr>
                <w:rFonts w:eastAsia="Times New Roman" w:cs="Calibri"/>
                <w:color w:val="auto"/>
              </w:rPr>
              <w:t>.</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Спортивный праздник. </w:t>
            </w:r>
          </w:p>
          <w:p>
            <w:pPr>
              <w:pStyle w:val="Default"/>
              <w:widowControl w:val="false"/>
              <w:spacing w:lineRule="auto" w:line="276"/>
              <w:rPr>
                <w:rFonts w:eastAsia="Times New Roman" w:cs="Calibri"/>
                <w:color w:val="auto"/>
              </w:rPr>
            </w:pPr>
            <w:r>
              <w:rPr>
                <w:rFonts w:eastAsia="Times New Roman" w:cs="Calibri"/>
                <w:color w:val="auto"/>
              </w:rPr>
            </w:r>
          </w:p>
        </w:tc>
      </w:tr>
      <w:tr>
        <w:trPr>
          <w:trHeight w:val="555" w:hRule="atLeast"/>
        </w:trPr>
        <w:tc>
          <w:tcPr>
            <w:tcW w:w="32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cs="Times New Roman"/>
                <w:sz w:val="24"/>
                <w:szCs w:val="24"/>
              </w:rPr>
            </w:pPr>
            <w:r>
              <w:rPr>
                <w:rFonts w:cs="Times New Roman" w:ascii="Times New Roman" w:hAnsi="Times New Roman"/>
                <w:sz w:val="24"/>
                <w:szCs w:val="24"/>
              </w:rPr>
              <w:t>3-4неделя      Диагностика</w:t>
            </w:r>
          </w:p>
        </w:tc>
        <w:tc>
          <w:tcPr>
            <w:tcW w:w="425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rFonts w:eastAsia="Times New Roman" w:cs="Calibri"/>
                <w:color w:val="auto"/>
                <w:lang w:eastAsia="en-US"/>
              </w:rPr>
              <w:t>Заполнение диагностических и речевых карт и персональных карт детей.</w:t>
            </w:r>
          </w:p>
        </w:tc>
        <w:tc>
          <w:tcPr>
            <w:tcW w:w="2127"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uto" w:line="276"/>
              <w:rPr/>
            </w:pPr>
            <w:r>
              <w:rPr/>
              <w:t xml:space="preserve">Праздник «До свиданья, детский сад!» </w:t>
            </w:r>
          </w:p>
        </w:tc>
      </w:tr>
    </w:tbl>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1"/>
          <w:numId w:val="7"/>
        </w:numPr>
        <w:jc w:val="center"/>
        <w:rPr>
          <w:rFonts w:ascii="Times New Roman" w:hAnsi="Times New Roman" w:cs="Times New Roman"/>
          <w:b/>
          <w:b/>
          <w:sz w:val="24"/>
          <w:szCs w:val="24"/>
        </w:rPr>
      </w:pPr>
      <w:r>
        <w:rPr>
          <w:rFonts w:cs="Times New Roman" w:ascii="Times New Roman" w:hAnsi="Times New Roman"/>
          <w:b/>
          <w:sz w:val="24"/>
          <w:szCs w:val="24"/>
        </w:rPr>
        <w:t>Взаимодействие педагогических работников с детьми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76"/>
        <w:ind w:left="60" w:right="80" w:firstLine="708"/>
        <w:jc w:val="both"/>
        <w:rPr>
          <w:rFonts w:ascii="Times New Roman" w:hAnsi="Times New Roman" w:eastAsia="Times New Roman"/>
          <w:sz w:val="24"/>
          <w:szCs w:val="24"/>
        </w:rPr>
      </w:pPr>
      <w:r>
        <w:rPr>
          <w:rFonts w:cs="Times New Roman" w:ascii="Times New Roman" w:hAnsi="Times New Roman"/>
          <w:sz w:val="24"/>
          <w:szCs w:val="24"/>
        </w:rPr>
        <w:t xml:space="preserve"> </w:t>
      </w:r>
      <w:r>
        <w:rPr>
          <w:rFonts w:eastAsia="Times New Roman" w:ascii="Times New Roman" w:hAnsi="Times New Roman"/>
          <w:sz w:val="24"/>
          <w:szCs w:val="24"/>
        </w:rPr>
        <w:t>Формы, способы, методы и средства реализации программы, которые отражают следующие аспекты образовательной среды:</w:t>
      </w:r>
    </w:p>
    <w:p>
      <w:pPr>
        <w:pStyle w:val="ListParagraph"/>
        <w:numPr>
          <w:ilvl w:val="0"/>
          <w:numId w:val="33"/>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характер взаимодействия с педагогическим работником;</w:t>
      </w:r>
    </w:p>
    <w:p>
      <w:pPr>
        <w:pStyle w:val="ListParagraph"/>
        <w:numPr>
          <w:ilvl w:val="0"/>
          <w:numId w:val="33"/>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характер взаимодействия с другими детьми;</w:t>
      </w:r>
    </w:p>
    <w:p>
      <w:pPr>
        <w:pStyle w:val="ListParagraph"/>
        <w:numPr>
          <w:ilvl w:val="0"/>
          <w:numId w:val="33"/>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система отношений ребенка к миру, к другим людям, к себе самому.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1"/>
          <w:numId w:val="7"/>
        </w:numPr>
        <w:spacing w:lineRule="auto" w:line="276"/>
        <w:ind w:left="1292" w:right="80" w:hanging="720"/>
        <w:jc w:val="center"/>
        <w:rPr>
          <w:rFonts w:ascii="Times New Roman" w:hAnsi="Times New Roman" w:eastAsia="Times New Roman"/>
          <w:b/>
          <w:b/>
          <w:sz w:val="24"/>
          <w:szCs w:val="24"/>
        </w:rPr>
      </w:pPr>
      <w:r>
        <w:rPr>
          <w:rFonts w:eastAsia="Times New Roman" w:ascii="Times New Roman" w:hAnsi="Times New Roman"/>
          <w:b/>
          <w:sz w:val="24"/>
          <w:szCs w:val="24"/>
        </w:rPr>
        <w:t>Взаимодействие педагогического коллектива с родителями (законными представителями) обучающихся</w:t>
      </w:r>
    </w:p>
    <w:p>
      <w:pPr>
        <w:pStyle w:val="Normal"/>
        <w:spacing w:lineRule="auto" w:line="276"/>
        <w:ind w:left="60" w:right="80" w:firstLine="708"/>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left="60" w:right="80" w:firstLine="708"/>
        <w:jc w:val="both"/>
        <w:rPr>
          <w:rFonts w:ascii="Times New Roman" w:hAnsi="Times New Roman" w:cs="Times New Roman"/>
          <w:sz w:val="24"/>
          <w:szCs w:val="24"/>
        </w:rPr>
      </w:pPr>
      <w:r>
        <w:rPr>
          <w:rFonts w:eastAsia="Times New Roman" w:ascii="Times New Roman" w:hAnsi="Times New Roman"/>
          <w:sz w:val="24"/>
          <w:szCs w:val="24"/>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Pr>
          <w:rFonts w:cs="Times New Roman" w:ascii="Times New Roman" w:hAnsi="Times New Roman"/>
          <w:sz w:val="24"/>
          <w:szCs w:val="24"/>
        </w:rPr>
        <w:t xml:space="preserve"> восстановления нарушенных функций у обучающихся.</w:t>
      </w:r>
    </w:p>
    <w:p>
      <w:pPr>
        <w:pStyle w:val="Normal"/>
        <w:spacing w:lineRule="auto" w:line="276"/>
        <w:ind w:left="60" w:right="80" w:firstLine="708"/>
        <w:jc w:val="both"/>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2"/>
          <w:numId w:val="7"/>
        </w:numPr>
        <w:jc w:val="both"/>
        <w:rPr>
          <w:rFonts w:ascii="Times New Roman" w:hAnsi="Times New Roman" w:cs="Times New Roman"/>
          <w:b/>
          <w:b/>
          <w:sz w:val="24"/>
          <w:szCs w:val="24"/>
        </w:rPr>
      </w:pPr>
      <w:r>
        <w:rPr>
          <w:rFonts w:cs="Times New Roman" w:ascii="Times New Roman" w:hAnsi="Times New Roman"/>
          <w:b/>
          <w:sz w:val="24"/>
          <w:szCs w:val="24"/>
        </w:rPr>
        <w:t>Особенности взаимодействия педагогического коллектива с семьями дошкольников с ТНР:</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Реализация цели обеспечивает решение следующих задач:</w:t>
      </w:r>
    </w:p>
    <w:p>
      <w:pPr>
        <w:pStyle w:val="ListParagraph"/>
        <w:numPr>
          <w:ilvl w:val="0"/>
          <w:numId w:val="34"/>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pPr>
        <w:pStyle w:val="ListParagraph"/>
        <w:numPr>
          <w:ilvl w:val="0"/>
          <w:numId w:val="34"/>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вовлечение родителей (законных представителей) в воспитательно-образовательный процесс;</w:t>
      </w:r>
    </w:p>
    <w:p>
      <w:pPr>
        <w:pStyle w:val="ListParagraph"/>
        <w:numPr>
          <w:ilvl w:val="0"/>
          <w:numId w:val="34"/>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внедрение эффективных технологий сотрудничества с родителям (законным представителям), активизация их участия в жизни детского сада.</w:t>
      </w:r>
    </w:p>
    <w:p>
      <w:pPr>
        <w:pStyle w:val="ListParagraph"/>
        <w:numPr>
          <w:ilvl w:val="0"/>
          <w:numId w:val="34"/>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pPr>
        <w:pStyle w:val="ListParagraph"/>
        <w:numPr>
          <w:ilvl w:val="0"/>
          <w:numId w:val="34"/>
        </w:numPr>
        <w:spacing w:lineRule="auto" w:line="276"/>
        <w:ind w:left="1488" w:right="80" w:hanging="360"/>
        <w:jc w:val="both"/>
        <w:rPr>
          <w:rFonts w:ascii="Times New Roman" w:hAnsi="Times New Roman" w:eastAsia="Times New Roman"/>
          <w:sz w:val="24"/>
          <w:szCs w:val="24"/>
        </w:rPr>
      </w:pPr>
      <w:r>
        <w:rPr>
          <w:rFonts w:eastAsia="Times New Roman" w:ascii="Times New Roman" w:hAnsi="Times New Roman"/>
          <w:sz w:val="24"/>
          <w:szCs w:val="24"/>
        </w:rPr>
        <w:t>повышение родительской компетентности в вопросах воспитания и обучения обучающихся.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Работа, обеспечивающая взаимодействие семьи и дошкольной организации, включает следующие направления: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2"/>
          <w:numId w:val="7"/>
        </w:numPr>
        <w:spacing w:lineRule="auto" w:line="276"/>
        <w:ind w:left="1292" w:right="80" w:hanging="720"/>
        <w:jc w:val="center"/>
        <w:rPr>
          <w:rFonts w:ascii="Times New Roman" w:hAnsi="Times New Roman" w:eastAsia="Times New Roman"/>
          <w:b/>
          <w:b/>
          <w:sz w:val="24"/>
          <w:szCs w:val="24"/>
        </w:rPr>
      </w:pPr>
      <w:r>
        <w:rPr>
          <w:rFonts w:eastAsia="Times New Roman" w:ascii="Times New Roman" w:hAnsi="Times New Roman"/>
          <w:b/>
          <w:sz w:val="24"/>
          <w:szCs w:val="24"/>
        </w:rPr>
        <w:t>Содержание направлений работы с семьёй по образовательным областям</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Образовательная область «Социально-коммуникативное развитие»</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Безопасность</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Социализация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Знакомить родителей с достижениями и трудностями общественного воспитания в детском саду.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Привлекать родителей к составлению соглашения о сотрудничестве, плана взаимодействия семьи и детского сада в воспитании детей. Сопровождать и поддерживать семью в реализации воспитательных воздействий.</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Труд</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Изучать традиции трудового воспитания, сложившиеся и развивающиеся в семьях воспитанников.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Образовательная область «Познавательное развитие»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Обращать внимание родителей на возможности интеллектуального развития ребенка в семье и детском саду.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Образовательная область «Речевое развитие»</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 xml:space="preserve">Развитие речи. </w:t>
      </w:r>
      <w:r>
        <w:rPr>
          <w:rFonts w:eastAsia="Times New Roman" w:ascii="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Восприятие художественной литературы и фольклора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center"/>
        <w:rPr>
          <w:rFonts w:ascii="Times New Roman" w:hAnsi="Times New Roman" w:eastAsia="Times New Roman"/>
          <w:b/>
          <w:b/>
          <w:sz w:val="24"/>
          <w:szCs w:val="24"/>
        </w:rPr>
      </w:pPr>
      <w:r>
        <w:rPr>
          <w:rFonts w:eastAsia="Times New Roman" w:ascii="Times New Roman" w:hAnsi="Times New Roman"/>
          <w:b/>
          <w:sz w:val="24"/>
          <w:szCs w:val="24"/>
        </w:rPr>
        <w:t>Образовательная область  «Художественное–эстетическое развитие»</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Изобразительная деятельность</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Музыка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Образовательная область «Физическое развитие»</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Здоровье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Объяснять родителям, как образ жизни семьи воздействует на здоровье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Физическая культура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b/>
          <w:bCs/>
          <w:sz w:val="24"/>
          <w:szCs w:val="24"/>
        </w:rPr>
        <w:t>Планируемые результаты: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Появление интереса родителей к работе ДОУ, к воспитанию детей, улучшению детско-родительских отношений.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Повышение компетентности родителей в психолого-педагогических вопросах.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Сохранение семейных ценностей и традиций.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Увеличение количества обращений с вопросами к педагогам и специалистам ДОУ.</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Рост удовлетворенности родителей работой педагогов и ДОУ.</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ListParagraph"/>
        <w:numPr>
          <w:ilvl w:val="2"/>
          <w:numId w:val="7"/>
        </w:numPr>
        <w:spacing w:lineRule="auto" w:line="276"/>
        <w:jc w:val="both"/>
        <w:rPr>
          <w:rFonts w:ascii="Times New Roman" w:hAnsi="Times New Roman" w:eastAsia="Times New Roman"/>
          <w:b/>
          <w:b/>
          <w:sz w:val="24"/>
          <w:szCs w:val="24"/>
        </w:rPr>
      </w:pPr>
      <w:r>
        <w:rPr>
          <w:rFonts w:eastAsia="Times New Roman" w:ascii="Times New Roman" w:hAnsi="Times New Roman"/>
          <w:b/>
          <w:sz w:val="24"/>
          <w:szCs w:val="24"/>
        </w:rPr>
        <w:t xml:space="preserve"> </w:t>
      </w:r>
      <w:r>
        <w:rPr>
          <w:rFonts w:eastAsia="Times New Roman" w:ascii="Times New Roman" w:hAnsi="Times New Roman"/>
          <w:b/>
          <w:sz w:val="24"/>
          <w:szCs w:val="24"/>
        </w:rPr>
        <w:t xml:space="preserve">Взаимодействие участников образовательного процесса. </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Эффективность коррекционно-развивающей работы в группе компенсирующей направленности во многом зависит от преемственности в работе учителя-логопеда и других специалистов. И, прежде всего, учителя-логопеда и воспитателей.</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Взаимодействие с воспитателями учитель-логопед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Еженедельные задания логопеда воспитателю включают в себя следующие разделы:</w:t>
      </w:r>
      <w:bookmarkStart w:id="51" w:name="page12"/>
      <w:bookmarkEnd w:id="51"/>
      <w:r>
        <w:rPr>
          <w:rFonts w:eastAsia="Times New Roman" w:ascii="Times New Roman" w:hAnsi="Times New Roman"/>
          <w:sz w:val="24"/>
          <w:szCs w:val="24"/>
        </w:rPr>
        <w:t xml:space="preserve"> логопедические пятиминутки; подвижные игры и пальчиковая гимнастика; индивидуальная работа; рекомендации по подбору художественной литературы и иллюстративного материала.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Планируя индивидуальную работу воспитателей с детьми, учитель -логопед рекомендует им индивидуальную работу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Работой по образовательной области «</w:t>
      </w:r>
      <w:r>
        <w:rPr>
          <w:rFonts w:eastAsia="Times New Roman" w:ascii="Times New Roman" w:hAnsi="Times New Roman"/>
          <w:b/>
          <w:sz w:val="24"/>
          <w:szCs w:val="24"/>
        </w:rPr>
        <w:t>Речевое развитие»</w:t>
      </w:r>
      <w:r>
        <w:rPr>
          <w:rFonts w:eastAsia="Times New Roman" w:ascii="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xml:space="preserve">В работе по образовательной области </w:t>
      </w:r>
      <w:r>
        <w:rPr>
          <w:rFonts w:eastAsia="Times New Roman" w:ascii="Times New Roman" w:hAnsi="Times New Roman"/>
          <w:b/>
          <w:sz w:val="24"/>
          <w:szCs w:val="24"/>
        </w:rPr>
        <w:t>«Познавательное развитие»</w:t>
      </w:r>
      <w:r>
        <w:rPr>
          <w:rFonts w:eastAsia="Times New Roman" w:ascii="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pPr>
        <w:pStyle w:val="Normal"/>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xml:space="preserve">Основными специалистами в области </w:t>
      </w:r>
      <w:r>
        <w:rPr>
          <w:rFonts w:eastAsia="Times New Roman" w:ascii="Times New Roman" w:hAnsi="Times New Roman"/>
          <w:b/>
          <w:sz w:val="24"/>
          <w:szCs w:val="24"/>
        </w:rPr>
        <w:t>«Социально-коммуникативное развитие»</w:t>
      </w:r>
      <w:r>
        <w:rPr>
          <w:rFonts w:eastAsia="Times New Roman" w:ascii="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pPr>
        <w:pStyle w:val="Normal"/>
        <w:numPr>
          <w:ilvl w:val="1"/>
          <w:numId w:val="4"/>
        </w:numPr>
        <w:tabs>
          <w:tab w:val="clear" w:pos="720"/>
          <w:tab w:val="left" w:pos="1239" w:leader="none"/>
        </w:tabs>
        <w:spacing w:lineRule="auto" w:line="276"/>
        <w:ind w:left="3" w:firstLine="720"/>
        <w:jc w:val="both"/>
        <w:rPr>
          <w:rFonts w:ascii="Times New Roman" w:hAnsi="Times New Roman" w:eastAsia="Times New Roman"/>
          <w:sz w:val="24"/>
          <w:szCs w:val="24"/>
        </w:rPr>
      </w:pPr>
      <w:r>
        <w:rPr>
          <w:rFonts w:eastAsia="Times New Roman" w:ascii="Times New Roman" w:hAnsi="Times New Roman"/>
          <w:sz w:val="24"/>
          <w:szCs w:val="24"/>
        </w:rPr>
        <w:t xml:space="preserve">В образовательной области </w:t>
      </w:r>
      <w:r>
        <w:rPr>
          <w:rFonts w:eastAsia="Times New Roman" w:ascii="Times New Roman" w:hAnsi="Times New Roman"/>
          <w:b/>
          <w:sz w:val="24"/>
          <w:szCs w:val="24"/>
        </w:rPr>
        <w:t>«Художественно-эстетическое развитие»</w:t>
      </w:r>
      <w:r>
        <w:rPr>
          <w:rFonts w:eastAsia="Times New Roman" w:ascii="Times New Roman" w:hAnsi="Times New Roman"/>
          <w:sz w:val="24"/>
          <w:szCs w:val="24"/>
        </w:rPr>
        <w:t xml:space="preserve"> принимают участие воспитатели, музыкальный руководитель. Работу в образовательных области </w:t>
      </w:r>
      <w:r>
        <w:rPr>
          <w:rFonts w:eastAsia="Times New Roman" w:ascii="Times New Roman" w:hAnsi="Times New Roman"/>
          <w:b/>
          <w:sz w:val="24"/>
          <w:szCs w:val="24"/>
        </w:rPr>
        <w:t>«Физическое развитие»</w:t>
      </w:r>
      <w:r>
        <w:rPr>
          <w:rFonts w:eastAsia="Times New Roman" w:ascii="Times New Roman" w:hAnsi="Times New Roman"/>
          <w:sz w:val="24"/>
          <w:szCs w:val="24"/>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pPr>
        <w:pStyle w:val="Normal"/>
        <w:tabs>
          <w:tab w:val="clear" w:pos="720"/>
          <w:tab w:val="left" w:pos="101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Воспитатели, музыкальный руководитель, инструктора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pPr>
        <w:pStyle w:val="ListParagraph"/>
        <w:numPr>
          <w:ilvl w:val="1"/>
          <w:numId w:val="52"/>
        </w:numPr>
        <w:spacing w:lineRule="auto" w:line="276"/>
        <w:ind w:left="2012" w:right="80" w:hanging="720"/>
        <w:rPr>
          <w:rFonts w:ascii="Times New Roman" w:hAnsi="Times New Roman" w:eastAsia="Times New Roman"/>
          <w:b/>
          <w:b/>
          <w:sz w:val="24"/>
          <w:szCs w:val="24"/>
        </w:rPr>
      </w:pPr>
      <w:r>
        <w:rPr>
          <w:rFonts w:eastAsia="Times New Roman" w:ascii="Times New Roman" w:hAnsi="Times New Roman"/>
          <w:b/>
          <w:sz w:val="24"/>
          <w:szCs w:val="24"/>
        </w:rPr>
        <w:t>Программа коррекционно-развивающей работы с детьми с ТНР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Программа коррекционной работы обеспечивает:</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выявление особых образовательных потребностей обучающихся с ТНР, обусловленных недостатками в их психофизическом и речевом развитии;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возможность освоения детьми с ТНР адаптированной основной образовательной программы дошкольного образования.</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Задачи программы:</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коррекция речевых нарушений на основе координации педагогических, психологических и медицинских средств воздействия;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Программа коррекционной работы предусматривает:</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обеспечение коррекционной направленности при реализации содержания образовательных областей и воспитательных мероприятий;</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Коррекционно-развивающая работа всех педагогических работников дошкольной образовательной организации включает:</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социально-коммуникативное развитие;</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развитие и коррекцию сенсорных, моторных, психических функций у обучающихся с ТНР;</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познавательное развитие,</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развитие высших психических функций;</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Общими ориентирами в достижении результатов программы коррекционной работы являются: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овладение арсеналом языковых единиц различных уровней, усвоение правил их использования в речевой деятельности;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pPr>
        <w:pStyle w:val="Normal"/>
        <w:spacing w:lineRule="auto" w:line="276"/>
        <w:ind w:right="80" w:hanging="0"/>
        <w:jc w:val="both"/>
        <w:rPr>
          <w:rFonts w:ascii="Times New Roman" w:hAnsi="Times New Roman" w:eastAsia="Times New Roman"/>
          <w:b/>
          <w:b/>
          <w:sz w:val="24"/>
          <w:szCs w:val="24"/>
        </w:rPr>
      </w:pPr>
      <w:r>
        <w:rPr>
          <w:rFonts w:eastAsia="Times New Roman" w:ascii="Times New Roman" w:hAnsi="Times New Roman"/>
          <w:b/>
          <w:sz w:val="24"/>
          <w:szCs w:val="24"/>
        </w:rPr>
        <w:t>2.7.1.Специальные условия для получения образования детьми с тяжелыми нарушениями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Pr>
          <w:rFonts w:eastAsia="Times New Roman" w:ascii="Times New Roman" w:hAnsi="Times New Roman"/>
          <w:b/>
          <w:i/>
          <w:sz w:val="24"/>
          <w:szCs w:val="24"/>
        </w:rPr>
        <w:t>проведение групповых и индивидуальных коррекционных занятий с учителем-логопедом (не реже 2-х раз в неделю)</w:t>
      </w:r>
      <w:r>
        <w:rPr>
          <w:rFonts w:eastAsia="Times New Roman" w:ascii="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3. Принцип динамического изучения обучающихся, позволяющий оценивать общие тенденции нарушения речеязыкового развития и компенсаторные возможности обучающихся.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несовершенства речи, выявить характер речевых нарушений у обучающихся разных возрастных и этиопатогенетических групп, определить пути и направления коррекционно-развивающей работы для устранения недостатков речевого развития обучающихся дошкольного возраста.</w:t>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2.7.2. Содержание дифференциальной диагностики речевых и неречевых функций обучающихся с тяжелыми нарушениями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 xml:space="preserve">Проведению дифференциальной диагностики предшествует предварительный сбор и анализ совокупных данных о развитии ребенка.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Обследование словарного запаса.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Обследование грамматического строя языка.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Обследование связной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sz w:val="24"/>
          <w:szCs w:val="24"/>
          <w:u w:val="single"/>
        </w:rPr>
      </w:pPr>
      <w:r>
        <w:rPr>
          <w:rFonts w:eastAsia="Times New Roman" w:ascii="Times New Roman" w:hAnsi="Times New Roman"/>
          <w:sz w:val="24"/>
          <w:szCs w:val="24"/>
          <w:u w:val="single"/>
        </w:rPr>
        <w:t>Обследование фонетических и фонематических процессов.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2.7.3. Осуществление квалифицированной коррекции нарушений речеязыкового развития обучающихся с ТНР.</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b/>
          <w:i/>
          <w:sz w:val="24"/>
          <w:szCs w:val="24"/>
        </w:rPr>
        <w:t>Обучение обучающихся с ТНР, не владеющих фразовой речью (первым уровнем речевого развития),</w:t>
      </w:r>
      <w:r>
        <w:rPr>
          <w:rFonts w:eastAsia="Times New Roman" w:ascii="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b/>
          <w:i/>
          <w:sz w:val="24"/>
          <w:szCs w:val="24"/>
        </w:rPr>
        <w:t>Обучение обучающихся с начатками фразовой речи (со вторым уровнем речевого развития)</w:t>
      </w:r>
      <w:r>
        <w:rPr>
          <w:rFonts w:eastAsia="Times New Roman" w:ascii="Times New Roman" w:hAnsi="Times New Roman"/>
          <w:sz w:val="24"/>
          <w:szCs w:val="24"/>
        </w:rPr>
        <w:t xml:space="preserve"> предполагает несколько направлений: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Pr>
          <w:rFonts w:eastAsia="Times New Roman" w:ascii="Times New Roman" w:hAnsi="Times New Roman"/>
          <w:sz w:val="24"/>
          <w:szCs w:val="24"/>
        </w:rPr>
        <w:t>предусматривает:</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Pr>
          <w:rFonts w:eastAsia="Times New Roman" w:ascii="Times New Roman" w:hAnsi="Times New Roman"/>
          <w:sz w:val="24"/>
          <w:szCs w:val="24"/>
        </w:rPr>
        <w:t xml:space="preserve"> предусматривает следующие направления работы:</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b/>
          <w:i/>
          <w:sz w:val="24"/>
          <w:szCs w:val="24"/>
        </w:rPr>
        <w:t>Коррекционно-развивающее воздействие при фонетико-фонематическом недоразвитии</w:t>
      </w:r>
      <w:r>
        <w:rPr>
          <w:rFonts w:eastAsia="Times New Roman" w:ascii="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различать понятия "звук", "слог", "слово", "предложение", оперируя ими на практическом уровне;</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определять последовательность слов в предложении, звуков и слогов в словах;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находить в предложении слова с заданным звуком, определять место звука в слове;</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овладеть интонационными средствами выразительности речи, реализации этих средств в разных видах речевых высказываний.</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Для обучающихся подготовительной к школе группы предполагается обучить их: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правильно артикулировать и четко дифференцировать звуки речи;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различать понятия "звук", "слог", "слово", "предложение", "твердые-мягкие звуки", "звонкие - глухие звуки", оперируя ими на практическом уровне;</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определять и называть последовательность слов в предложении, звуков и слогов в словах;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производить элементарный звуковой анализ и синтез;</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знать некоторые буквы и производить отдельные действия с ними (выкладывать некоторые слоги, слова).</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u w:val="single"/>
        </w:rPr>
        <w:t>Коррекционно-развивающая работа с детьми, имеющими нарушения темпо-ритмической организации речи (заикание),</w:t>
      </w:r>
      <w:r>
        <w:rPr>
          <w:rFonts w:eastAsia="Times New Roman" w:ascii="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i/>
          <w:sz w:val="24"/>
          <w:szCs w:val="24"/>
        </w:rPr>
        <w:t>Обучающиеся среднего дошкольного возраста</w:t>
      </w:r>
      <w:r>
        <w:rPr>
          <w:rFonts w:eastAsia="Times New Roman" w:ascii="Times New Roman" w:hAnsi="Times New Roman"/>
          <w:sz w:val="24"/>
          <w:szCs w:val="24"/>
        </w:rPr>
        <w:t xml:space="preserve"> в результате коррекционно-развивающей работы:</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xml:space="preserve">-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xml:space="preserve">- учатся регулировать свое речевое поведение - отвечать точными однословными ответами с соблюдением темпо-ритмической организации речи. </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i/>
          <w:sz w:val="24"/>
          <w:szCs w:val="24"/>
        </w:rPr>
        <w:t>Обучающиеся старшего дошкольного</w:t>
      </w:r>
      <w:r>
        <w:rPr>
          <w:rFonts w:eastAsia="Times New Roman" w:ascii="Times New Roman" w:hAnsi="Times New Roman"/>
          <w:sz w:val="24"/>
          <w:szCs w:val="24"/>
        </w:rPr>
        <w:t xml:space="preserve"> возраста могут:</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пользоваться самостоятельной речью с соблюдением ее темпо-ритмической организации;</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грамотно формулировать простые предложения и распространять их;</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использовать в речи основные средства передачи ее содержания;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соблюдать мелодико-интонационную структуру речи.</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i/>
          <w:sz w:val="24"/>
          <w:szCs w:val="24"/>
        </w:rPr>
        <w:t>Обучающиеся подготовительной к школе группы</w:t>
      </w:r>
      <w:r>
        <w:rPr>
          <w:rFonts w:eastAsia="Times New Roman" w:ascii="Times New Roman" w:hAnsi="Times New Roman"/>
          <w:sz w:val="24"/>
          <w:szCs w:val="24"/>
        </w:rPr>
        <w:t xml:space="preserve"> могут:</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овладеть разными формами самостоятельной контекстной речи (рассказ, пересказ);</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свободно пользоваться плавной речью различной сложности в разных ситуациях общения;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адаптироваться к различным условиям общения;</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t>- преодолевать индивидуальные коммуникативные затруднения.</w:t>
      </w:r>
    </w:p>
    <w:p>
      <w:pPr>
        <w:pStyle w:val="Normal"/>
        <w:spacing w:lineRule="auto" w:line="276"/>
        <w:ind w:left="60" w:right="80" w:firstLine="708"/>
        <w:jc w:val="both"/>
        <w:rPr>
          <w:rFonts w:ascii="Times New Roman" w:hAnsi="Times New Roman" w:eastAsia="Times New Roman"/>
          <w:sz w:val="24"/>
          <w:szCs w:val="24"/>
        </w:rPr>
      </w:pPr>
      <w:r>
        <w:rPr>
          <w:rFonts w:eastAsia="Times New Roman" w:ascii="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t>2.8. Часть программы, формируемая участниками образовательных отношений.</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 xml:space="preserve">Комплексно-тематическое планирование </w:t>
      </w:r>
    </w:p>
    <w:p>
      <w:pPr>
        <w:pStyle w:val="Normal"/>
        <w:spacing w:lineRule="auto" w:line="276"/>
        <w:ind w:left="60" w:right="80" w:firstLine="708"/>
        <w:jc w:val="center"/>
        <w:rPr>
          <w:rFonts w:ascii="Times New Roman" w:hAnsi="Times New Roman" w:eastAsia="Times New Roman" w:cs="Times New Roman"/>
          <w:b/>
          <w:b/>
          <w:sz w:val="24"/>
          <w:szCs w:val="24"/>
        </w:rPr>
      </w:pPr>
      <w:r>
        <w:rPr>
          <w:rFonts w:cs="Times New Roman" w:ascii="Times New Roman" w:hAnsi="Times New Roman"/>
          <w:b/>
          <w:bCs/>
          <w:sz w:val="28"/>
          <w:szCs w:val="28"/>
        </w:rPr>
        <w:t xml:space="preserve"> </w:t>
      </w:r>
      <w:r>
        <w:rPr>
          <w:rFonts w:cs="Times New Roman" w:ascii="Times New Roman" w:hAnsi="Times New Roman"/>
          <w:b/>
          <w:bCs/>
          <w:sz w:val="28"/>
          <w:szCs w:val="28"/>
        </w:rPr>
        <w:t>«Планета Здоровья»</w:t>
      </w:r>
    </w:p>
    <w:tbl>
      <w:tblPr>
        <w:tblStyle w:val="a9"/>
        <w:tblW w:w="9526" w:type="dxa"/>
        <w:jc w:val="left"/>
        <w:tblInd w:w="60" w:type="dxa"/>
        <w:tblLayout w:type="fixed"/>
        <w:tblCellMar>
          <w:top w:w="0" w:type="dxa"/>
          <w:left w:w="108" w:type="dxa"/>
          <w:bottom w:w="0" w:type="dxa"/>
          <w:right w:w="108" w:type="dxa"/>
        </w:tblCellMar>
        <w:tblLook w:val="04a0"/>
      </w:tblPr>
      <w:tblGrid>
        <w:gridCol w:w="1318"/>
        <w:gridCol w:w="1343"/>
        <w:gridCol w:w="2496"/>
        <w:gridCol w:w="2258"/>
        <w:gridCol w:w="2111"/>
      </w:tblGrid>
      <w:tr>
        <w:trPr/>
        <w:tc>
          <w:tcPr>
            <w:tcW w:w="1318"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Название</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царства</w:t>
            </w:r>
          </w:p>
        </w:tc>
        <w:tc>
          <w:tcPr>
            <w:tcW w:w="1343"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Месяц</w:t>
            </w:r>
          </w:p>
        </w:tc>
        <w:tc>
          <w:tcPr>
            <w:tcW w:w="2496"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Тема</w:t>
            </w:r>
          </w:p>
        </w:tc>
        <w:tc>
          <w:tcPr>
            <w:tcW w:w="2258"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Цель, задачи</w:t>
            </w:r>
          </w:p>
        </w:tc>
        <w:tc>
          <w:tcPr>
            <w:tcW w:w="2111"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Содержание работы с детьми</w:t>
            </w:r>
          </w:p>
        </w:tc>
      </w:tr>
      <w:tr>
        <w:trPr/>
        <w:tc>
          <w:tcPr>
            <w:tcW w:w="1318"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Царство</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Речи</w:t>
            </w:r>
          </w:p>
        </w:tc>
        <w:tc>
          <w:tcPr>
            <w:tcW w:w="1343"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Сентябрь</w:t>
            </w:r>
          </w:p>
        </w:tc>
        <w:tc>
          <w:tcPr>
            <w:tcW w:w="249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«Знакомство со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 д о р о в е й к о 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 планетой Здоровья»</w:t>
            </w:r>
          </w:p>
        </w:tc>
        <w:tc>
          <w:tcPr>
            <w:tcW w:w="2258"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дать представление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 основах ЗОЖ.</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Активизировать речевую деятельность детей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(совершенствовать диалогическую речь) на тему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здоровья.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Развивать воображение.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бережное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отношение к своему и чу-</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жому здоровью</w:t>
            </w:r>
          </w:p>
        </w:tc>
        <w:tc>
          <w:tcPr>
            <w:tcW w:w="2111"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Дидактические игры «Вредно —</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полезно», «Купаем Здоровейку»,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«Полезная и вредная еда».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Самомассаж «Здоровейка, не болей-ка».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Подвижная игра «Микробы».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Дыхательные гимнастики «Дерево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 ветру», «Качели».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Сюжетно-ролевая игра «Больница».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Чтение художественной литературы: Г. Зайцев «Расти здоровым»,</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 Чуковский «Айболит», «Мойдодыр», А. Барто «Девочка чумазая».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Создание игровой ситуации «На</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приеме у стоматолога»</w:t>
            </w:r>
          </w:p>
        </w:tc>
      </w:tr>
      <w:tr>
        <w:trPr/>
        <w:tc>
          <w:tcPr>
            <w:tcW w:w="1318"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c>
          <w:tcPr>
            <w:tcW w:w="1343"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Октябрь</w:t>
            </w:r>
          </w:p>
        </w:tc>
        <w:tc>
          <w:tcPr>
            <w:tcW w:w="249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«Знакомство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царством</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Речи»</w:t>
            </w:r>
          </w:p>
        </w:tc>
        <w:tc>
          <w:tcPr>
            <w:tcW w:w="2258"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создать положитель-</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ную мотивацию к речевому развитию.</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Развивать диалогическую речь.</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Формировать представления о речи.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заинтересованность в грамотной</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речи</w:t>
            </w:r>
          </w:p>
        </w:tc>
        <w:tc>
          <w:tcPr>
            <w:tcW w:w="2111"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Тренировка силы голоса в «Ветер-</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ветерок».</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Раскрытие понятия «звук» в играх</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«Найди такую же коробочку», «На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чем играл Мишутка?», «Где пищало?», «Громко — тихо», «Солнышко и дождик», «Мишка и зайчик»,</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«Как говорят животные».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Артикуляционная гимнастика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«Веселый зоопарк».</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Чтение и обсуждение стихотворения П. Синявского «Странная история».</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Игра «Интервью»</w:t>
            </w:r>
          </w:p>
        </w:tc>
      </w:tr>
      <w:tr>
        <w:trPr/>
        <w:tc>
          <w:tcPr>
            <w:tcW w:w="1318"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c>
          <w:tcPr>
            <w:tcW w:w="1343"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Ноябрь</w:t>
            </w:r>
          </w:p>
        </w:tc>
        <w:tc>
          <w:tcPr>
            <w:tcW w:w="249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«Знакомься:</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твое тело»</w:t>
            </w:r>
          </w:p>
        </w:tc>
        <w:tc>
          <w:tcPr>
            <w:tcW w:w="2258"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расширять представления о своем теле и бережном отношении к нему.</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Активизировать, уточнить, закрепить словарь по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теме «Части тела».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Развивать артикуляционную, мимическую,</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пальчиковую, общую моторику.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культурно-</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гигиенические навыки</w:t>
            </w:r>
          </w:p>
        </w:tc>
        <w:tc>
          <w:tcPr>
            <w:tcW w:w="2111"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Игра «Ты — моя частичка».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Дыхательные гимнастики «Вырасти большой», «Бегемотик».</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Игры «Свет мой, зеркальце», «Что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для чего человеку нужно?»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Пальчиковая гимнастика «Прогулка».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Подвижная игра «Части тела».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Артикуляционные гимнастики,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мимические гимнастики.</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Подвижная игра «Ровный круг»</w:t>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tbl>
      <w:tblPr>
        <w:tblStyle w:val="a9"/>
        <w:tblW w:w="9526" w:type="dxa"/>
        <w:jc w:val="left"/>
        <w:tblInd w:w="60" w:type="dxa"/>
        <w:tblLayout w:type="fixed"/>
        <w:tblCellMar>
          <w:top w:w="0" w:type="dxa"/>
          <w:left w:w="108" w:type="dxa"/>
          <w:bottom w:w="0" w:type="dxa"/>
          <w:right w:w="108" w:type="dxa"/>
        </w:tblCellMar>
        <w:tblLook w:val="04a0"/>
      </w:tblPr>
      <w:tblGrid>
        <w:gridCol w:w="4017"/>
        <w:gridCol w:w="3402"/>
        <w:gridCol w:w="2107"/>
      </w:tblGrid>
      <w:tr>
        <w:trPr/>
        <w:tc>
          <w:tcPr>
            <w:tcW w:w="4017"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Организация взаимодействия</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и формы работы с родителями</w:t>
            </w:r>
          </w:p>
        </w:tc>
        <w:tc>
          <w:tcPr>
            <w:tcW w:w="340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Описание продукта проектной</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деятельности</w:t>
            </w:r>
          </w:p>
        </w:tc>
        <w:tc>
          <w:tcPr>
            <w:tcW w:w="2107"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Ответственные</w:t>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Выставка «Здоровье — это просто»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(изготовление странички к альбо-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му, которая оформляется рисунком</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 стихотворением, на тему «Быть</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здоровым — это просто»)</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Альбом совместного творчества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родителей и детей «Здоровье — это просто» (рисунки и стихотворения)</w:t>
            </w:r>
          </w:p>
        </w:tc>
        <w:tc>
          <w:tcPr>
            <w:tcW w:w="2107" w:type="dxa"/>
            <w:vMerge w:val="restart"/>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Воспитатель, учитель-логопед</w:t>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Мастер-класс «Артикуляционная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гимнастика со Здоровейкой» (обу-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чение родителей правильному вы-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полнению артикуляционных упраж-</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нений)</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Создание книжки-раскладушки по артикуляционной гимнастике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«Здоровейка тренирует язычок» (собрание готовых фотографий, рисунков, стихов по теме)</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Привлечение родителей и детей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 созданию развивающей игры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«Шаги к здоровью» (рисунков и за-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гадок как приложения к игре)</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Создание интерактивной развивающей игры «Шаги к здоровью»</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tbl>
      <w:tblPr>
        <w:tblStyle w:val="a9"/>
        <w:tblW w:w="9526" w:type="dxa"/>
        <w:jc w:val="left"/>
        <w:tblInd w:w="60" w:type="dxa"/>
        <w:tblLayout w:type="fixed"/>
        <w:tblCellMar>
          <w:top w:w="0" w:type="dxa"/>
          <w:left w:w="108" w:type="dxa"/>
          <w:bottom w:w="0" w:type="dxa"/>
          <w:right w:w="108" w:type="dxa"/>
        </w:tblCellMar>
        <w:tblLook w:val="04a0"/>
      </w:tblPr>
      <w:tblGrid>
        <w:gridCol w:w="1306"/>
        <w:gridCol w:w="1320"/>
        <w:gridCol w:w="2352"/>
        <w:gridCol w:w="2402"/>
        <w:gridCol w:w="2146"/>
      </w:tblGrid>
      <w:tr>
        <w:trPr/>
        <w:tc>
          <w:tcPr>
            <w:tcW w:w="1306"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Название</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царства</w:t>
            </w:r>
          </w:p>
        </w:tc>
        <w:tc>
          <w:tcPr>
            <w:tcW w:w="1320"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Месяц</w:t>
            </w:r>
          </w:p>
        </w:tc>
        <w:tc>
          <w:tcPr>
            <w:tcW w:w="2352"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Тема</w:t>
            </w:r>
          </w:p>
        </w:tc>
        <w:tc>
          <w:tcPr>
            <w:tcW w:w="2402"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Цель, задачи</w:t>
            </w:r>
          </w:p>
        </w:tc>
        <w:tc>
          <w:tcPr>
            <w:tcW w:w="2146"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Содержание работы с детьми</w:t>
            </w:r>
          </w:p>
        </w:tc>
      </w:tr>
      <w:tr>
        <w:trPr/>
        <w:tc>
          <w:tcPr>
            <w:tcW w:w="1306" w:type="dxa"/>
            <w:vMerge w:val="restart"/>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Царство</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Физкуль-</w:t>
            </w:r>
          </w:p>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
                <w:bCs/>
                <w:kern w:val="0"/>
                <w:sz w:val="24"/>
                <w:szCs w:val="24"/>
                <w:lang w:val="ru-RU" w:eastAsia="en-US" w:bidi="ar-SA"/>
              </w:rPr>
              <w:t>туры</w:t>
            </w:r>
          </w:p>
        </w:tc>
        <w:tc>
          <w:tcPr>
            <w:tcW w:w="1320"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декабрь</w:t>
            </w:r>
          </w:p>
        </w:tc>
        <w:tc>
          <w:tcPr>
            <w:tcW w:w="235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Знакомство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царством</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Физкультуры»</w:t>
            </w:r>
          </w:p>
        </w:tc>
        <w:tc>
          <w:tcPr>
            <w:tcW w:w="2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сформировать положительное отношение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 физической культуре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 ЗОЖ.</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Развивать физические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способности и навыки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средствами физической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культуры.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Дать общее представление о ЗОЖ и расширить</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знания детей о физической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культуре.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у детей</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потребность к ЗОЖ</w:t>
            </w:r>
          </w:p>
        </w:tc>
        <w:tc>
          <w:tcPr>
            <w:tcW w:w="214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Логоритмические комплексы ОРУ.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Подвижные игры.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Комплексы пальчиковой гимнастики.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Комплексы для согласования движений с речью.</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Включение в образовательный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процесс интегрированных заданий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 различными видами деятельности.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Утренняя гимнастика и гимнастика после сна с участием главного</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героя проекта</w:t>
            </w:r>
          </w:p>
        </w:tc>
      </w:tr>
      <w:tr>
        <w:trPr/>
        <w:tc>
          <w:tcPr>
            <w:tcW w:w="1306" w:type="dxa"/>
            <w:vMerge w:val="continue"/>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c>
          <w:tcPr>
            <w:tcW w:w="1320"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январь</w:t>
            </w:r>
          </w:p>
        </w:tc>
        <w:tc>
          <w:tcPr>
            <w:tcW w:w="235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«Я здоровье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сберегу — себе</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и вам я помогу»</w:t>
            </w:r>
          </w:p>
        </w:tc>
        <w:tc>
          <w:tcPr>
            <w:tcW w:w="2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сформировать понятие о том, что сохранение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здоровья — главная ценность человека.</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Расширить знания детей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 здоровьесбережении.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Развивать внимание,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мышление, устную связную речь на основе упраж-</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нений и заданий по физической культуре.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способность применять знания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 умения по здоровьесбе-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режению в самостоятельной деятельности</w:t>
            </w:r>
          </w:p>
        </w:tc>
        <w:tc>
          <w:tcPr>
            <w:tcW w:w="214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Применение различных форм физической культуры для формирования правильной осанки, профилактики плоскостопия, дыхательной, глазной гимнастики.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Физкультминутки, подвижные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игры на улице.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Рассматривание иллюстраций по</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теме ЗОЖ</w:t>
            </w:r>
          </w:p>
        </w:tc>
      </w:tr>
      <w:tr>
        <w:trPr/>
        <w:tc>
          <w:tcPr>
            <w:tcW w:w="1306" w:type="dxa"/>
            <w:vMerge w:val="continue"/>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c>
          <w:tcPr>
            <w:tcW w:w="1320" w:type="dxa"/>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февраль</w:t>
            </w:r>
          </w:p>
        </w:tc>
        <w:tc>
          <w:tcPr>
            <w:tcW w:w="235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«Режим дня —</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верный помощник нашего здоровья»</w:t>
            </w:r>
          </w:p>
        </w:tc>
        <w:tc>
          <w:tcPr>
            <w:tcW w:w="2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i/>
                <w:iCs/>
                <w:kern w:val="0"/>
                <w:sz w:val="24"/>
                <w:szCs w:val="24"/>
                <w:lang w:val="ru-RU" w:eastAsia="en-US" w:bidi="ar-SA"/>
              </w:rPr>
              <w:t>Цель</w:t>
            </w:r>
            <w:r>
              <w:rPr>
                <w:rFonts w:eastAsia="Calibri" w:cs="Times New Roman" w:ascii="Times New Roman" w:hAnsi="Times New Roman"/>
                <w:kern w:val="0"/>
                <w:sz w:val="24"/>
                <w:szCs w:val="24"/>
                <w:lang w:val="ru-RU" w:eastAsia="en-US" w:bidi="ar-SA"/>
              </w:rPr>
              <w:t>: сформировать у детей представление 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правильном режиме дня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 пользе его соблюдения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для здоровья.</w:t>
            </w:r>
          </w:p>
          <w:p>
            <w:pPr>
              <w:pStyle w:val="Normal"/>
              <w:widowControl/>
              <w:spacing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Задачи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Формировать умение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соотносить разные части</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суток с собственной деятельностью.</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Развивать двигательные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навыки и физические качества средствами физической культуры.</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Воспитывать желание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соблюдать режим дня для</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сохранения здоровья</w:t>
            </w:r>
          </w:p>
        </w:tc>
        <w:tc>
          <w:tcPr>
            <w:tcW w:w="2146"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Подвижные игры «Будильник»,</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«Утро — ночь».</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Сюжетные игры «Режим дня»,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«Кто во сколько встает», «Путаница».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Утренняя зарядка, тематические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комплексы общеразвивающих упражнений</w:t>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tbl>
      <w:tblPr>
        <w:tblStyle w:val="a9"/>
        <w:tblW w:w="9526" w:type="dxa"/>
        <w:jc w:val="left"/>
        <w:tblInd w:w="60" w:type="dxa"/>
        <w:tblLayout w:type="fixed"/>
        <w:tblCellMar>
          <w:top w:w="0" w:type="dxa"/>
          <w:left w:w="108" w:type="dxa"/>
          <w:bottom w:w="0" w:type="dxa"/>
          <w:right w:w="108" w:type="dxa"/>
        </w:tblCellMar>
        <w:tblLook w:val="04a0"/>
      </w:tblPr>
      <w:tblGrid>
        <w:gridCol w:w="4017"/>
        <w:gridCol w:w="3402"/>
        <w:gridCol w:w="2107"/>
      </w:tblGrid>
      <w:tr>
        <w:trPr/>
        <w:tc>
          <w:tcPr>
            <w:tcW w:w="4017"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Организация взаимодействия</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и формы работы с родителями</w:t>
            </w:r>
          </w:p>
        </w:tc>
        <w:tc>
          <w:tcPr>
            <w:tcW w:w="340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Описание продукта проектной</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деятельности</w:t>
            </w:r>
          </w:p>
        </w:tc>
        <w:tc>
          <w:tcPr>
            <w:tcW w:w="2107"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Ответственные</w:t>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Проведение консультаций.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Наглядная информация для родите-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лей. Проведение совместной семейной игры «Научи маму делать зарядку» (с фотоотчетом)</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Совместное изготовление семейного физкультурного ежедневника ЗОЖ «Календарь здоровых привычек»</w:t>
            </w:r>
          </w:p>
        </w:tc>
        <w:tc>
          <w:tcPr>
            <w:tcW w:w="2107" w:type="dxa"/>
            <w:vMerge w:val="restart"/>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Воспитатель, инструктор по</w:t>
            </w:r>
          </w:p>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физической культуре</w:t>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Памятка-подборка художественных</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произведений на тему бережного</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отношения к здоровью для чтения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дома.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Практикум по обучению родителей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различным комплексам упражнений</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для профилактики плоскостопия</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и формирования правильной осанки</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Совместное изготовление детьми и родителями тренажеров- массажеров из бросовых материалов</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для коррекции осанки или профилактики плоскостопия. Демонстрация изготовленного оборудования</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и фотоотчет</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r>
      <w:tr>
        <w:trPr/>
        <w:tc>
          <w:tcPr>
            <w:tcW w:w="4017"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Наглядная информация, консультации по теме.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Конкурсы «Мой режим дня», </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«Заработай бонус и не опоздай к завтраку».</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Творческие поручения: выполнение правильного режима дня в ДОУ</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и дома, фотоотчет</w:t>
            </w:r>
          </w:p>
        </w:tc>
        <w:tc>
          <w:tcPr>
            <w:tcW w:w="340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Фотоколлаж «Режим дня — верный помощник нашего здоровья»</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(подборка фотоотчетов родителей, детей и педагогов о том, как правильно выполнять режим дня)</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
                <w:b/>
                <w:bCs/>
                <w:sz w:val="24"/>
                <w:szCs w:val="24"/>
              </w:rPr>
            </w:pPr>
            <w:r>
              <w:rPr>
                <w:rFonts w:eastAsia="Calibri" w:cs="Times New Roman" w:ascii="Times New Roman" w:hAnsi="Times New Roman"/>
                <w:b/>
                <w:bCs/>
                <w:kern w:val="0"/>
                <w:sz w:val="22"/>
                <w:szCs w:val="22"/>
                <w:lang w:val="ru-RU" w:eastAsia="en-US" w:bidi="ar-SA"/>
              </w:rPr>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tbl>
      <w:tblPr>
        <w:tblStyle w:val="a9"/>
        <w:tblW w:w="9526" w:type="dxa"/>
        <w:jc w:val="left"/>
        <w:tblInd w:w="60" w:type="dxa"/>
        <w:tblLayout w:type="fixed"/>
        <w:tblCellMar>
          <w:top w:w="0" w:type="dxa"/>
          <w:left w:w="108" w:type="dxa"/>
          <w:bottom w:w="0" w:type="dxa"/>
          <w:right w:w="108" w:type="dxa"/>
        </w:tblCellMar>
        <w:tblLook w:val="04a0"/>
      </w:tblPr>
      <w:tblGrid>
        <w:gridCol w:w="1282"/>
        <w:gridCol w:w="1159"/>
        <w:gridCol w:w="2012"/>
        <w:gridCol w:w="2469"/>
        <w:gridCol w:w="2604"/>
      </w:tblGrid>
      <w:tr>
        <w:trPr/>
        <w:tc>
          <w:tcPr>
            <w:tcW w:w="128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Название</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царства</w:t>
            </w:r>
          </w:p>
        </w:tc>
        <w:tc>
          <w:tcPr>
            <w:tcW w:w="1159"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Месяц</w:t>
            </w:r>
          </w:p>
        </w:tc>
        <w:tc>
          <w:tcPr>
            <w:tcW w:w="2012"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Тема</w:t>
            </w:r>
          </w:p>
        </w:tc>
        <w:tc>
          <w:tcPr>
            <w:tcW w:w="2469"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Цель, задачи</w:t>
            </w:r>
          </w:p>
        </w:tc>
        <w:tc>
          <w:tcPr>
            <w:tcW w:w="2604"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Содержание работы с детьми</w:t>
            </w:r>
          </w:p>
        </w:tc>
      </w:tr>
      <w:tr>
        <w:trPr/>
        <w:tc>
          <w:tcPr>
            <w:tcW w:w="1282" w:type="dxa"/>
            <w:vMerge w:val="restart"/>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Царство сказки</w:t>
            </w:r>
          </w:p>
        </w:tc>
        <w:tc>
          <w:tcPr>
            <w:tcW w:w="115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 xml:space="preserve">март </w:t>
            </w:r>
          </w:p>
        </w:tc>
        <w:tc>
          <w:tcPr>
            <w:tcW w:w="2012"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«Знакомство с царством сказки»</w:t>
            </w:r>
          </w:p>
        </w:tc>
        <w:tc>
          <w:tcPr>
            <w:tcW w:w="246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Цель: формировать умение выражать свое эмоциональное состояние вербально, мимикой, движениями.</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Задачи: 1. Закреплять знания эмоциональных состояний</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2. Развивать адекватные формы проявления эмоций, воображения, внимания, памяти, речи. настроить на положительные эмоции.</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3. Воспитывать доброжелательность, отзывчивость, взаимопомощь.</w:t>
            </w:r>
          </w:p>
        </w:tc>
        <w:tc>
          <w:tcPr>
            <w:tcW w:w="2604"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Знакомство с новым царством через ретуал вхождения в сказку  о планете Здоровья. упражнения «Страна радости», «Зеркало». Беседа о значимости хорошего настроения и доброжелательного отношения друг к другу. Ритуал выхода из сказки.</w:t>
            </w:r>
          </w:p>
        </w:tc>
      </w:tr>
      <w:tr>
        <w:trPr/>
        <w:tc>
          <w:tcPr>
            <w:tcW w:w="1282" w:type="dxa"/>
            <w:vMerge w:val="continue"/>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c>
          <w:tcPr>
            <w:tcW w:w="115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апрель</w:t>
            </w:r>
          </w:p>
        </w:tc>
        <w:tc>
          <w:tcPr>
            <w:tcW w:w="2012"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«Чистота- залог здоровья»</w:t>
            </w:r>
          </w:p>
        </w:tc>
        <w:tc>
          <w:tcPr>
            <w:tcW w:w="246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Цель: дать детям представление о необходимости соблюдать личную гигиену.</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 xml:space="preserve">Задачи: </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 Расширять знания о культурно- гигиенических навыках</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2. формировать умение проявлять симпатию по отношению к героям сказки и друг другу.</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3. Развивать связную речь.</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4. Воспитывать привычку следить за чистотой тела, опрятностью одежды, прически, за чистотой ногтей, умение самостоятельно чистить зубы.</w:t>
            </w:r>
          </w:p>
        </w:tc>
        <w:tc>
          <w:tcPr>
            <w:tcW w:w="2604"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Приветствие друг друга и героя сказки, ритуал вхождения в сказку.</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 xml:space="preserve">Просмотр мультипликационного фильма «Мойдодыр» по сказке К. Чуковского. Двигательное упражнение «Водичка, водичка». Беседа по вопросам к просмотренной сказке, раскрашивание картинок по сказке. Ритуал выхода из сказки. </w:t>
            </w:r>
          </w:p>
        </w:tc>
      </w:tr>
      <w:tr>
        <w:trPr/>
        <w:tc>
          <w:tcPr>
            <w:tcW w:w="1282" w:type="dxa"/>
            <w:vMerge w:val="continue"/>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c>
          <w:tcPr>
            <w:tcW w:w="115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май</w:t>
            </w:r>
          </w:p>
        </w:tc>
        <w:tc>
          <w:tcPr>
            <w:tcW w:w="2012"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«Приятного аппетита»</w:t>
            </w:r>
          </w:p>
        </w:tc>
        <w:tc>
          <w:tcPr>
            <w:tcW w:w="2469"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Цель: формировать представление о важности разнообразного полезного питания, навыки поведения за столом при приеме пищи.</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Задачи:</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 Дать детям представление о витаминах.</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2. Закрепить знания о правилах поведения за столом.</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3. Развивать связную речь.</w:t>
            </w:r>
          </w:p>
        </w:tc>
        <w:tc>
          <w:tcPr>
            <w:tcW w:w="2604" w:type="dxa"/>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Приветствие, ритуал вхождения в сказку.</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Игра «Собери пазл», Чтение сказочной истории из сборника Н. Малюткиной «Вкусная сказка, или как накормить ребенка».</w:t>
            </w:r>
          </w:p>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Совместное изготовление с детьми крупных пазлов с изображением фруктов и овощей.</w:t>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tbl>
      <w:tblPr>
        <w:tblStyle w:val="a9"/>
        <w:tblW w:w="9526" w:type="dxa"/>
        <w:jc w:val="left"/>
        <w:tblInd w:w="60" w:type="dxa"/>
        <w:tblLayout w:type="fixed"/>
        <w:tblCellMar>
          <w:top w:w="0" w:type="dxa"/>
          <w:left w:w="108" w:type="dxa"/>
          <w:bottom w:w="0" w:type="dxa"/>
          <w:right w:w="108" w:type="dxa"/>
        </w:tblCellMar>
        <w:tblLook w:val="04a0"/>
      </w:tblPr>
      <w:tblGrid>
        <w:gridCol w:w="4017"/>
        <w:gridCol w:w="3402"/>
        <w:gridCol w:w="2107"/>
      </w:tblGrid>
      <w:tr>
        <w:trPr/>
        <w:tc>
          <w:tcPr>
            <w:tcW w:w="4017"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Организация взаимодействия</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и формы работы с родителями</w:t>
            </w:r>
          </w:p>
        </w:tc>
        <w:tc>
          <w:tcPr>
            <w:tcW w:w="340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Описание продукта проектной</w:t>
            </w:r>
          </w:p>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деятельности</w:t>
            </w:r>
          </w:p>
        </w:tc>
        <w:tc>
          <w:tcPr>
            <w:tcW w:w="2107" w:type="dxa"/>
            <w:tcBorders/>
          </w:tcPr>
          <w:p>
            <w:pPr>
              <w:pStyle w:val="Normal"/>
              <w:widowControl/>
              <w:spacing w:lineRule="auto" w:line="276" w:before="0" w:after="0"/>
              <w:ind w:right="80" w:hanging="0"/>
              <w:jc w:val="both"/>
              <w:rPr>
                <w:rFonts w:ascii="Times New Roman" w:hAnsi="Times New Roman" w:eastAsia="Times New Roman" w:cs="Times New Roman"/>
                <w:b/>
                <w:b/>
                <w:sz w:val="24"/>
                <w:szCs w:val="24"/>
              </w:rPr>
            </w:pPr>
            <w:r>
              <w:rPr>
                <w:rFonts w:cs="Times New Roman" w:ascii="Times New Roman" w:hAnsi="Times New Roman"/>
                <w:b/>
                <w:bCs/>
                <w:kern w:val="0"/>
                <w:sz w:val="24"/>
                <w:szCs w:val="24"/>
                <w:lang w:val="ru-RU" w:eastAsia="en-US" w:bidi="ar-SA"/>
              </w:rPr>
              <w:t>Ответственные</w:t>
            </w:r>
          </w:p>
        </w:tc>
      </w:tr>
      <w:tr>
        <w:trPr/>
        <w:tc>
          <w:tcPr>
            <w:tcW w:w="4017"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Консультация для родителей «Что такое сказкотерапия» Творческое поручение родителям и детям – изготовить эмблемы о здоровье для ритуала вхождения в сказку</w:t>
            </w:r>
          </w:p>
        </w:tc>
        <w:tc>
          <w:tcPr>
            <w:tcW w:w="340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Конкурс на лучшую эмблему о здоровье для ритуала вхождения в сказку</w:t>
            </w:r>
          </w:p>
        </w:tc>
        <w:tc>
          <w:tcPr>
            <w:tcW w:w="2107" w:type="dxa"/>
            <w:vMerge w:val="restart"/>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Воспитатель, педагог- психолог</w:t>
            </w:r>
          </w:p>
        </w:tc>
      </w:tr>
      <w:tr>
        <w:trPr/>
        <w:tc>
          <w:tcPr>
            <w:tcW w:w="4017"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Консультация для родителей о совместном формировании у ребенка навыков личной гигиены. Мастер – класс по изготовлению книжки- малышки о важности соблюдения чистоты родителями и детьми</w:t>
            </w:r>
          </w:p>
        </w:tc>
        <w:tc>
          <w:tcPr>
            <w:tcW w:w="340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Выставка книжек- малышек «Чистота- залог здоровья» (подборка рисунков, стихов, фотографий)</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r>
      <w:tr>
        <w:trPr/>
        <w:tc>
          <w:tcPr>
            <w:tcW w:w="4017"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Консультация для родителей «Уроки этикета для дошкольников». Изготовление поделок – шапочек в виде полезных продуктов питания для ритуала вхождения в сказку.</w:t>
            </w:r>
          </w:p>
        </w:tc>
        <w:tc>
          <w:tcPr>
            <w:tcW w:w="340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Конкурс рецептов «Что любит мой малыш?» Конкурс на лучшую поделку- шапочку полезных продуктов</w:t>
            </w:r>
          </w:p>
        </w:tc>
        <w:tc>
          <w:tcPr>
            <w:tcW w:w="2107" w:type="dxa"/>
            <w:vMerge w:val="continue"/>
            <w:tcBorders/>
          </w:tcPr>
          <w:p>
            <w:pPr>
              <w:pStyle w:val="Normal"/>
              <w:widowControl/>
              <w:spacing w:lineRule="auto" w:line="276" w:before="0" w:after="0"/>
              <w:ind w:right="80" w:hanging="0"/>
              <w:jc w:val="both"/>
              <w:rPr>
                <w:rFonts w:ascii="Times New Roman" w:hAnsi="Times New Roman" w:cs="Times New Roman"/>
                <w:bCs/>
                <w:sz w:val="24"/>
                <w:szCs w:val="24"/>
              </w:rPr>
            </w:pPr>
            <w:r>
              <w:rPr>
                <w:rFonts w:eastAsia="Calibri" w:cs="Times New Roman" w:ascii="Times New Roman" w:hAnsi="Times New Roman"/>
                <w:bCs/>
                <w:kern w:val="0"/>
                <w:sz w:val="22"/>
                <w:szCs w:val="22"/>
                <w:lang w:val="ru-RU" w:eastAsia="en-US" w:bidi="ar-SA"/>
              </w:rPr>
            </w:r>
          </w:p>
        </w:tc>
      </w:tr>
    </w:tbl>
    <w:p>
      <w:pPr>
        <w:pStyle w:val="Normal"/>
        <w:spacing w:lineRule="auto" w:line="276"/>
        <w:ind w:left="60" w:right="80" w:firstLine="708"/>
        <w:jc w:val="both"/>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Интеграция содержания программы «Планета Здоровья» с разными видами деятельности детей может состоять в следующем.</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Игровая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Игровая деятельность представлена в образовательном процессе в разнообразных формах: это дидактические, сюжетно-дидактические игры, игры-путешествия, квест-игры, игровые проблемные ситуации на темы ЗОЖ, пальчиковые игры, подвижные игры, игры-инсценировки и др.</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Коммуникативная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Накопление опыта участия в разговорах, беседах о ЗОЖ.</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Накопление опыта общения со взрослыми в ходе бесед, тематических занятий, досугов и пр.</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Придумывание сказок и историй о соблюдении правил ЗОЖ.</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Обсуждение профессий, связанных с укреплением и безопасностью здоровья, составление рассказов о них.</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Познавательно-исследовательская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Проведение опытов и экспериментов на тему здоровьесбережения. Участие в проектной деятельности, продуктами которой являются альбомы, книжки-малышки, дидактические пособия, игры, игрушки, оборудования, эмблемы, атрибуты для двигательной активности, конкурсы, выставки.</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Изобразительная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Отражение впечатлений на темы ЗОЖ в изобразительной деятельности. Создание в группах творческих мастерских по темам ЗОЖ и организация тематических выставок.</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Конструирование</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Отражение впечатлений на тему ЗОЖ в конструктивной деятельности.</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Восприятие художественной литературы и фольклора</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Развитие эстетического восприятия и суждений в процессе чтения произведений художественной литературы на тему здоровья.</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Элементарный бытовой труд</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Участие с родителями и педагогами в социально значимых трудовых акциях на темы здоровьесбережения.</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Музыкальная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Развитие эстетического восприятия и суждений в процессе знакомства с музыкальными произведениями о здоровье. Логоритмические упражнения. Музыкальные подвижные игры.</w:t>
      </w:r>
    </w:p>
    <w:p>
      <w:pPr>
        <w:pStyle w:val="Normal"/>
        <w:spacing w:lineRule="auto" w:line="276"/>
        <w:rPr>
          <w:rFonts w:ascii="Times New Roman" w:hAnsi="Times New Roman" w:cs="Times New Roman"/>
          <w:b/>
          <w:b/>
          <w:bCs/>
          <w:sz w:val="24"/>
          <w:szCs w:val="24"/>
        </w:rPr>
      </w:pPr>
      <w:r>
        <w:rPr>
          <w:rFonts w:cs="Times New Roman" w:ascii="Times New Roman" w:hAnsi="Times New Roman"/>
          <w:b/>
          <w:bCs/>
          <w:sz w:val="24"/>
          <w:szCs w:val="24"/>
        </w:rPr>
        <w:t>Двигательная деятельность</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Участие детей в физкультурных досугах, развлечениях, подвижных играх обеспечивающих двигательную активность. Артикуляционная, пальчиковая, дыхательная, корригирующая гимнастики.</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left="1292"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2.9.РАБОЧАЯ ПРОГРАММА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основе процесса воспитания обучающихся в ДОО лежат конституционные и национальные ценности российского общества.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Целевые ориентиры следует рассматривать как возрастные характеристики возможных достижений ребенка, которые соответствуют  портрету выпускника ДОО и  базовым духовно-нравственными ценностям. Планируемые результаты определяют направления для разработчиков рабочей программы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Для того чтобы эти ценности осваивались ребёнком, они должны найти свое отражение в основных направлениях воспитательной работы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Ценности Родины и природы лежат в основе патриотического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Ценности человека, семьи, дружбы, сотрудничества лежат в основе социального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Ценность знания лежит в основе познавательного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Ценность здоровья лежит в основе физического и оздоровительного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Ценность труда лежит в основе трудового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Ценности культуры и красоты лежат в основе этико-эстетического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Реализация программы основана на взаимодействии с разными субъектами образовательных отношений.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Реализация Программы воспитания предполагает социальное партнерство с другими организациями.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Программа воспитания является неотъемлемым компонентом образовательной программы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Default"/>
        <w:ind w:left="2012" w:hanging="0"/>
        <w:jc w:val="both"/>
        <w:rPr>
          <w:rFonts w:ascii="Calibri" w:hAnsi="Calibri" w:cs="Calibri"/>
          <w:b/>
          <w:b/>
          <w:bCs/>
        </w:rPr>
      </w:pPr>
      <w:r>
        <w:rPr>
          <w:b/>
          <w:bCs/>
        </w:rPr>
        <w:t>ПОЯСНИТЕЛЬНАЯ ЗАПИСКА</w:t>
      </w:r>
      <w:r>
        <w:rPr>
          <w:rFonts w:cs="Calibri" w:ascii="Calibri" w:hAnsi="Calibri"/>
          <w:b/>
          <w:bCs/>
        </w:rPr>
        <w:t>.</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Рабочая программа воспитания Муниципального бюджетного дошкольного образовательного учреждения «Детский сад №</w:t>
      </w:r>
      <w:r>
        <w:rPr>
          <w:sz w:val="24"/>
          <w:szCs w:val="24"/>
        </w:rPr>
        <w:t xml:space="preserve"> </w:t>
      </w:r>
      <w:r>
        <w:rPr>
          <w:rFonts w:cs="Times New Roman" w:ascii="Times New Roman" w:hAnsi="Times New Roman"/>
          <w:color w:val="000000" w:themeColor="text1"/>
          <w:sz w:val="24"/>
          <w:szCs w:val="24"/>
        </w:rPr>
        <w:t xml:space="preserve">121» (далее - МБДОУ «Детский сад № 121») определяет содержание и организацию воспитательной работы. Рабочая программа воспитания разработана в соответствии с: </w:t>
      </w:r>
    </w:p>
    <w:p>
      <w:pPr>
        <w:pStyle w:val="ListParagraph"/>
        <w:widowControl w:val="false"/>
        <w:numPr>
          <w:ilvl w:val="0"/>
          <w:numId w:val="35"/>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pPr>
        <w:pStyle w:val="ListParagraph"/>
        <w:widowControl w:val="false"/>
        <w:numPr>
          <w:ilvl w:val="0"/>
          <w:numId w:val="35"/>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pPr>
        <w:pStyle w:val="ListParagraph"/>
        <w:widowControl w:val="false"/>
        <w:numPr>
          <w:ilvl w:val="0"/>
          <w:numId w:val="35"/>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pPr>
        <w:pStyle w:val="ListParagraph"/>
        <w:widowControl w:val="false"/>
        <w:numPr>
          <w:ilvl w:val="0"/>
          <w:numId w:val="35"/>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Федеральной адаптированной образовательной программой дошкольного образования. </w:t>
      </w:r>
      <w:hyperlink r:id="rId20">
        <w:r>
          <w:rPr>
            <w:rFonts w:cs="Times New Roman" w:ascii="Times New Roman" w:hAnsi="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Pr>
          <w:rFonts w:cs="Times New Roman" w:ascii="Times New Roman" w:hAnsi="Times New Roman"/>
          <w:color w:val="000000" w:themeColor="text1"/>
          <w:sz w:val="24"/>
          <w:szCs w:val="24"/>
        </w:rPr>
        <w:t>.</w:t>
      </w:r>
    </w:p>
    <w:p>
      <w:pPr>
        <w:pStyle w:val="ListParagraph"/>
        <w:widowControl w:val="false"/>
        <w:numPr>
          <w:ilvl w:val="0"/>
          <w:numId w:val="35"/>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Рабочая программа является обязательной частью основной образовательной программы и адаптированной образовательной программы МБДОУ «Детский сад №</w:t>
      </w:r>
      <w:r>
        <w:rPr>
          <w:sz w:val="24"/>
          <w:szCs w:val="24"/>
        </w:rPr>
        <w:t xml:space="preserve">  </w:t>
      </w:r>
      <w:r>
        <w:rPr>
          <w:rFonts w:cs="Times New Roman" w:ascii="Times New Roman" w:hAnsi="Times New Roman"/>
          <w:color w:val="000000" w:themeColor="text1"/>
          <w:sz w:val="24"/>
          <w:szCs w:val="24"/>
        </w:rPr>
        <w:t xml:space="preserve">121», реализуемых в ДОО.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000000" w:themeColor="text1"/>
          <w:sz w:val="24"/>
          <w:szCs w:val="24"/>
        </w:rPr>
        <w:t>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образовательной программы МБДОУ «Детский сад № 121».</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Рабочая программа призвана обеспечить взаимодействие воспитания в дошкольном образовательном учреждении и воспитания в семьях детей до 8 лет. К Программе прилагается календарный план воспитательной работы.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ind w:left="2584" w:hanging="0"/>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2.9.1. ЦЕЛЕВОЙ РАЗДЕЛ</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sz w:val="24"/>
          <w:szCs w:val="24"/>
        </w:rPr>
        <w:t>2.9.1.1.</w:t>
      </w:r>
      <w:hyperlink w:anchor="page6">
        <w:r>
          <w:rPr>
            <w:rFonts w:cs="Times New Roman" w:ascii="Times New Roman" w:hAnsi="Times New Roman"/>
            <w:b/>
            <w:color w:val="000000" w:themeColor="text1"/>
            <w:sz w:val="24"/>
            <w:szCs w:val="24"/>
          </w:rPr>
          <w:t>Цели, задачи и принципы Программы</w:t>
        </w:r>
      </w:hyperlink>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формирование ценностного отношения к окружающему миру, другим людям, себе;</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Задачи воспитания соответствуют основным направлениям воспитательной работы.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rFonts w:cs="Times New Roman" w:ascii="Times New Roman" w:hAnsi="Times New Roman"/>
          <w:b/>
          <w:color w:val="000000" w:themeColor="text1"/>
          <w:sz w:val="24"/>
          <w:szCs w:val="24"/>
          <w:u w:val="single"/>
        </w:rPr>
        <w:t>принципы: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общего культурного образования: воспитание основывается на культуре и традициях России, включая культурные особенности региона;</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Принципы реализуются в укладе ДОО, включающем воспитывающие среды, общности, культурные практики, совместную деятельность и события.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предметно-пространственную среду, деятельности и социокультурный контекст.</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Уклад учитывает специфику и конкретные формы ДОО распорядка дневного, недельного, месячного, годового циклов жизни ДОО, способствует формированию ценностей воспитания, которые разделяются всеми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участниками образовательных отношений.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 Основными характеристиками воспитывающей среды являются ее насыщенность и структурированность.</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2.9.1.2. Общности (сообщества)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1. </w:t>
      </w:r>
      <w:r>
        <w:rPr>
          <w:rFonts w:cs="Times New Roman" w:ascii="Times New Roman" w:hAnsi="Times New Roman"/>
          <w:color w:val="000000" w:themeColor="text1"/>
          <w:sz w:val="24"/>
          <w:szCs w:val="24"/>
          <w:u w:val="single"/>
        </w:rPr>
        <w:t>Профессиональная общность</w:t>
      </w:r>
      <w:r>
        <w:rPr>
          <w:rFonts w:cs="Times New Roman" w:ascii="Times New Roman" w:hAnsi="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pPr>
        <w:pStyle w:val="Normal"/>
        <w:spacing w:lineRule="auto" w:line="276"/>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t>Педагогические работники должны: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быть примером в формировании полноценных и сформированных ценностных ориентиров, норм общения и поведения;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мотивировать обучающихся к общению друг с другом, поощрять даже самые незначительные стремления к общению и взаимодействию;</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поощрять детскую дружбу, стараться, чтобы дружба между отдельными детьми внутри группы обучающихся принимала общественную направленность;</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заботиться о том, чтобы обучающиеся непрерывно приобретали опыт общения на основе чувства доброжелательности;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учить обучающихся совместной деятельности, насыщать их жизнь событиями, которые сплачивали бы и объединяли ребят;</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в детях чувство ответственности перед группой за свое поведение.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2. </w:t>
      </w:r>
      <w:r>
        <w:rPr>
          <w:rFonts w:cs="Times New Roman" w:ascii="Times New Roman" w:hAnsi="Times New Roman"/>
          <w:color w:val="000000" w:themeColor="text1"/>
          <w:sz w:val="24"/>
          <w:szCs w:val="24"/>
          <w:u w:val="single"/>
        </w:rPr>
        <w:t>Профессионально-родительская общность</w:t>
      </w:r>
      <w:r>
        <w:rPr>
          <w:rFonts w:cs="Times New Roman" w:ascii="Times New Roman" w:hAnsi="Times New Roman"/>
          <w:color w:val="000000" w:themeColor="text1"/>
          <w:sz w:val="24"/>
          <w:szCs w:val="24"/>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3. </w:t>
      </w:r>
      <w:r>
        <w:rPr>
          <w:rFonts w:cs="Times New Roman" w:ascii="Times New Roman" w:hAnsi="Times New Roman"/>
          <w:color w:val="000000" w:themeColor="text1"/>
          <w:sz w:val="24"/>
          <w:szCs w:val="24"/>
          <w:u w:val="single"/>
        </w:rPr>
        <w:t>Детско-взрослая общность</w:t>
      </w:r>
      <w:r>
        <w:rPr>
          <w:rFonts w:cs="Times New Roman" w:ascii="Times New Roman" w:hAnsi="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4. </w:t>
      </w:r>
      <w:r>
        <w:rPr>
          <w:rFonts w:cs="Times New Roman" w:ascii="Times New Roman" w:hAnsi="Times New Roman"/>
          <w:color w:val="000000" w:themeColor="text1"/>
          <w:sz w:val="24"/>
          <w:szCs w:val="24"/>
          <w:u w:val="single"/>
        </w:rPr>
        <w:t>Детская общность</w:t>
      </w:r>
      <w:r>
        <w:rPr>
          <w:rFonts w:cs="Times New Roman" w:ascii="Times New Roman" w:hAnsi="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Одним из видов детских общностей являются разновозрастные детские общности. В ДОО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 xml:space="preserve">Социокультурным контекстом </w:t>
      </w:r>
      <w:r>
        <w:rPr>
          <w:rFonts w:cs="Times New Roman" w:ascii="Times New Roman" w:hAnsi="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Социокультурные ценности являются определяющими в структурно-содержательной основе Программы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Реализация социокультурного контекста опирается на построение социального партнерства образовательной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pPr>
        <w:pStyle w:val="ListParagraph"/>
        <w:spacing w:lineRule="auto" w:line="276"/>
        <w:ind w:left="1800"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2.9.1.3. Деятельности и культурные практики в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2.9.1.4. Требования к планируемым результатам освоения Программы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2.9.1.5. Целевые ориентиры воспитательной работы для обучающихся дошкольного возраста (до 8 лет).</w:t>
      </w:r>
    </w:p>
    <w:p>
      <w:pPr>
        <w:pStyle w:val="Normal"/>
        <w:spacing w:lineRule="auto" w:line="276"/>
        <w:ind w:left="1080"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Портрет ребенка дошкольного возраста (к 8-ми годам)</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8959" w:type="dxa"/>
        <w:jc w:val="left"/>
        <w:tblInd w:w="109" w:type="dxa"/>
        <w:tblLayout w:type="fixed"/>
        <w:tblCellMar>
          <w:top w:w="0" w:type="dxa"/>
          <w:left w:w="108" w:type="dxa"/>
          <w:bottom w:w="0" w:type="dxa"/>
          <w:right w:w="108" w:type="dxa"/>
        </w:tblCellMar>
        <w:tblLook w:val="0000"/>
      </w:tblPr>
      <w:tblGrid>
        <w:gridCol w:w="2340"/>
        <w:gridCol w:w="2700"/>
        <w:gridCol w:w="3919"/>
      </w:tblGrid>
      <w:tr>
        <w:trPr/>
        <w:tc>
          <w:tcPr>
            <w:tcW w:w="234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Направления воспитания</w:t>
            </w:r>
          </w:p>
        </w:tc>
        <w:tc>
          <w:tcPr>
            <w:tcW w:w="270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Ценности</w:t>
            </w:r>
          </w:p>
        </w:tc>
        <w:tc>
          <w:tcPr>
            <w:tcW w:w="3919"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Показатели</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Патриотическое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Родина, природа</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Социальное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Человек, семья,</w:t>
            </w:r>
          </w:p>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дружба,</w:t>
            </w:r>
          </w:p>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сотрудничество</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Познавательное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Знания</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Физическое и оздоровительное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Здоровье</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Трудовое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Труд</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trPr/>
        <w:tc>
          <w:tcPr>
            <w:tcW w:w="23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Этико-эстетическое</w:t>
            </w:r>
          </w:p>
        </w:tc>
        <w:tc>
          <w:tcPr>
            <w:tcW w:w="27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Культура и красота</w:t>
            </w:r>
          </w:p>
        </w:tc>
        <w:tc>
          <w:tcPr>
            <w:tcW w:w="3919"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jc w:val="left"/>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ind w:left="1200" w:hanging="0"/>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2.9.2. СОДЕРЖАТЕЛЬНЫЙ РАЗДЕЛ</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2.9.2.1.  Содержание воспитательной работы по направлениям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социально-коммуникативное развитие;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познавательное развитие;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речевое развитие;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художественно-эстетическое развитие;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физическое развитие.</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rPr>
          <w:rFonts w:ascii="Times New Roman" w:hAnsi="Times New Roman" w:cs="Times New Roman"/>
          <w:b/>
          <w:b/>
          <w:i/>
          <w:i/>
          <w:color w:val="000000" w:themeColor="text1"/>
          <w:sz w:val="24"/>
          <w:szCs w:val="24"/>
        </w:rPr>
      </w:pPr>
      <w:r>
        <w:rPr>
          <w:rFonts w:cs="Times New Roman" w:ascii="Times New Roman" w:hAnsi="Times New Roman"/>
          <w:b/>
          <w:i/>
          <w:color w:val="000000" w:themeColor="text1"/>
          <w:sz w:val="24"/>
          <w:szCs w:val="24"/>
        </w:rPr>
        <w:t>Патриотическое направление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Родина и природа лежат в основе патриотического направления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эмоционально-ценностный, характеризующийся любовью к Родине - России, уважением к своему народу, народу России в целом;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pPr>
        <w:pStyle w:val="Normal"/>
        <w:spacing w:lineRule="auto" w:line="276"/>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u w:val="single"/>
        </w:rPr>
        <w:t>Задачи патриотического воспитания</w:t>
      </w:r>
      <w:r>
        <w:rPr>
          <w:rFonts w:cs="Times New Roman" w:ascii="Times New Roman" w:hAnsi="Times New Roman"/>
          <w:color w:val="000000" w:themeColor="text1"/>
          <w:sz w:val="24"/>
          <w:szCs w:val="24"/>
        </w:rPr>
        <w:t>:</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формирование любви к родному краю, родной природе, родному языку, культурному наследию своего народа;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ознакомлении обучающихся с историей, героями, культурой, традициями России и своего народа, ДОО коллективных творческих проектов, направленных на приобщение обучающихся к российским общенациональным традициям;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rPr>
          <w:rFonts w:ascii="Times New Roman" w:hAnsi="Times New Roman" w:cs="Times New Roman"/>
          <w:b/>
          <w:b/>
          <w:i/>
          <w:i/>
          <w:color w:val="000000" w:themeColor="text1"/>
          <w:sz w:val="24"/>
          <w:szCs w:val="24"/>
        </w:rPr>
      </w:pPr>
      <w:r>
        <w:rPr>
          <w:rFonts w:cs="Times New Roman" w:ascii="Times New Roman" w:hAnsi="Times New Roman"/>
          <w:b/>
          <w:i/>
          <w:color w:val="000000" w:themeColor="text1"/>
          <w:sz w:val="24"/>
          <w:szCs w:val="24"/>
        </w:rPr>
        <w:t>Социальное направление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Семья, дружба, человек и сотрудничество лежат в основе социального направления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Выделяются </w:t>
      </w:r>
      <w:r>
        <w:rPr>
          <w:rFonts w:cs="Times New Roman" w:ascii="Times New Roman" w:hAnsi="Times New Roman"/>
          <w:color w:val="000000" w:themeColor="text1"/>
          <w:sz w:val="24"/>
          <w:szCs w:val="24"/>
          <w:u w:val="single"/>
        </w:rPr>
        <w:t>основные задачи социального направления</w:t>
      </w:r>
      <w:r>
        <w:rPr>
          <w:rFonts w:cs="Times New Roman" w:ascii="Times New Roman" w:hAnsi="Times New Roman"/>
          <w:color w:val="000000" w:themeColor="text1"/>
          <w:sz w:val="24"/>
          <w:szCs w:val="24"/>
        </w:rPr>
        <w:t xml:space="preserve">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организовывать сюжетно-ролевые игры (в семью, в команду), игры с правилами, традиционные народные игры;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у обучающихся навыки поведения в обществе;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учить обучающихся сотрудничать, организуя групповые формы в продуктивных видах деятельности;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учить обучающихся анализировать поступки и чувства - свои и других людей;</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организовывать коллективные проекты заботы и помощи;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создавать доброжелательный психологический климат в группе.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b/>
          <w:i/>
          <w:color w:val="000000" w:themeColor="text1"/>
          <w:sz w:val="24"/>
          <w:szCs w:val="24"/>
        </w:rPr>
        <w:t>Познавательное направление воспитания</w:t>
      </w:r>
      <w:r>
        <w:rPr>
          <w:rFonts w:cs="Times New Roman" w:ascii="Times New Roman" w:hAnsi="Times New Roman"/>
          <w:color w:val="000000" w:themeColor="text1"/>
          <w:sz w:val="24"/>
          <w:szCs w:val="24"/>
        </w:rPr>
        <w:t>.</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Цель: формирование ценности познания (ценность - "знания").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Задачи познавательного направления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развитие любознательности, формирование опыта познавательной инициативы;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формирование ценностного отношения к педагогическому работнику как источнику знаний;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приобщение ребенка к культурным способам познания (книги, интернет-источники, дискуссии).</w:t>
      </w:r>
    </w:p>
    <w:p>
      <w:pPr>
        <w:pStyle w:val="Normal"/>
        <w:spacing w:lineRule="auto" w:line="276"/>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t>Направления деятельности воспитателя: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pPr>
        <w:pStyle w:val="Normal"/>
        <w:spacing w:lineRule="auto" w:line="276"/>
        <w:rPr>
          <w:rFonts w:ascii="Times New Roman" w:hAnsi="Times New Roman" w:cs="Times New Roman"/>
          <w:b/>
          <w:b/>
          <w:i/>
          <w:i/>
          <w:color w:val="000000" w:themeColor="text1"/>
          <w:sz w:val="24"/>
          <w:szCs w:val="24"/>
        </w:rPr>
      </w:pPr>
      <w:r>
        <w:rPr>
          <w:rFonts w:cs="Times New Roman" w:ascii="Times New Roman" w:hAnsi="Times New Roman"/>
          <w:b/>
          <w:i/>
          <w:color w:val="000000" w:themeColor="text1"/>
          <w:sz w:val="24"/>
          <w:szCs w:val="24"/>
        </w:rPr>
        <w:t>Физическое и оздоровительное направление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pPr>
        <w:pStyle w:val="Normal"/>
        <w:spacing w:lineRule="auto" w:line="276"/>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t>Задачи по формированию здорового образа жизни: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закаливание, повышение сопротивляемости к воздействию условий внешней среды;</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укрепление опорно-двигательного аппарата; развитие двигательных способностей, обучение двигательным навыкам и умениям;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формирование элементарных представлений в области физической культуры, здоровья и безопасного образа жизни;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организация сна, здорового питания, выстраивание правильного режима дня;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воспитание экологической культуры, обучение безопасности жизнедеятельности.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Направления деятельности воспитателя: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организация подвижных, спортивных игр, в том числе традиционных народных игр, дворовых игр на территории детского сада;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создание детско-педагогических работников проектов по здоровому образу жизни;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введение оздоровительных традиций в ДОО.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b/>
          <w:i/>
          <w:color w:val="000000" w:themeColor="text1"/>
          <w:sz w:val="24"/>
          <w:szCs w:val="24"/>
        </w:rPr>
        <w:t>Формирование у дошкольников культурно-гигиенических навыков</w:t>
      </w:r>
      <w:r>
        <w:rPr>
          <w:rFonts w:cs="Times New Roman" w:ascii="Times New Roman" w:hAnsi="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Формируя у обучающихся культурно-гигиенические навыки, воспитатель ДОО должен сосредоточить свое внимание на нескольких основных направлениях воспитательной работы:</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формировать у ребенка  навыки поведения во время приема пищи;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формировать у ребенка  представления о ценности здоровья, красоте и чистоте тела;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формировать у ребенка  привычку следить за своим внешним видом;</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включать информацию о гигиене в повседневную жизнь ребенка , в игру.</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Работа по формированию у ребенка  культурно-гигиенических навыков должна вестись в тесном контакте с семьей.</w:t>
      </w:r>
    </w:p>
    <w:p>
      <w:pPr>
        <w:pStyle w:val="Normal"/>
        <w:spacing w:lineRule="auto" w:line="276"/>
        <w:rPr>
          <w:rFonts w:ascii="Times New Roman" w:hAnsi="Times New Roman" w:cs="Times New Roman"/>
          <w:b/>
          <w:b/>
          <w:i/>
          <w:i/>
          <w:color w:val="000000" w:themeColor="text1"/>
          <w:sz w:val="24"/>
          <w:szCs w:val="24"/>
        </w:rPr>
      </w:pPr>
      <w:r>
        <w:rPr>
          <w:rFonts w:cs="Times New Roman" w:ascii="Times New Roman" w:hAnsi="Times New Roman"/>
          <w:b/>
          <w:i/>
          <w:color w:val="000000" w:themeColor="text1"/>
          <w:sz w:val="24"/>
          <w:szCs w:val="24"/>
        </w:rPr>
        <w:t>Трудовое направление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Цель: формирование ценностного отношения обучающихся к труду, трудолюбия, а также в приобщении ребенка к труду (ценность - "труд").</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u w:val="single"/>
        </w:rPr>
        <w:t>Основные задачи трудового воспитания</w:t>
      </w:r>
      <w:r>
        <w:rPr>
          <w:rFonts w:cs="Times New Roman" w:ascii="Times New Roman" w:hAnsi="Times New Roman"/>
          <w:color w:val="000000" w:themeColor="text1"/>
          <w:sz w:val="24"/>
          <w:szCs w:val="24"/>
        </w:rPr>
        <w:t>:</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Формирование навыков, необходимых для трудовой деятельности обучающихся , воспитание навыков ДОО своей работы, формирование элементарных навыков планирования.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При реализации данных задач воспитатель ДОО должен сосредоточить свое внимание на нескольких </w:t>
      </w:r>
      <w:r>
        <w:rPr>
          <w:rFonts w:cs="Times New Roman" w:ascii="Times New Roman" w:hAnsi="Times New Roman"/>
          <w:color w:val="000000" w:themeColor="text1"/>
          <w:sz w:val="24"/>
          <w:szCs w:val="24"/>
          <w:u w:val="single"/>
        </w:rPr>
        <w:t>направлениях воспитательной работы</w:t>
      </w:r>
      <w:r>
        <w:rPr>
          <w:rFonts w:cs="Times New Roman" w:ascii="Times New Roman" w:hAnsi="Times New Roman"/>
          <w:color w:val="000000" w:themeColor="text1"/>
          <w:sz w:val="24"/>
          <w:szCs w:val="24"/>
        </w:rPr>
        <w:t>:</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предоставлять детям  самостоятельность в выполнении работы, чтобы они почувствовали ответственность за свои действия;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связывать развитие трудолюбия с формированием общественных мотивов труда, желанием приносить пользу людям.</w:t>
      </w:r>
    </w:p>
    <w:p>
      <w:pPr>
        <w:pStyle w:val="Normal"/>
        <w:spacing w:lineRule="auto" w:line="276"/>
        <w:rPr>
          <w:rFonts w:ascii="Times New Roman" w:hAnsi="Times New Roman" w:cs="Times New Roman"/>
          <w:b/>
          <w:b/>
          <w:i/>
          <w:i/>
          <w:color w:val="000000" w:themeColor="text1"/>
          <w:sz w:val="24"/>
          <w:szCs w:val="24"/>
        </w:rPr>
      </w:pPr>
      <w:r>
        <w:rPr>
          <w:rFonts w:cs="Times New Roman" w:ascii="Times New Roman" w:hAnsi="Times New Roman"/>
          <w:b/>
          <w:i/>
          <w:color w:val="000000" w:themeColor="text1"/>
          <w:sz w:val="24"/>
          <w:szCs w:val="24"/>
        </w:rPr>
        <w:t>Этико-эстетическое направление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Цель: формирование конкретных представления о культуре поведения, (ценности - "культура и красота").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Основные задачи этико-эстетического воспитания: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формирование культуры общения, поведения, этических представлений;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4) воспитание любви к прекрасному, уважения к традициям и культуре родной страны и других народов;</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5) развитие творческого отношения к миру, природе, быту и к окружающей ребенка  действительности;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6) формирование у обучающихся  эстетического вкуса, стремления окружать себя прекрасным, создавать его.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Для того чтобы формировать у обучающихся  культуру поведения, воспитатель ДОО должен сосредоточить свое внимание на нескольких </w:t>
      </w:r>
      <w:r>
        <w:rPr>
          <w:rFonts w:cs="Times New Roman" w:ascii="Times New Roman" w:hAnsi="Times New Roman"/>
          <w:b/>
          <w:color w:val="000000" w:themeColor="text1"/>
          <w:sz w:val="24"/>
          <w:szCs w:val="24"/>
          <w:u w:val="single"/>
        </w:rPr>
        <w:t>основных направлениях воспитательной работы: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учить обучающихся  уважительно относиться к окружающим людям, считаться с их делами, интересами, удобствами;</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культуру общения ребенка , выражающуюся в общительности, этикет вежливости, предупредительности, сдержанности, умении вести себя в общественных местах;</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b/>
          <w:i/>
          <w:color w:val="000000" w:themeColor="text1"/>
          <w:sz w:val="24"/>
          <w:szCs w:val="24"/>
        </w:rPr>
        <w:t>Цель эстетического воспитания</w:t>
      </w:r>
      <w:r>
        <w:rPr>
          <w:rFonts w:cs="Times New Roman" w:ascii="Times New Roman" w:hAnsi="Times New Roman"/>
          <w:color w:val="000000" w:themeColor="text1"/>
          <w:sz w:val="24"/>
          <w:szCs w:val="24"/>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u w:val="single"/>
        </w:rPr>
        <w:t>Направления деятельности воспитателя</w:t>
      </w:r>
      <w:r>
        <w:rPr>
          <w:rFonts w:cs="Times New Roman" w:ascii="Times New Roman" w:hAnsi="Times New Roman"/>
          <w:color w:val="000000" w:themeColor="text1"/>
          <w:sz w:val="24"/>
          <w:szCs w:val="24"/>
        </w:rPr>
        <w:t xml:space="preserve"> по эстетическому воспитанию предполагают следующее: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уважительное отношение к результатам творчества обучающихся , широкое включение их произведений в жизнь ДОО;</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организацию выставок, концертов, создание эстетической развивающей среды;</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формирование чувства прекрасного на основе восприятия художественного слова на русском и родном языке;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реализация вариативности содержания, форм и методов работы с детьми  по разным направлениям эстетического воспитания.</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2.9.2.2.  Особенности реализации воспитательного процесса.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В </w:t>
      </w:r>
      <w:r>
        <w:rPr>
          <w:rFonts w:cs="Times New Roman" w:ascii="Times New Roman" w:hAnsi="Times New Roman"/>
          <w:color w:val="000000" w:themeColor="text1"/>
          <w:sz w:val="24"/>
          <w:szCs w:val="24"/>
          <w:u w:val="single"/>
        </w:rPr>
        <w:t>перечне особенностей ДОО</w:t>
      </w:r>
      <w:r>
        <w:rPr>
          <w:rFonts w:cs="Times New Roman" w:ascii="Times New Roman" w:hAnsi="Times New Roman"/>
          <w:color w:val="000000" w:themeColor="text1"/>
          <w:sz w:val="24"/>
          <w:szCs w:val="24"/>
        </w:rPr>
        <w:t xml:space="preserve"> воспитательного процесса в ДОО целесообразно отобразить:</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региональные и муниципальные особенности социокультурного окружения ДОО;</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значимые в аспекте воспитания проекты и программы, в которых ДОО намерена принять участие, дифференцируемые по признакам: федеральные, региональные, муниципальные;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ключевые элементы уклада ДОО;</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наличие инновационных, опережающих, перспективных технологий значимой в аспекте воспитания деятельности, потенциальных "точек роста";</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особенности значимого в аспекте воспитания взаимодействия с социальными партнерами ДОО;</w:t>
      </w:r>
    </w:p>
    <w:p>
      <w:pPr>
        <w:pStyle w:val="Normal"/>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особенности ДОО, связанные с работой с детьми , в том числе с инвалидностью.</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2.9.2.3. Особенности взаимодействия педагогического коллектива с семьями обучающихся  в процессе реализации Программы воспитания</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Необходимость взаимодействия педагогов с родителями традиционно признаѐтся важнейшим условием эффективности воспитания детей.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Более того, в соответствии с ФГОС ДОО сотрудничество с родителями является одним из основных принципов дошкольного образования.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u w:val="single"/>
        </w:rPr>
        <w:t>Цель взаимодействия</w:t>
      </w:r>
      <w:r>
        <w:rPr>
          <w:rFonts w:cs="Times New Roman" w:ascii="Times New Roman" w:hAnsi="Times New Roman"/>
          <w:color w:val="000000" w:themeColor="text1"/>
          <w:sz w:val="24"/>
          <w:szCs w:val="24"/>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pPr>
        <w:pStyle w:val="Normal"/>
        <w:spacing w:lineRule="auto" w:line="276"/>
        <w:jc w:val="both"/>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t xml:space="preserve">Задачи: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1.Повысить компетентность родителей в вопросах развития личностных качеств детей дошкольного возраста.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2.Оказать психолого-педагогической поддержку родителям в воспитании ребенка.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3.Объединить усилия педагогов и семьи по воспитанию дошкольников посредством совместных мероприятий. </w:t>
      </w:r>
    </w:p>
    <w:p>
      <w:pPr>
        <w:pStyle w:val="Normal"/>
        <w:spacing w:lineRule="auto" w:line="276"/>
        <w:rPr>
          <w:rFonts w:ascii="Times New Roman" w:hAnsi="Times New Roman" w:cs="Times New Roman"/>
          <w:color w:val="000000" w:themeColor="text1"/>
          <w:sz w:val="24"/>
          <w:szCs w:val="24"/>
          <w:u w:val="single"/>
        </w:rPr>
      </w:pPr>
      <w:r>
        <w:rPr>
          <w:rFonts w:cs="Times New Roman" w:ascii="Times New Roman" w:hAnsi="Times New Roman"/>
          <w:color w:val="000000" w:themeColor="text1"/>
          <w:sz w:val="24"/>
          <w:szCs w:val="24"/>
          <w:u w:val="single"/>
        </w:rPr>
        <w:t xml:space="preserve">Основные формы и содержание работы с родителями: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1.Анкетирование.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2.Консультации.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3.Мастер-классы.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4.Педагогический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5.Круглый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6.«Родительская почта». В детском саду организована дистанционная форма сотрудничества ДОУ с родителями. Взаимодействие происходит в социальных сетях в «ВКонтакте», «Одноклассники», через мессенджеры и через видео звонки. Такая форма общения позволяет родителям уточнить различные вопросы, пополнить педагогические знания, обсудить проблемы.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7.Праздники,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8.«Мастерская».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9.Родительские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ListParagraph"/>
        <w:spacing w:lineRule="auto" w:line="276"/>
        <w:ind w:left="2085"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2.9.3.ОРГАНИЗАЦИОННЫЙ РАЗДЕЛ</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2.9.3.1.  Общие требования к условиям реализации Программы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Взаимодействие ДОО направлено на сохранение преемственности принципов воспитания с уровня дошкольного образования на уровень начального общего образования: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Взаимодействие с родителям (законным представителям) по вопросам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Процесс проектирования уклада ДОО включает следующие шаги.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101" w:type="dxa"/>
        <w:jc w:val="left"/>
        <w:tblInd w:w="109" w:type="dxa"/>
        <w:tblLayout w:type="fixed"/>
        <w:tblCellMar>
          <w:top w:w="0" w:type="dxa"/>
          <w:left w:w="108" w:type="dxa"/>
          <w:bottom w:w="0" w:type="dxa"/>
          <w:right w:w="108" w:type="dxa"/>
        </w:tblCellMar>
        <w:tblLook w:val="0000"/>
      </w:tblPr>
      <w:tblGrid>
        <w:gridCol w:w="1080"/>
        <w:gridCol w:w="5040"/>
        <w:gridCol w:w="2981"/>
      </w:tblGrid>
      <w:tr>
        <w:trPr/>
        <w:tc>
          <w:tcPr>
            <w:tcW w:w="108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п/п</w:t>
            </w:r>
          </w:p>
        </w:tc>
        <w:tc>
          <w:tcPr>
            <w:tcW w:w="504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Шаг</w:t>
            </w:r>
          </w:p>
        </w:tc>
        <w:tc>
          <w:tcPr>
            <w:tcW w:w="2981"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Оформление</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w:t>
            </w:r>
          </w:p>
        </w:tc>
        <w:tc>
          <w:tcPr>
            <w:tcW w:w="50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Определить ценностно-смысловое наполнение жизнедеятельности ДОО.</w:t>
            </w:r>
          </w:p>
        </w:tc>
        <w:tc>
          <w:tcPr>
            <w:tcW w:w="2981"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Устав ДОО, локальные акты, правила поведения для обучающихся и педагогических работников, внутренняя символика.</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w:t>
            </w:r>
          </w:p>
        </w:tc>
        <w:tc>
          <w:tcPr>
            <w:tcW w:w="50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Отразить сформулированное ценностно-смысловое наполнение во всех форматах жизнедеятельности ДОО:</w:t>
            </w:r>
          </w:p>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специфику ДОО видов деятельности; обустройство развивающей предметно-пространственной среды; организацию режима дня; разработку традиций и ритуалов ДОО; праздники и мероприятия.</w:t>
            </w:r>
          </w:p>
        </w:tc>
        <w:tc>
          <w:tcPr>
            <w:tcW w:w="2981"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АОП ДО и Программа воспитания.</w:t>
            </w:r>
          </w:p>
        </w:tc>
      </w:tr>
      <w:tr>
        <w:trPr/>
        <w:tc>
          <w:tcPr>
            <w:tcW w:w="1080" w:type="dxa"/>
            <w:tcBorders>
              <w:top w:val="single" w:sz="4" w:space="0" w:color="000000"/>
              <w:left w:val="single" w:sz="4" w:space="0" w:color="000000"/>
              <w:bottom w:val="single" w:sz="4" w:space="0" w:color="000000"/>
              <w:right w:val="single" w:sz="4" w:space="0" w:color="000000"/>
            </w:tcBorders>
          </w:tcPr>
          <w:p>
            <w:pPr>
              <w:pStyle w:val="Style33"/>
              <w:widowControl w:val="false"/>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w:t>
            </w:r>
          </w:p>
        </w:tc>
        <w:tc>
          <w:tcPr>
            <w:tcW w:w="504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Обеспечить принятие всеми участниками образовательных отношений уклада ДОО.</w:t>
            </w:r>
          </w:p>
        </w:tc>
        <w:tc>
          <w:tcPr>
            <w:tcW w:w="2981"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Требования к кадровому составу и профессиональной подготовке сотрудников. Взаимодействие ДОО с семьями обучающихся.</w:t>
            </w:r>
          </w:p>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Социальное партнерство</w:t>
            </w:r>
          </w:p>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ДОО с социальным окружением.</w:t>
            </w:r>
          </w:p>
          <w:p>
            <w:pPr>
              <w:pStyle w:val="Style32"/>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Договоры и локальные нормативные акты.</w:t>
            </w:r>
          </w:p>
        </w:tc>
      </w:tr>
    </w:tbl>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Воспитывающая среда строится по трем линиям:</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"от педагогического работника", который создает предметно-образную среду, способствующую воспитанию необходимых качеств;</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"от ребенка", который самостоятельно действует, творит, получает опыт деятельности, в особенности - игровой.</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2.9.3.2.  Взаимодействия педагогического работника с детьми . События ДОО.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Проектирование событий в ДОО возможно в следующих формах:</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проектов.</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pPr>
        <w:pStyle w:val="Normal"/>
        <w:spacing w:before="62" w:after="0"/>
        <w:ind w:left="2085" w:right="1393" w:hanging="0"/>
        <w:rPr>
          <w:rFonts w:ascii="Times New Roman" w:hAnsi="Times New Roman" w:cs="Times New Roman"/>
          <w:b/>
          <w:b/>
          <w:sz w:val="24"/>
          <w:szCs w:val="24"/>
        </w:rPr>
      </w:pPr>
      <w:r>
        <w:rPr>
          <w:rFonts w:cs="Times New Roman" w:ascii="Times New Roman" w:hAnsi="Times New Roman"/>
          <w:b/>
          <w:sz w:val="24"/>
          <w:szCs w:val="24"/>
        </w:rPr>
        <w:t>2.9.3.3.Календарь</w:t>
      </w:r>
      <w:r>
        <w:rPr>
          <w:rFonts w:cs="Times New Roman" w:ascii="Times New Roman" w:hAnsi="Times New Roman"/>
          <w:b/>
          <w:spacing w:val="-5"/>
          <w:sz w:val="24"/>
          <w:szCs w:val="24"/>
        </w:rPr>
        <w:t xml:space="preserve"> </w:t>
      </w:r>
      <w:r>
        <w:rPr>
          <w:rFonts w:cs="Times New Roman" w:ascii="Times New Roman" w:hAnsi="Times New Roman"/>
          <w:b/>
          <w:sz w:val="24"/>
          <w:szCs w:val="24"/>
        </w:rPr>
        <w:t>традиций</w:t>
      </w:r>
      <w:r>
        <w:rPr>
          <w:rFonts w:cs="Times New Roman" w:ascii="Times New Roman" w:hAnsi="Times New Roman"/>
          <w:b/>
          <w:spacing w:val="-4"/>
          <w:sz w:val="24"/>
          <w:szCs w:val="24"/>
        </w:rPr>
        <w:t xml:space="preserve"> </w:t>
      </w:r>
      <w:r>
        <w:rPr>
          <w:rFonts w:cs="Times New Roman" w:ascii="Times New Roman" w:hAnsi="Times New Roman"/>
          <w:b/>
          <w:sz w:val="24"/>
          <w:szCs w:val="24"/>
        </w:rPr>
        <w:t>ДОО</w:t>
      </w:r>
    </w:p>
    <w:p>
      <w:pPr>
        <w:pStyle w:val="Style24"/>
        <w:jc w:val="both"/>
        <w:rPr>
          <w:b/>
          <w:b/>
        </w:rPr>
      </w:pPr>
      <w:r>
        <w:rPr>
          <w:b/>
        </w:rPr>
      </w:r>
    </w:p>
    <w:p>
      <w:pPr>
        <w:pStyle w:val="Style24"/>
        <w:spacing w:before="7" w:after="0"/>
        <w:jc w:val="both"/>
        <w:rPr>
          <w:b/>
          <w:b/>
          <w:i/>
          <w:i/>
        </w:rPr>
      </w:pPr>
      <w:r>
        <w:rPr>
          <w:b/>
          <w:i/>
        </w:rPr>
      </w:r>
    </w:p>
    <w:tbl>
      <w:tblPr>
        <w:tblStyle w:val="TableNormal"/>
        <w:tblW w:w="9416" w:type="dxa"/>
        <w:jc w:val="left"/>
        <w:tblInd w:w="370" w:type="dxa"/>
        <w:tblLayout w:type="fixed"/>
        <w:tblCellMar>
          <w:top w:w="0" w:type="dxa"/>
          <w:left w:w="5" w:type="dxa"/>
          <w:bottom w:w="0" w:type="dxa"/>
          <w:right w:w="5" w:type="dxa"/>
        </w:tblCellMar>
        <w:tblLook w:val="01e0"/>
      </w:tblPr>
      <w:tblGrid>
        <w:gridCol w:w="2266"/>
        <w:gridCol w:w="7149"/>
      </w:tblGrid>
      <w:tr>
        <w:trPr>
          <w:trHeight w:val="321"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ind w:left="681" w:hanging="0"/>
              <w:jc w:val="both"/>
              <w:rPr>
                <w:color w:val="000000" w:themeColor="text1"/>
                <w:sz w:val="24"/>
                <w:szCs w:val="24"/>
              </w:rPr>
            </w:pPr>
            <w:r>
              <w:rPr>
                <w:color w:val="000000" w:themeColor="text1"/>
                <w:kern w:val="0"/>
                <w:sz w:val="24"/>
                <w:szCs w:val="24"/>
                <w:lang w:val="en-US" w:bidi="ar-SA"/>
              </w:rPr>
              <w:t>Месяц</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5874" w:leader="none"/>
              </w:tabs>
              <w:spacing w:before="3" w:after="0"/>
              <w:ind w:left="2319" w:right="1417" w:hanging="0"/>
              <w:jc w:val="both"/>
              <w:rPr>
                <w:color w:val="000000" w:themeColor="text1"/>
                <w:sz w:val="24"/>
                <w:szCs w:val="24"/>
              </w:rPr>
            </w:pPr>
            <w:r>
              <w:rPr>
                <w:color w:val="000000" w:themeColor="text1"/>
                <w:kern w:val="0"/>
                <w:sz w:val="24"/>
                <w:szCs w:val="24"/>
                <w:lang w:val="en-US" w:bidi="ar-SA"/>
              </w:rPr>
              <w:t>Наименование</w:t>
            </w:r>
            <w:r>
              <w:rPr>
                <w:color w:val="000000" w:themeColor="text1"/>
                <w:spacing w:val="-5"/>
                <w:kern w:val="0"/>
                <w:sz w:val="24"/>
                <w:szCs w:val="24"/>
                <w:lang w:val="en-US" w:bidi="ar-SA"/>
              </w:rPr>
              <w:t xml:space="preserve"> </w:t>
            </w:r>
            <w:r>
              <w:rPr>
                <w:color w:val="000000" w:themeColor="text1"/>
                <w:kern w:val="0"/>
                <w:sz w:val="24"/>
                <w:szCs w:val="24"/>
                <w:lang w:val="en-US" w:bidi="ar-SA"/>
              </w:rPr>
              <w:t>мероприятия</w:t>
            </w:r>
          </w:p>
        </w:tc>
      </w:tr>
      <w:tr>
        <w:trPr>
          <w:trHeight w:val="964"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Сентябрь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lang w:val="ru-RU"/>
              </w:rPr>
            </w:pPr>
            <w:r>
              <w:rPr>
                <w:color w:val="000000" w:themeColor="text1"/>
                <w:kern w:val="0"/>
                <w:sz w:val="24"/>
                <w:szCs w:val="24"/>
                <w:lang w:val="en-US" w:bidi="ar-SA"/>
              </w:rPr>
              <w:t>1</w:t>
            </w:r>
            <w:r>
              <w:rPr>
                <w:color w:val="000000" w:themeColor="text1"/>
                <w:spacing w:val="-2"/>
                <w:kern w:val="0"/>
                <w:sz w:val="24"/>
                <w:szCs w:val="24"/>
                <w:lang w:val="en-US" w:bidi="ar-SA"/>
              </w:rPr>
              <w:t xml:space="preserve"> </w:t>
            </w:r>
            <w:r>
              <w:rPr>
                <w:color w:val="000000" w:themeColor="text1"/>
                <w:kern w:val="0"/>
                <w:sz w:val="24"/>
                <w:szCs w:val="24"/>
                <w:lang w:val="en-US" w:bidi="ar-SA"/>
              </w:rPr>
              <w:t>сентября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3"/>
                <w:kern w:val="0"/>
                <w:sz w:val="24"/>
                <w:szCs w:val="24"/>
                <w:lang w:val="en-US" w:bidi="ar-SA"/>
              </w:rPr>
              <w:t xml:space="preserve"> </w:t>
            </w:r>
            <w:r>
              <w:rPr>
                <w:color w:val="000000" w:themeColor="text1"/>
                <w:kern w:val="0"/>
                <w:sz w:val="24"/>
                <w:szCs w:val="24"/>
                <w:lang w:val="en-US" w:bidi="ar-SA"/>
              </w:rPr>
              <w:t>День</w:t>
            </w:r>
            <w:r>
              <w:rPr>
                <w:color w:val="000000" w:themeColor="text1"/>
                <w:spacing w:val="-2"/>
                <w:kern w:val="0"/>
                <w:sz w:val="24"/>
                <w:szCs w:val="24"/>
                <w:lang w:val="en-US" w:bidi="ar-SA"/>
              </w:rPr>
              <w:t xml:space="preserve"> </w:t>
            </w:r>
            <w:r>
              <w:rPr>
                <w:color w:val="000000" w:themeColor="text1"/>
                <w:kern w:val="0"/>
                <w:sz w:val="24"/>
                <w:szCs w:val="24"/>
                <w:lang w:val="en-US" w:bidi="ar-SA"/>
              </w:rPr>
              <w:t>знаний</w:t>
            </w:r>
          </w:p>
          <w:p>
            <w:pPr>
              <w:pStyle w:val="TableParagraph"/>
              <w:widowControl w:val="false"/>
              <w:spacing w:before="46" w:after="0"/>
              <w:jc w:val="both"/>
              <w:rPr>
                <w:color w:val="000000" w:themeColor="text1"/>
                <w:sz w:val="24"/>
                <w:szCs w:val="24"/>
                <w:lang w:val="ru-RU"/>
              </w:rPr>
            </w:pPr>
            <w:r>
              <w:rPr>
                <w:color w:val="000000" w:themeColor="text1"/>
                <w:kern w:val="0"/>
                <w:sz w:val="24"/>
                <w:szCs w:val="24"/>
                <w:lang w:val="en-US" w:bidi="ar-SA"/>
              </w:rPr>
              <w:t>1</w:t>
            </w:r>
            <w:r>
              <w:rPr>
                <w:color w:val="000000" w:themeColor="text1"/>
                <w:spacing w:val="-2"/>
                <w:kern w:val="0"/>
                <w:sz w:val="24"/>
                <w:szCs w:val="24"/>
                <w:lang w:val="en-US" w:bidi="ar-SA"/>
              </w:rPr>
              <w:t xml:space="preserve"> </w:t>
            </w:r>
            <w:r>
              <w:rPr>
                <w:color w:val="000000" w:themeColor="text1"/>
                <w:kern w:val="0"/>
                <w:sz w:val="24"/>
                <w:szCs w:val="24"/>
                <w:lang w:val="en-US" w:bidi="ar-SA"/>
              </w:rPr>
              <w:t>неделя</w:t>
            </w:r>
            <w:r>
              <w:rPr>
                <w:color w:val="000000" w:themeColor="text1"/>
                <w:spacing w:val="-3"/>
                <w:kern w:val="0"/>
                <w:sz w:val="24"/>
                <w:szCs w:val="24"/>
                <w:lang w:val="en-US" w:bidi="ar-SA"/>
              </w:rPr>
              <w:t xml:space="preserve"> </w:t>
            </w:r>
            <w:r>
              <w:rPr>
                <w:color w:val="000000" w:themeColor="text1"/>
                <w:kern w:val="0"/>
                <w:sz w:val="24"/>
                <w:szCs w:val="24"/>
                <w:lang w:val="en-US" w:bidi="ar-SA"/>
              </w:rPr>
              <w:t>сентября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2"/>
                <w:kern w:val="0"/>
                <w:sz w:val="24"/>
                <w:szCs w:val="24"/>
                <w:lang w:val="en-US" w:bidi="ar-SA"/>
              </w:rPr>
              <w:t xml:space="preserve"> </w:t>
            </w:r>
            <w:r>
              <w:rPr>
                <w:color w:val="000000" w:themeColor="text1"/>
                <w:kern w:val="0"/>
                <w:sz w:val="24"/>
                <w:szCs w:val="24"/>
                <w:lang w:val="en-US" w:bidi="ar-SA"/>
              </w:rPr>
              <w:t>Неделя</w:t>
            </w:r>
            <w:r>
              <w:rPr>
                <w:color w:val="000000" w:themeColor="text1"/>
                <w:spacing w:val="-3"/>
                <w:kern w:val="0"/>
                <w:sz w:val="24"/>
                <w:szCs w:val="24"/>
                <w:lang w:val="en-US" w:bidi="ar-SA"/>
              </w:rPr>
              <w:t xml:space="preserve"> </w:t>
            </w:r>
            <w:r>
              <w:rPr>
                <w:color w:val="000000" w:themeColor="text1"/>
                <w:kern w:val="0"/>
                <w:sz w:val="24"/>
                <w:szCs w:val="24"/>
                <w:lang w:val="en-US" w:bidi="ar-SA"/>
              </w:rPr>
              <w:t>безопасности</w:t>
            </w:r>
          </w:p>
          <w:p>
            <w:pPr>
              <w:pStyle w:val="TableParagraph"/>
              <w:widowControl w:val="false"/>
              <w:spacing w:before="46" w:after="0"/>
              <w:jc w:val="both"/>
              <w:rPr>
                <w:color w:val="000000" w:themeColor="text1"/>
                <w:sz w:val="24"/>
                <w:szCs w:val="24"/>
                <w:lang w:val="ru-RU"/>
              </w:rPr>
            </w:pPr>
            <w:r>
              <w:rPr>
                <w:color w:val="000000" w:themeColor="text1"/>
                <w:kern w:val="0"/>
                <w:sz w:val="24"/>
                <w:szCs w:val="24"/>
                <w:lang w:val="en-US" w:bidi="ar-SA"/>
              </w:rPr>
              <w:t>27</w:t>
            </w:r>
            <w:r>
              <w:rPr>
                <w:color w:val="000000" w:themeColor="text1"/>
                <w:spacing w:val="-3"/>
                <w:kern w:val="0"/>
                <w:sz w:val="24"/>
                <w:szCs w:val="24"/>
                <w:lang w:val="en-US" w:bidi="ar-SA"/>
              </w:rPr>
              <w:t xml:space="preserve"> </w:t>
            </w:r>
            <w:r>
              <w:rPr>
                <w:color w:val="000000" w:themeColor="text1"/>
                <w:kern w:val="0"/>
                <w:sz w:val="24"/>
                <w:szCs w:val="24"/>
                <w:lang w:val="en-US" w:bidi="ar-SA"/>
              </w:rPr>
              <w:t>сентября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3"/>
                <w:kern w:val="0"/>
                <w:sz w:val="24"/>
                <w:szCs w:val="24"/>
                <w:lang w:val="en-US" w:bidi="ar-SA"/>
              </w:rPr>
              <w:t xml:space="preserve"> </w:t>
            </w:r>
            <w:r>
              <w:rPr>
                <w:color w:val="000000" w:themeColor="text1"/>
                <w:kern w:val="0"/>
                <w:sz w:val="24"/>
                <w:szCs w:val="24"/>
                <w:lang w:val="en-US" w:bidi="ar-SA"/>
              </w:rPr>
              <w:t>День</w:t>
            </w:r>
            <w:r>
              <w:rPr>
                <w:color w:val="000000" w:themeColor="text1"/>
                <w:spacing w:val="-2"/>
                <w:kern w:val="0"/>
                <w:sz w:val="24"/>
                <w:szCs w:val="24"/>
                <w:lang w:val="en-US" w:bidi="ar-SA"/>
              </w:rPr>
              <w:t xml:space="preserve"> </w:t>
            </w:r>
            <w:r>
              <w:rPr>
                <w:color w:val="000000" w:themeColor="text1"/>
                <w:kern w:val="0"/>
                <w:sz w:val="24"/>
                <w:szCs w:val="24"/>
                <w:lang w:val="en-US" w:bidi="ar-SA"/>
              </w:rPr>
              <w:t>работника</w:t>
            </w:r>
            <w:r>
              <w:rPr>
                <w:color w:val="000000" w:themeColor="text1"/>
                <w:spacing w:val="-3"/>
                <w:kern w:val="0"/>
                <w:sz w:val="24"/>
                <w:szCs w:val="24"/>
                <w:lang w:val="en-US" w:bidi="ar-SA"/>
              </w:rPr>
              <w:t xml:space="preserve"> </w:t>
            </w:r>
            <w:r>
              <w:rPr>
                <w:color w:val="000000" w:themeColor="text1"/>
                <w:kern w:val="0"/>
                <w:sz w:val="24"/>
                <w:szCs w:val="24"/>
                <w:lang w:val="en-US" w:bidi="ar-SA"/>
              </w:rPr>
              <w:t>дошкольного</w:t>
            </w:r>
            <w:r>
              <w:rPr>
                <w:color w:val="000000" w:themeColor="text1"/>
                <w:spacing w:val="-2"/>
                <w:kern w:val="0"/>
                <w:sz w:val="24"/>
                <w:szCs w:val="24"/>
                <w:lang w:val="en-US" w:bidi="ar-SA"/>
              </w:rPr>
              <w:t xml:space="preserve"> </w:t>
            </w:r>
            <w:r>
              <w:rPr>
                <w:color w:val="000000" w:themeColor="text1"/>
                <w:kern w:val="0"/>
                <w:sz w:val="24"/>
                <w:szCs w:val="24"/>
                <w:lang w:val="en-US" w:bidi="ar-SA"/>
              </w:rPr>
              <w:t>образования</w:t>
            </w:r>
          </w:p>
        </w:tc>
      </w:tr>
      <w:tr>
        <w:trPr>
          <w:trHeight w:val="758"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Октябрь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8" w:before="3" w:after="0"/>
              <w:jc w:val="both"/>
              <w:rPr>
                <w:color w:val="000000" w:themeColor="text1"/>
                <w:sz w:val="24"/>
                <w:szCs w:val="24"/>
                <w:lang w:val="ru-RU"/>
              </w:rPr>
            </w:pPr>
            <w:r>
              <w:rPr>
                <w:color w:val="000000" w:themeColor="text1"/>
                <w:kern w:val="0"/>
                <w:sz w:val="24"/>
                <w:szCs w:val="24"/>
                <w:lang w:val="en-US" w:bidi="ar-SA"/>
              </w:rPr>
              <w:t>Выставка</w:t>
            </w:r>
            <w:r>
              <w:rPr>
                <w:color w:val="000000" w:themeColor="text1"/>
                <w:spacing w:val="-5"/>
                <w:kern w:val="0"/>
                <w:sz w:val="24"/>
                <w:szCs w:val="24"/>
                <w:lang w:val="en-US" w:bidi="ar-SA"/>
              </w:rPr>
              <w:t xml:space="preserve"> </w:t>
            </w:r>
            <w:r>
              <w:rPr>
                <w:color w:val="000000" w:themeColor="text1"/>
                <w:kern w:val="0"/>
                <w:sz w:val="24"/>
                <w:szCs w:val="24"/>
                <w:lang w:val="en-US" w:bidi="ar-SA"/>
              </w:rPr>
              <w:t>детско-родительского</w:t>
            </w:r>
            <w:r>
              <w:rPr>
                <w:color w:val="000000" w:themeColor="text1"/>
                <w:spacing w:val="-4"/>
                <w:kern w:val="0"/>
                <w:sz w:val="24"/>
                <w:szCs w:val="24"/>
                <w:lang w:val="en-US" w:bidi="ar-SA"/>
              </w:rPr>
              <w:t xml:space="preserve"> </w:t>
            </w:r>
            <w:r>
              <w:rPr>
                <w:color w:val="000000" w:themeColor="text1"/>
                <w:kern w:val="0"/>
                <w:sz w:val="24"/>
                <w:szCs w:val="24"/>
                <w:lang w:val="en-US" w:bidi="ar-SA"/>
              </w:rPr>
              <w:t>творчества</w:t>
            </w:r>
            <w:r>
              <w:rPr>
                <w:color w:val="000000" w:themeColor="text1"/>
                <w:spacing w:val="-5"/>
                <w:kern w:val="0"/>
                <w:sz w:val="24"/>
                <w:szCs w:val="24"/>
                <w:lang w:val="en-US" w:bidi="ar-SA"/>
              </w:rPr>
              <w:t xml:space="preserve"> </w:t>
            </w:r>
            <w:r>
              <w:rPr>
                <w:color w:val="000000" w:themeColor="text1"/>
                <w:kern w:val="0"/>
                <w:sz w:val="24"/>
                <w:szCs w:val="24"/>
                <w:lang w:val="en-US" w:bidi="ar-SA"/>
              </w:rPr>
              <w:t>из</w:t>
            </w:r>
            <w:r>
              <w:rPr>
                <w:color w:val="000000" w:themeColor="text1"/>
                <w:spacing w:val="-4"/>
                <w:kern w:val="0"/>
                <w:sz w:val="24"/>
                <w:szCs w:val="24"/>
                <w:lang w:val="en-US" w:bidi="ar-SA"/>
              </w:rPr>
              <w:t xml:space="preserve"> </w:t>
            </w:r>
            <w:r>
              <w:rPr>
                <w:color w:val="000000" w:themeColor="text1"/>
                <w:kern w:val="0"/>
                <w:sz w:val="24"/>
                <w:szCs w:val="24"/>
                <w:lang w:val="en-US" w:bidi="ar-SA"/>
              </w:rPr>
              <w:t>природного</w:t>
            </w:r>
            <w:r>
              <w:rPr>
                <w:color w:val="000000" w:themeColor="text1"/>
                <w:spacing w:val="-4"/>
                <w:kern w:val="0"/>
                <w:sz w:val="24"/>
                <w:szCs w:val="24"/>
                <w:lang w:val="en-US" w:bidi="ar-SA"/>
              </w:rPr>
              <w:t xml:space="preserve"> </w:t>
            </w:r>
            <w:r>
              <w:rPr>
                <w:color w:val="000000" w:themeColor="text1"/>
                <w:kern w:val="0"/>
                <w:sz w:val="24"/>
                <w:szCs w:val="24"/>
                <w:lang w:val="en-US" w:bidi="ar-SA"/>
              </w:rPr>
              <w:t>материала.</w:t>
            </w:r>
          </w:p>
          <w:p>
            <w:pPr>
              <w:pStyle w:val="TableParagraph"/>
              <w:widowControl w:val="false"/>
              <w:spacing w:lineRule="auto" w:line="278" w:before="3" w:after="0"/>
              <w:jc w:val="both"/>
              <w:rPr>
                <w:color w:val="000000" w:themeColor="text1"/>
                <w:sz w:val="24"/>
                <w:szCs w:val="24"/>
                <w:lang w:val="ru-RU"/>
              </w:rPr>
            </w:pPr>
            <w:r>
              <w:rPr>
                <w:color w:val="000000" w:themeColor="text1"/>
                <w:spacing w:val="-57"/>
                <w:kern w:val="0"/>
                <w:sz w:val="24"/>
                <w:szCs w:val="24"/>
                <w:lang w:val="en-US" w:bidi="ar-SA"/>
              </w:rPr>
              <w:t xml:space="preserve"> </w:t>
            </w:r>
            <w:r>
              <w:rPr>
                <w:color w:val="000000" w:themeColor="text1"/>
                <w:kern w:val="0"/>
                <w:sz w:val="24"/>
                <w:szCs w:val="24"/>
                <w:lang w:val="en-US" w:bidi="ar-SA"/>
              </w:rPr>
              <w:t>Последняя</w:t>
            </w:r>
            <w:r>
              <w:rPr>
                <w:color w:val="000000" w:themeColor="text1"/>
                <w:spacing w:val="-1"/>
                <w:kern w:val="0"/>
                <w:sz w:val="24"/>
                <w:szCs w:val="24"/>
                <w:lang w:val="en-US" w:bidi="ar-SA"/>
              </w:rPr>
              <w:t xml:space="preserve"> </w:t>
            </w:r>
            <w:r>
              <w:rPr>
                <w:color w:val="000000" w:themeColor="text1"/>
                <w:kern w:val="0"/>
                <w:sz w:val="24"/>
                <w:szCs w:val="24"/>
                <w:lang w:val="en-US" w:bidi="ar-SA"/>
              </w:rPr>
              <w:t>неделя</w:t>
            </w:r>
            <w:r>
              <w:rPr>
                <w:color w:val="000000" w:themeColor="text1"/>
                <w:spacing w:val="-1"/>
                <w:kern w:val="0"/>
                <w:sz w:val="24"/>
                <w:szCs w:val="24"/>
                <w:lang w:val="en-US" w:bidi="ar-SA"/>
              </w:rPr>
              <w:t xml:space="preserve"> </w:t>
            </w:r>
            <w:r>
              <w:rPr>
                <w:color w:val="000000" w:themeColor="text1"/>
                <w:kern w:val="0"/>
                <w:sz w:val="24"/>
                <w:szCs w:val="24"/>
                <w:lang w:val="en-US" w:bidi="ar-SA"/>
              </w:rPr>
              <w:t>октября</w:t>
            </w:r>
            <w:r>
              <w:rPr>
                <w:color w:val="000000" w:themeColor="text1"/>
                <w:spacing w:val="1"/>
                <w:kern w:val="0"/>
                <w:sz w:val="24"/>
                <w:szCs w:val="24"/>
                <w:lang w:val="en-US" w:bidi="ar-SA"/>
              </w:rPr>
              <w:t xml:space="preserve"> </w:t>
            </w:r>
            <w:r>
              <w:rPr>
                <w:color w:val="000000" w:themeColor="text1"/>
                <w:kern w:val="0"/>
                <w:sz w:val="24"/>
                <w:szCs w:val="24"/>
                <w:lang w:val="en-US" w:bidi="ar-SA"/>
              </w:rPr>
              <w:t>–</w:t>
            </w:r>
            <w:r>
              <w:rPr>
                <w:color w:val="000000" w:themeColor="text1"/>
                <w:spacing w:val="-1"/>
                <w:kern w:val="0"/>
                <w:sz w:val="24"/>
                <w:szCs w:val="24"/>
                <w:lang w:val="en-US" w:bidi="ar-SA"/>
              </w:rPr>
              <w:t xml:space="preserve"> </w:t>
            </w:r>
            <w:r>
              <w:rPr>
                <w:color w:val="000000" w:themeColor="text1"/>
                <w:kern w:val="0"/>
                <w:sz w:val="24"/>
                <w:szCs w:val="24"/>
                <w:lang w:val="en-US" w:bidi="ar-SA"/>
              </w:rPr>
              <w:t>Праздник Осени.</w:t>
            </w:r>
          </w:p>
        </w:tc>
      </w:tr>
      <w:tr>
        <w:trPr>
          <w:trHeight w:val="786"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Ноябрь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lang w:val="ru-RU"/>
              </w:rPr>
            </w:pPr>
            <w:r>
              <w:rPr>
                <w:color w:val="000000" w:themeColor="text1"/>
                <w:kern w:val="0"/>
                <w:sz w:val="24"/>
                <w:szCs w:val="24"/>
                <w:lang w:val="en-US" w:bidi="ar-SA"/>
              </w:rPr>
              <w:t>Досуг,</w:t>
            </w:r>
            <w:r>
              <w:rPr>
                <w:color w:val="000000" w:themeColor="text1"/>
                <w:spacing w:val="-5"/>
                <w:kern w:val="0"/>
                <w:sz w:val="24"/>
                <w:szCs w:val="24"/>
                <w:lang w:val="en-US" w:bidi="ar-SA"/>
              </w:rPr>
              <w:t xml:space="preserve"> </w:t>
            </w:r>
            <w:r>
              <w:rPr>
                <w:color w:val="000000" w:themeColor="text1"/>
                <w:kern w:val="0"/>
                <w:sz w:val="24"/>
                <w:szCs w:val="24"/>
                <w:lang w:val="en-US" w:bidi="ar-SA"/>
              </w:rPr>
              <w:t>посвященный</w:t>
            </w:r>
            <w:r>
              <w:rPr>
                <w:color w:val="000000" w:themeColor="text1"/>
                <w:spacing w:val="-3"/>
                <w:kern w:val="0"/>
                <w:sz w:val="24"/>
                <w:szCs w:val="24"/>
                <w:lang w:val="en-US" w:bidi="ar-SA"/>
              </w:rPr>
              <w:t xml:space="preserve"> </w:t>
            </w:r>
            <w:r>
              <w:rPr>
                <w:color w:val="000000" w:themeColor="text1"/>
                <w:kern w:val="0"/>
                <w:sz w:val="24"/>
                <w:szCs w:val="24"/>
                <w:lang w:val="en-US" w:bidi="ar-SA"/>
              </w:rPr>
              <w:t>Дню</w:t>
            </w:r>
            <w:r>
              <w:rPr>
                <w:color w:val="000000" w:themeColor="text1"/>
                <w:spacing w:val="-4"/>
                <w:kern w:val="0"/>
                <w:sz w:val="24"/>
                <w:szCs w:val="24"/>
                <w:lang w:val="en-US" w:bidi="ar-SA"/>
              </w:rPr>
              <w:t xml:space="preserve"> </w:t>
            </w:r>
            <w:r>
              <w:rPr>
                <w:color w:val="000000" w:themeColor="text1"/>
                <w:kern w:val="0"/>
                <w:sz w:val="24"/>
                <w:szCs w:val="24"/>
                <w:lang w:val="en-US" w:bidi="ar-SA"/>
              </w:rPr>
              <w:t>народного</w:t>
            </w:r>
            <w:r>
              <w:rPr>
                <w:color w:val="000000" w:themeColor="text1"/>
                <w:spacing w:val="-3"/>
                <w:kern w:val="0"/>
                <w:sz w:val="24"/>
                <w:szCs w:val="24"/>
                <w:lang w:val="en-US" w:bidi="ar-SA"/>
              </w:rPr>
              <w:t xml:space="preserve"> </w:t>
            </w:r>
            <w:r>
              <w:rPr>
                <w:color w:val="000000" w:themeColor="text1"/>
                <w:kern w:val="0"/>
                <w:sz w:val="24"/>
                <w:szCs w:val="24"/>
                <w:lang w:val="en-US" w:bidi="ar-SA"/>
              </w:rPr>
              <w:t>единства</w:t>
            </w:r>
          </w:p>
          <w:p>
            <w:pPr>
              <w:pStyle w:val="TableParagraph"/>
              <w:widowControl w:val="false"/>
              <w:spacing w:before="4" w:after="0"/>
              <w:jc w:val="both"/>
              <w:rPr>
                <w:color w:val="000000" w:themeColor="text1"/>
                <w:sz w:val="24"/>
                <w:szCs w:val="24"/>
                <w:lang w:val="ru-RU"/>
              </w:rPr>
            </w:pPr>
            <w:r>
              <w:rPr>
                <w:color w:val="000000" w:themeColor="text1"/>
                <w:kern w:val="0"/>
                <w:sz w:val="24"/>
                <w:szCs w:val="24"/>
                <w:lang w:val="en-US" w:bidi="ar-SA"/>
              </w:rPr>
              <w:t>Досуг</w:t>
            </w:r>
            <w:r>
              <w:rPr>
                <w:color w:val="000000" w:themeColor="text1"/>
                <w:spacing w:val="1"/>
                <w:kern w:val="0"/>
                <w:sz w:val="24"/>
                <w:szCs w:val="24"/>
                <w:lang w:val="en-US" w:bidi="ar-SA"/>
              </w:rPr>
              <w:t xml:space="preserve"> </w:t>
            </w:r>
            <w:r>
              <w:rPr>
                <w:color w:val="000000" w:themeColor="text1"/>
                <w:kern w:val="0"/>
                <w:sz w:val="24"/>
                <w:szCs w:val="24"/>
                <w:lang w:val="en-US" w:bidi="ar-SA"/>
              </w:rPr>
              <w:t>«День</w:t>
            </w:r>
            <w:r>
              <w:rPr>
                <w:color w:val="000000" w:themeColor="text1"/>
                <w:spacing w:val="-3"/>
                <w:kern w:val="0"/>
                <w:sz w:val="24"/>
                <w:szCs w:val="24"/>
                <w:lang w:val="en-US" w:bidi="ar-SA"/>
              </w:rPr>
              <w:t xml:space="preserve"> </w:t>
            </w:r>
            <w:r>
              <w:rPr>
                <w:color w:val="000000" w:themeColor="text1"/>
                <w:kern w:val="0"/>
                <w:sz w:val="24"/>
                <w:szCs w:val="24"/>
                <w:lang w:val="en-US" w:bidi="ar-SA"/>
              </w:rPr>
              <w:t>Матери»</w:t>
            </w:r>
          </w:p>
        </w:tc>
      </w:tr>
      <w:tr>
        <w:trPr>
          <w:trHeight w:val="959"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Декабрь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3" w:after="0"/>
              <w:jc w:val="both"/>
              <w:rPr>
                <w:color w:val="000000" w:themeColor="text1"/>
                <w:sz w:val="24"/>
                <w:szCs w:val="24"/>
                <w:lang w:val="ru-RU"/>
              </w:rPr>
            </w:pPr>
            <w:r>
              <w:rPr>
                <w:color w:val="000000" w:themeColor="text1"/>
                <w:kern w:val="0"/>
                <w:sz w:val="24"/>
                <w:szCs w:val="24"/>
                <w:lang w:val="en-US" w:bidi="ar-SA"/>
              </w:rPr>
              <w:t>Выставка</w:t>
            </w:r>
            <w:r>
              <w:rPr>
                <w:color w:val="000000" w:themeColor="text1"/>
                <w:spacing w:val="38"/>
                <w:kern w:val="0"/>
                <w:sz w:val="24"/>
                <w:szCs w:val="24"/>
                <w:lang w:val="en-US" w:bidi="ar-SA"/>
              </w:rPr>
              <w:t xml:space="preserve"> </w:t>
            </w:r>
            <w:r>
              <w:rPr>
                <w:color w:val="000000" w:themeColor="text1"/>
                <w:kern w:val="0"/>
                <w:sz w:val="24"/>
                <w:szCs w:val="24"/>
                <w:lang w:val="en-US" w:bidi="ar-SA"/>
              </w:rPr>
              <w:t>детско-родительского</w:t>
            </w:r>
            <w:r>
              <w:rPr>
                <w:color w:val="000000" w:themeColor="text1"/>
                <w:spacing w:val="38"/>
                <w:kern w:val="0"/>
                <w:sz w:val="24"/>
                <w:szCs w:val="24"/>
                <w:lang w:val="en-US" w:bidi="ar-SA"/>
              </w:rPr>
              <w:t xml:space="preserve"> </w:t>
            </w:r>
            <w:r>
              <w:rPr>
                <w:color w:val="000000" w:themeColor="text1"/>
                <w:kern w:val="0"/>
                <w:sz w:val="24"/>
                <w:szCs w:val="24"/>
                <w:lang w:val="en-US" w:bidi="ar-SA"/>
              </w:rPr>
              <w:t>творчества,</w:t>
            </w:r>
            <w:r>
              <w:rPr>
                <w:color w:val="000000" w:themeColor="text1"/>
                <w:spacing w:val="39"/>
                <w:kern w:val="0"/>
                <w:sz w:val="24"/>
                <w:szCs w:val="24"/>
                <w:lang w:val="en-US" w:bidi="ar-SA"/>
              </w:rPr>
              <w:t xml:space="preserve"> </w:t>
            </w:r>
            <w:r>
              <w:rPr>
                <w:color w:val="000000" w:themeColor="text1"/>
                <w:kern w:val="0"/>
                <w:sz w:val="24"/>
                <w:szCs w:val="24"/>
                <w:lang w:val="en-US" w:bidi="ar-SA"/>
              </w:rPr>
              <w:t>посвященная</w:t>
            </w:r>
            <w:r>
              <w:rPr>
                <w:color w:val="000000" w:themeColor="text1"/>
                <w:spacing w:val="38"/>
                <w:kern w:val="0"/>
                <w:sz w:val="24"/>
                <w:szCs w:val="24"/>
                <w:lang w:val="en-US" w:bidi="ar-SA"/>
              </w:rPr>
              <w:t xml:space="preserve"> </w:t>
            </w:r>
            <w:r>
              <w:rPr>
                <w:color w:val="000000" w:themeColor="text1"/>
                <w:kern w:val="0"/>
                <w:sz w:val="24"/>
                <w:szCs w:val="24"/>
                <w:lang w:val="en-US" w:bidi="ar-SA"/>
              </w:rPr>
              <w:t>новогодней</w:t>
            </w:r>
            <w:r>
              <w:rPr>
                <w:color w:val="000000" w:themeColor="text1"/>
                <w:spacing w:val="-57"/>
                <w:kern w:val="0"/>
                <w:sz w:val="24"/>
                <w:szCs w:val="24"/>
                <w:lang w:val="en-US" w:bidi="ar-SA"/>
              </w:rPr>
              <w:t xml:space="preserve">  </w:t>
            </w:r>
            <w:r>
              <w:rPr>
                <w:color w:val="000000" w:themeColor="text1"/>
                <w:kern w:val="0"/>
                <w:sz w:val="24"/>
                <w:szCs w:val="24"/>
                <w:lang w:val="en-US" w:bidi="ar-SA"/>
              </w:rPr>
              <w:t>тематике.</w:t>
            </w:r>
          </w:p>
          <w:p>
            <w:pPr>
              <w:pStyle w:val="TableParagraph"/>
              <w:widowControl w:val="false"/>
              <w:spacing w:before="4" w:after="0"/>
              <w:jc w:val="both"/>
              <w:rPr>
                <w:color w:val="000000" w:themeColor="text1"/>
                <w:sz w:val="24"/>
                <w:szCs w:val="24"/>
              </w:rPr>
            </w:pPr>
            <w:r>
              <w:rPr>
                <w:color w:val="000000" w:themeColor="text1"/>
                <w:kern w:val="0"/>
                <w:sz w:val="24"/>
                <w:szCs w:val="24"/>
                <w:lang w:val="en-US" w:bidi="ar-SA"/>
              </w:rPr>
              <w:t>Праздник</w:t>
            </w:r>
            <w:r>
              <w:rPr>
                <w:color w:val="000000" w:themeColor="text1"/>
                <w:spacing w:val="-2"/>
                <w:kern w:val="0"/>
                <w:sz w:val="24"/>
                <w:szCs w:val="24"/>
                <w:lang w:val="en-US" w:bidi="ar-SA"/>
              </w:rPr>
              <w:t xml:space="preserve"> </w:t>
            </w:r>
            <w:r>
              <w:rPr>
                <w:color w:val="000000" w:themeColor="text1"/>
                <w:kern w:val="0"/>
                <w:sz w:val="24"/>
                <w:szCs w:val="24"/>
                <w:lang w:val="en-US" w:bidi="ar-SA"/>
              </w:rPr>
              <w:t>«Новый</w:t>
            </w:r>
            <w:r>
              <w:rPr>
                <w:color w:val="000000" w:themeColor="text1"/>
                <w:spacing w:val="-4"/>
                <w:kern w:val="0"/>
                <w:sz w:val="24"/>
                <w:szCs w:val="24"/>
                <w:lang w:val="en-US" w:bidi="ar-SA"/>
              </w:rPr>
              <w:t xml:space="preserve"> </w:t>
            </w:r>
            <w:r>
              <w:rPr>
                <w:color w:val="000000" w:themeColor="text1"/>
                <w:kern w:val="0"/>
                <w:sz w:val="24"/>
                <w:szCs w:val="24"/>
                <w:lang w:val="en-US" w:bidi="ar-SA"/>
              </w:rPr>
              <w:t>год»</w:t>
            </w:r>
          </w:p>
        </w:tc>
      </w:tr>
      <w:tr>
        <w:trPr>
          <w:trHeight w:val="642"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Январь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lang w:val="ru-RU"/>
              </w:rPr>
            </w:pPr>
            <w:r>
              <w:rPr>
                <w:color w:val="000000" w:themeColor="text1"/>
                <w:kern w:val="0"/>
                <w:sz w:val="24"/>
                <w:szCs w:val="24"/>
                <w:lang w:val="en-US" w:bidi="ar-SA"/>
              </w:rPr>
              <w:t>Развлечение</w:t>
            </w:r>
            <w:r>
              <w:rPr>
                <w:color w:val="000000" w:themeColor="text1"/>
                <w:spacing w:val="-1"/>
                <w:kern w:val="0"/>
                <w:sz w:val="24"/>
                <w:szCs w:val="24"/>
                <w:lang w:val="en-US" w:bidi="ar-SA"/>
              </w:rPr>
              <w:t xml:space="preserve"> </w:t>
            </w:r>
            <w:r>
              <w:rPr>
                <w:color w:val="000000" w:themeColor="text1"/>
                <w:kern w:val="0"/>
                <w:sz w:val="24"/>
                <w:szCs w:val="24"/>
                <w:lang w:val="en-US" w:bidi="ar-SA"/>
              </w:rPr>
              <w:t>«Колядки»</w:t>
            </w:r>
          </w:p>
        </w:tc>
      </w:tr>
      <w:tr>
        <w:trPr>
          <w:trHeight w:val="1597"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Февраль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3" w:after="0"/>
              <w:ind w:left="108" w:right="425" w:hanging="0"/>
              <w:jc w:val="both"/>
              <w:rPr>
                <w:color w:val="000000" w:themeColor="text1"/>
                <w:sz w:val="24"/>
                <w:szCs w:val="24"/>
                <w:lang w:val="ru-RU"/>
              </w:rPr>
            </w:pPr>
            <w:r>
              <w:rPr>
                <w:color w:val="000000" w:themeColor="text1"/>
                <w:kern w:val="0"/>
                <w:sz w:val="24"/>
                <w:szCs w:val="24"/>
                <w:lang w:val="en-US" w:bidi="ar-SA"/>
              </w:rPr>
              <w:t>Военно-спортивная</w:t>
            </w:r>
            <w:r>
              <w:rPr>
                <w:color w:val="000000" w:themeColor="text1"/>
                <w:spacing w:val="40"/>
                <w:kern w:val="0"/>
                <w:sz w:val="24"/>
                <w:szCs w:val="24"/>
                <w:lang w:val="en-US" w:bidi="ar-SA"/>
              </w:rPr>
              <w:t xml:space="preserve"> </w:t>
            </w:r>
            <w:r>
              <w:rPr>
                <w:color w:val="000000" w:themeColor="text1"/>
                <w:kern w:val="0"/>
                <w:sz w:val="24"/>
                <w:szCs w:val="24"/>
                <w:lang w:val="en-US" w:bidi="ar-SA"/>
              </w:rPr>
              <w:t>игра</w:t>
            </w:r>
            <w:r>
              <w:rPr>
                <w:color w:val="000000" w:themeColor="text1"/>
                <w:spacing w:val="44"/>
                <w:kern w:val="0"/>
                <w:sz w:val="24"/>
                <w:szCs w:val="24"/>
                <w:lang w:val="en-US" w:bidi="ar-SA"/>
              </w:rPr>
              <w:t xml:space="preserve"> </w:t>
            </w:r>
            <w:r>
              <w:rPr>
                <w:color w:val="000000" w:themeColor="text1"/>
                <w:kern w:val="0"/>
                <w:sz w:val="24"/>
                <w:szCs w:val="24"/>
                <w:lang w:val="en-US" w:bidi="ar-SA"/>
              </w:rPr>
              <w:t>«Зарница»,</w:t>
            </w:r>
            <w:r>
              <w:rPr>
                <w:color w:val="000000" w:themeColor="text1"/>
                <w:spacing w:val="40"/>
                <w:kern w:val="0"/>
                <w:sz w:val="24"/>
                <w:szCs w:val="24"/>
                <w:lang w:val="en-US" w:bidi="ar-SA"/>
              </w:rPr>
              <w:t xml:space="preserve"> </w:t>
            </w:r>
            <w:r>
              <w:rPr>
                <w:color w:val="000000" w:themeColor="text1"/>
                <w:kern w:val="0"/>
                <w:sz w:val="24"/>
                <w:szCs w:val="24"/>
                <w:lang w:val="en-US" w:bidi="ar-SA"/>
              </w:rPr>
              <w:t>посвященная</w:t>
            </w:r>
            <w:r>
              <w:rPr>
                <w:color w:val="000000" w:themeColor="text1"/>
                <w:spacing w:val="40"/>
                <w:kern w:val="0"/>
                <w:sz w:val="24"/>
                <w:szCs w:val="24"/>
                <w:lang w:val="en-US" w:bidi="ar-SA"/>
              </w:rPr>
              <w:t xml:space="preserve"> </w:t>
            </w:r>
            <w:r>
              <w:rPr>
                <w:color w:val="000000" w:themeColor="text1"/>
                <w:kern w:val="0"/>
                <w:sz w:val="24"/>
                <w:szCs w:val="24"/>
                <w:lang w:val="en-US" w:bidi="ar-SA"/>
              </w:rPr>
              <w:t>Дню</w:t>
            </w:r>
            <w:r>
              <w:rPr>
                <w:color w:val="000000" w:themeColor="text1"/>
                <w:spacing w:val="38"/>
                <w:kern w:val="0"/>
                <w:sz w:val="24"/>
                <w:szCs w:val="24"/>
                <w:lang w:val="en-US" w:bidi="ar-SA"/>
              </w:rPr>
              <w:t xml:space="preserve"> </w:t>
            </w:r>
            <w:r>
              <w:rPr>
                <w:color w:val="000000" w:themeColor="text1"/>
                <w:kern w:val="0"/>
                <w:sz w:val="24"/>
                <w:szCs w:val="24"/>
                <w:lang w:val="en-US" w:bidi="ar-SA"/>
              </w:rPr>
              <w:t>защитника</w:t>
            </w:r>
            <w:r>
              <w:rPr>
                <w:color w:val="000000" w:themeColor="text1"/>
                <w:spacing w:val="-57"/>
                <w:kern w:val="0"/>
                <w:sz w:val="24"/>
                <w:szCs w:val="24"/>
                <w:lang w:val="en-US" w:bidi="ar-SA"/>
              </w:rPr>
              <w:t xml:space="preserve">        </w:t>
            </w:r>
            <w:r>
              <w:rPr>
                <w:color w:val="000000" w:themeColor="text1"/>
                <w:kern w:val="0"/>
                <w:sz w:val="24"/>
                <w:szCs w:val="24"/>
                <w:lang w:val="en-US" w:bidi="ar-SA"/>
              </w:rPr>
              <w:t>Отечества</w:t>
            </w:r>
          </w:p>
          <w:p>
            <w:pPr>
              <w:pStyle w:val="TableParagraph"/>
              <w:widowControl w:val="false"/>
              <w:spacing w:before="4" w:after="0"/>
              <w:jc w:val="both"/>
              <w:rPr>
                <w:color w:val="000000" w:themeColor="text1"/>
                <w:sz w:val="24"/>
                <w:szCs w:val="24"/>
                <w:lang w:val="ru-RU"/>
              </w:rPr>
            </w:pPr>
            <w:r>
              <w:rPr>
                <w:color w:val="000000" w:themeColor="text1"/>
                <w:kern w:val="0"/>
                <w:sz w:val="24"/>
                <w:szCs w:val="24"/>
                <w:lang w:val="en-US" w:bidi="ar-SA"/>
              </w:rPr>
              <w:t>Фольклорный</w:t>
            </w:r>
            <w:r>
              <w:rPr>
                <w:color w:val="000000" w:themeColor="text1"/>
                <w:spacing w:val="-5"/>
                <w:kern w:val="0"/>
                <w:sz w:val="24"/>
                <w:szCs w:val="24"/>
                <w:lang w:val="en-US" w:bidi="ar-SA"/>
              </w:rPr>
              <w:t xml:space="preserve"> </w:t>
            </w:r>
            <w:r>
              <w:rPr>
                <w:color w:val="000000" w:themeColor="text1"/>
                <w:kern w:val="0"/>
                <w:sz w:val="24"/>
                <w:szCs w:val="24"/>
                <w:lang w:val="en-US" w:bidi="ar-SA"/>
              </w:rPr>
              <w:t>праздник</w:t>
            </w:r>
            <w:r>
              <w:rPr>
                <w:color w:val="000000" w:themeColor="text1"/>
                <w:spacing w:val="-2"/>
                <w:kern w:val="0"/>
                <w:sz w:val="24"/>
                <w:szCs w:val="24"/>
                <w:lang w:val="en-US" w:bidi="ar-SA"/>
              </w:rPr>
              <w:t xml:space="preserve"> </w:t>
            </w:r>
            <w:r>
              <w:rPr>
                <w:color w:val="000000" w:themeColor="text1"/>
                <w:kern w:val="0"/>
                <w:sz w:val="24"/>
                <w:szCs w:val="24"/>
                <w:lang w:val="en-US" w:bidi="ar-SA"/>
              </w:rPr>
              <w:t>«Масленица»</w:t>
            </w:r>
          </w:p>
          <w:p>
            <w:pPr>
              <w:pStyle w:val="TableParagraph"/>
              <w:widowControl w:val="false"/>
              <w:spacing w:lineRule="atLeast" w:line="310" w:before="12" w:after="0"/>
              <w:jc w:val="both"/>
              <w:rPr>
                <w:color w:val="000000" w:themeColor="text1"/>
                <w:sz w:val="24"/>
                <w:szCs w:val="24"/>
                <w:lang w:val="ru-RU"/>
              </w:rPr>
            </w:pPr>
            <w:r>
              <w:rPr>
                <w:color w:val="000000" w:themeColor="text1"/>
                <w:kern w:val="0"/>
                <w:sz w:val="24"/>
                <w:szCs w:val="24"/>
                <w:lang w:val="en-US" w:bidi="ar-SA"/>
              </w:rPr>
              <w:t>Фестиваль</w:t>
            </w:r>
            <w:r>
              <w:rPr>
                <w:color w:val="000000" w:themeColor="text1"/>
                <w:spacing w:val="51"/>
                <w:kern w:val="0"/>
                <w:sz w:val="24"/>
                <w:szCs w:val="24"/>
                <w:lang w:val="en-US" w:bidi="ar-SA"/>
              </w:rPr>
              <w:t xml:space="preserve"> </w:t>
            </w:r>
            <w:r>
              <w:rPr>
                <w:color w:val="000000" w:themeColor="text1"/>
                <w:kern w:val="0"/>
                <w:sz w:val="24"/>
                <w:szCs w:val="24"/>
                <w:lang w:val="en-US" w:bidi="ar-SA"/>
              </w:rPr>
              <w:t>строя</w:t>
            </w:r>
            <w:r>
              <w:rPr>
                <w:color w:val="000000" w:themeColor="text1"/>
                <w:spacing w:val="51"/>
                <w:kern w:val="0"/>
                <w:sz w:val="24"/>
                <w:szCs w:val="24"/>
                <w:lang w:val="en-US" w:bidi="ar-SA"/>
              </w:rPr>
              <w:t xml:space="preserve"> </w:t>
            </w:r>
            <w:r>
              <w:rPr>
                <w:color w:val="000000" w:themeColor="text1"/>
                <w:kern w:val="0"/>
                <w:sz w:val="24"/>
                <w:szCs w:val="24"/>
                <w:lang w:val="en-US" w:bidi="ar-SA"/>
              </w:rPr>
              <w:t>и</w:t>
            </w:r>
            <w:r>
              <w:rPr>
                <w:color w:val="000000" w:themeColor="text1"/>
                <w:spacing w:val="51"/>
                <w:kern w:val="0"/>
                <w:sz w:val="24"/>
                <w:szCs w:val="24"/>
                <w:lang w:val="en-US" w:bidi="ar-SA"/>
              </w:rPr>
              <w:t xml:space="preserve"> </w:t>
            </w:r>
            <w:r>
              <w:rPr>
                <w:color w:val="000000" w:themeColor="text1"/>
                <w:kern w:val="0"/>
                <w:sz w:val="24"/>
                <w:szCs w:val="24"/>
                <w:lang w:val="en-US" w:bidi="ar-SA"/>
              </w:rPr>
              <w:t>смотра</w:t>
            </w:r>
            <w:r>
              <w:rPr>
                <w:color w:val="000000" w:themeColor="text1"/>
                <w:spacing w:val="50"/>
                <w:kern w:val="0"/>
                <w:sz w:val="24"/>
                <w:szCs w:val="24"/>
                <w:lang w:val="en-US" w:bidi="ar-SA"/>
              </w:rPr>
              <w:t xml:space="preserve"> </w:t>
            </w:r>
            <w:r>
              <w:rPr>
                <w:color w:val="000000" w:themeColor="text1"/>
                <w:kern w:val="0"/>
                <w:sz w:val="24"/>
                <w:szCs w:val="24"/>
                <w:lang w:val="en-US" w:bidi="ar-SA"/>
              </w:rPr>
              <w:t>песни,</w:t>
            </w:r>
            <w:r>
              <w:rPr>
                <w:color w:val="000000" w:themeColor="text1"/>
                <w:spacing w:val="50"/>
                <w:kern w:val="0"/>
                <w:sz w:val="24"/>
                <w:szCs w:val="24"/>
                <w:lang w:val="en-US" w:bidi="ar-SA"/>
              </w:rPr>
              <w:t xml:space="preserve"> </w:t>
            </w:r>
            <w:r>
              <w:rPr>
                <w:color w:val="000000" w:themeColor="text1"/>
                <w:kern w:val="0"/>
                <w:sz w:val="24"/>
                <w:szCs w:val="24"/>
                <w:lang w:val="en-US" w:bidi="ar-SA"/>
              </w:rPr>
              <w:t>посвященный</w:t>
            </w:r>
            <w:r>
              <w:rPr>
                <w:color w:val="000000" w:themeColor="text1"/>
                <w:spacing w:val="51"/>
                <w:kern w:val="0"/>
                <w:sz w:val="24"/>
                <w:szCs w:val="24"/>
                <w:lang w:val="en-US" w:bidi="ar-SA"/>
              </w:rPr>
              <w:t xml:space="preserve"> </w:t>
            </w:r>
            <w:r>
              <w:rPr>
                <w:color w:val="000000" w:themeColor="text1"/>
                <w:kern w:val="0"/>
                <w:sz w:val="24"/>
                <w:szCs w:val="24"/>
                <w:lang w:val="en-US" w:bidi="ar-SA"/>
              </w:rPr>
              <w:t>Дню</w:t>
            </w:r>
            <w:r>
              <w:rPr>
                <w:color w:val="000000" w:themeColor="text1"/>
                <w:spacing w:val="48"/>
                <w:kern w:val="0"/>
                <w:sz w:val="24"/>
                <w:szCs w:val="24"/>
                <w:lang w:val="en-US" w:bidi="ar-SA"/>
              </w:rPr>
              <w:t xml:space="preserve"> </w:t>
            </w:r>
            <w:r>
              <w:rPr>
                <w:color w:val="000000" w:themeColor="text1"/>
                <w:kern w:val="0"/>
                <w:sz w:val="24"/>
                <w:szCs w:val="24"/>
                <w:lang w:val="en-US" w:bidi="ar-SA"/>
              </w:rPr>
              <w:t>защитника</w:t>
            </w:r>
            <w:r>
              <w:rPr>
                <w:color w:val="000000" w:themeColor="text1"/>
                <w:spacing w:val="-57"/>
                <w:kern w:val="0"/>
                <w:sz w:val="24"/>
                <w:szCs w:val="24"/>
                <w:lang w:val="en-US" w:bidi="ar-SA"/>
              </w:rPr>
              <w:t xml:space="preserve"> </w:t>
            </w:r>
            <w:r>
              <w:rPr>
                <w:color w:val="000000" w:themeColor="text1"/>
                <w:kern w:val="0"/>
                <w:sz w:val="24"/>
                <w:szCs w:val="24"/>
                <w:lang w:val="en-US" w:bidi="ar-SA"/>
              </w:rPr>
              <w:t>Отечества</w:t>
            </w:r>
          </w:p>
        </w:tc>
      </w:tr>
      <w:tr>
        <w:trPr>
          <w:trHeight w:val="321"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jc w:val="both"/>
              <w:rPr>
                <w:color w:val="000000" w:themeColor="text1"/>
                <w:sz w:val="24"/>
                <w:szCs w:val="24"/>
              </w:rPr>
            </w:pPr>
            <w:r>
              <w:rPr>
                <w:color w:val="000000" w:themeColor="text1"/>
                <w:kern w:val="0"/>
                <w:sz w:val="24"/>
                <w:szCs w:val="24"/>
                <w:lang w:val="en-US" w:bidi="ar-SA"/>
              </w:rPr>
              <w:t>Март</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jc w:val="both"/>
              <w:rPr>
                <w:color w:val="000000" w:themeColor="text1"/>
                <w:sz w:val="24"/>
                <w:szCs w:val="24"/>
              </w:rPr>
            </w:pPr>
            <w:r>
              <w:rPr>
                <w:color w:val="000000" w:themeColor="text1"/>
                <w:kern w:val="0"/>
                <w:sz w:val="24"/>
                <w:szCs w:val="24"/>
                <w:lang w:val="en-US" w:bidi="ar-SA"/>
              </w:rPr>
              <w:t>Праздник,</w:t>
            </w:r>
            <w:r>
              <w:rPr>
                <w:color w:val="000000" w:themeColor="text1"/>
                <w:spacing w:val="-6"/>
                <w:kern w:val="0"/>
                <w:sz w:val="24"/>
                <w:szCs w:val="24"/>
                <w:lang w:val="en-US" w:bidi="ar-SA"/>
              </w:rPr>
              <w:t xml:space="preserve"> </w:t>
            </w:r>
            <w:r>
              <w:rPr>
                <w:color w:val="000000" w:themeColor="text1"/>
                <w:kern w:val="0"/>
                <w:sz w:val="24"/>
                <w:szCs w:val="24"/>
                <w:lang w:val="en-US" w:bidi="ar-SA"/>
              </w:rPr>
              <w:t>посвященный</w:t>
            </w:r>
            <w:r>
              <w:rPr>
                <w:color w:val="000000" w:themeColor="text1"/>
                <w:spacing w:val="55"/>
                <w:kern w:val="0"/>
                <w:sz w:val="24"/>
                <w:szCs w:val="24"/>
                <w:lang w:val="en-US" w:bidi="ar-SA"/>
              </w:rPr>
              <w:t xml:space="preserve"> </w:t>
            </w:r>
            <w:r>
              <w:rPr>
                <w:color w:val="000000" w:themeColor="text1"/>
                <w:kern w:val="0"/>
                <w:sz w:val="24"/>
                <w:szCs w:val="24"/>
                <w:lang w:val="en-US" w:bidi="ar-SA"/>
              </w:rPr>
              <w:t>8</w:t>
            </w:r>
            <w:r>
              <w:rPr>
                <w:color w:val="000000" w:themeColor="text1"/>
                <w:spacing w:val="-3"/>
                <w:kern w:val="0"/>
                <w:sz w:val="24"/>
                <w:szCs w:val="24"/>
                <w:lang w:val="en-US" w:bidi="ar-SA"/>
              </w:rPr>
              <w:t xml:space="preserve"> </w:t>
            </w:r>
            <w:r>
              <w:rPr>
                <w:color w:val="000000" w:themeColor="text1"/>
                <w:kern w:val="0"/>
                <w:sz w:val="24"/>
                <w:szCs w:val="24"/>
                <w:lang w:val="en-US" w:bidi="ar-SA"/>
              </w:rPr>
              <w:t>Марта.</w:t>
            </w:r>
          </w:p>
        </w:tc>
      </w:tr>
      <w:tr>
        <w:trPr>
          <w:trHeight w:val="693"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jc w:val="both"/>
              <w:rPr>
                <w:color w:val="000000" w:themeColor="text1"/>
                <w:sz w:val="24"/>
                <w:szCs w:val="24"/>
              </w:rPr>
            </w:pPr>
            <w:r>
              <w:rPr>
                <w:color w:val="000000" w:themeColor="text1"/>
                <w:kern w:val="0"/>
                <w:sz w:val="24"/>
                <w:szCs w:val="24"/>
                <w:lang w:val="en-US" w:bidi="ar-SA"/>
              </w:rPr>
              <w:t>Апрель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6" w:after="0"/>
              <w:jc w:val="both"/>
              <w:rPr>
                <w:color w:val="000000" w:themeColor="text1"/>
                <w:sz w:val="24"/>
                <w:szCs w:val="24"/>
                <w:lang w:val="ru-RU"/>
              </w:rPr>
            </w:pPr>
            <w:r>
              <w:rPr>
                <w:color w:val="000000" w:themeColor="text1"/>
                <w:kern w:val="0"/>
                <w:sz w:val="24"/>
                <w:szCs w:val="24"/>
                <w:lang w:val="en-US" w:bidi="ar-SA"/>
              </w:rPr>
              <w:t>12</w:t>
            </w:r>
            <w:r>
              <w:rPr>
                <w:color w:val="000000" w:themeColor="text1"/>
                <w:spacing w:val="-3"/>
                <w:kern w:val="0"/>
                <w:sz w:val="24"/>
                <w:szCs w:val="24"/>
                <w:lang w:val="en-US" w:bidi="ar-SA"/>
              </w:rPr>
              <w:t xml:space="preserve"> </w:t>
            </w:r>
            <w:r>
              <w:rPr>
                <w:color w:val="000000" w:themeColor="text1"/>
                <w:kern w:val="0"/>
                <w:sz w:val="24"/>
                <w:szCs w:val="24"/>
                <w:lang w:val="en-US" w:bidi="ar-SA"/>
              </w:rPr>
              <w:t>апреля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3"/>
                <w:kern w:val="0"/>
                <w:sz w:val="24"/>
                <w:szCs w:val="24"/>
                <w:lang w:val="en-US" w:bidi="ar-SA"/>
              </w:rPr>
              <w:t xml:space="preserve"> </w:t>
            </w:r>
            <w:r>
              <w:rPr>
                <w:color w:val="000000" w:themeColor="text1"/>
                <w:kern w:val="0"/>
                <w:sz w:val="24"/>
                <w:szCs w:val="24"/>
                <w:lang w:val="en-US" w:bidi="ar-SA"/>
              </w:rPr>
              <w:t>досуг</w:t>
            </w:r>
            <w:r>
              <w:rPr>
                <w:color w:val="000000" w:themeColor="text1"/>
                <w:spacing w:val="2"/>
                <w:kern w:val="0"/>
                <w:sz w:val="24"/>
                <w:szCs w:val="24"/>
                <w:lang w:val="en-US" w:bidi="ar-SA"/>
              </w:rPr>
              <w:t xml:space="preserve"> </w:t>
            </w:r>
            <w:r>
              <w:rPr>
                <w:color w:val="000000" w:themeColor="text1"/>
                <w:kern w:val="0"/>
                <w:sz w:val="24"/>
                <w:szCs w:val="24"/>
                <w:lang w:val="en-US" w:bidi="ar-SA"/>
              </w:rPr>
              <w:t>«День космонавтики»</w:t>
            </w:r>
          </w:p>
        </w:tc>
      </w:tr>
      <w:tr>
        <w:trPr>
          <w:trHeight w:val="1146"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Май</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8" w:before="3" w:after="0"/>
              <w:ind w:left="108" w:right="283" w:hanging="0"/>
              <w:jc w:val="both"/>
              <w:rPr>
                <w:color w:val="000000" w:themeColor="text1"/>
                <w:sz w:val="24"/>
                <w:szCs w:val="24"/>
                <w:lang w:val="ru-RU"/>
              </w:rPr>
            </w:pPr>
            <w:r>
              <w:rPr>
                <w:color w:val="000000" w:themeColor="text1"/>
                <w:spacing w:val="-57"/>
                <w:kern w:val="0"/>
                <w:sz w:val="24"/>
                <w:szCs w:val="24"/>
                <w:lang w:val="en-US" w:bidi="ar-SA"/>
              </w:rPr>
              <w:t xml:space="preserve">     </w:t>
            </w:r>
            <w:r>
              <w:rPr>
                <w:color w:val="000000" w:themeColor="text1"/>
                <w:kern w:val="0"/>
                <w:sz w:val="24"/>
                <w:szCs w:val="24"/>
                <w:lang w:val="en-US" w:bidi="ar-SA"/>
              </w:rPr>
              <w:t>Праздник</w:t>
            </w:r>
            <w:r>
              <w:rPr>
                <w:color w:val="000000" w:themeColor="text1"/>
                <w:spacing w:val="1"/>
                <w:kern w:val="0"/>
                <w:sz w:val="24"/>
                <w:szCs w:val="24"/>
                <w:lang w:val="en-US" w:bidi="ar-SA"/>
              </w:rPr>
              <w:t xml:space="preserve"> </w:t>
            </w:r>
            <w:r>
              <w:rPr>
                <w:color w:val="000000" w:themeColor="text1"/>
                <w:kern w:val="0"/>
                <w:sz w:val="24"/>
                <w:szCs w:val="24"/>
                <w:lang w:val="en-US" w:bidi="ar-SA"/>
              </w:rPr>
              <w:t>«День Победы»</w:t>
            </w:r>
          </w:p>
          <w:p>
            <w:pPr>
              <w:pStyle w:val="TableParagraph"/>
              <w:widowControl w:val="false"/>
              <w:spacing w:lineRule="exact" w:line="273" w:before="0" w:after="0"/>
              <w:ind w:left="108" w:right="283" w:hanging="0"/>
              <w:jc w:val="both"/>
              <w:rPr>
                <w:color w:val="000000" w:themeColor="text1"/>
                <w:sz w:val="24"/>
                <w:szCs w:val="24"/>
                <w:lang w:val="ru-RU"/>
              </w:rPr>
            </w:pPr>
            <w:r>
              <w:rPr>
                <w:color w:val="000000" w:themeColor="text1"/>
                <w:kern w:val="0"/>
                <w:sz w:val="24"/>
                <w:szCs w:val="24"/>
                <w:lang w:val="en-US" w:bidi="ar-SA"/>
              </w:rPr>
              <w:t>Праздник</w:t>
            </w:r>
            <w:r>
              <w:rPr>
                <w:color w:val="000000" w:themeColor="text1"/>
                <w:spacing w:val="-1"/>
                <w:kern w:val="0"/>
                <w:sz w:val="24"/>
                <w:szCs w:val="24"/>
                <w:lang w:val="en-US" w:bidi="ar-SA"/>
              </w:rPr>
              <w:t xml:space="preserve"> </w:t>
            </w:r>
            <w:r>
              <w:rPr>
                <w:color w:val="000000" w:themeColor="text1"/>
                <w:kern w:val="0"/>
                <w:sz w:val="24"/>
                <w:szCs w:val="24"/>
                <w:lang w:val="en-US" w:bidi="ar-SA"/>
              </w:rPr>
              <w:t>«Выпуск</w:t>
            </w:r>
            <w:r>
              <w:rPr>
                <w:color w:val="000000" w:themeColor="text1"/>
                <w:spacing w:val="-3"/>
                <w:kern w:val="0"/>
                <w:sz w:val="24"/>
                <w:szCs w:val="24"/>
                <w:lang w:val="en-US" w:bidi="ar-SA"/>
              </w:rPr>
              <w:t xml:space="preserve"> </w:t>
            </w:r>
            <w:r>
              <w:rPr>
                <w:color w:val="000000" w:themeColor="text1"/>
                <w:kern w:val="0"/>
                <w:sz w:val="24"/>
                <w:szCs w:val="24"/>
                <w:lang w:val="en-US" w:bidi="ar-SA"/>
              </w:rPr>
              <w:t>в</w:t>
            </w:r>
            <w:r>
              <w:rPr>
                <w:color w:val="000000" w:themeColor="text1"/>
                <w:spacing w:val="-1"/>
                <w:kern w:val="0"/>
                <w:sz w:val="24"/>
                <w:szCs w:val="24"/>
                <w:lang w:val="en-US" w:bidi="ar-SA"/>
              </w:rPr>
              <w:t xml:space="preserve"> </w:t>
            </w:r>
            <w:r>
              <w:rPr>
                <w:color w:val="000000" w:themeColor="text1"/>
                <w:kern w:val="0"/>
                <w:sz w:val="24"/>
                <w:szCs w:val="24"/>
                <w:lang w:val="en-US" w:bidi="ar-SA"/>
              </w:rPr>
              <w:t>школу»</w:t>
            </w:r>
          </w:p>
        </w:tc>
      </w:tr>
      <w:tr>
        <w:trPr>
          <w:trHeight w:val="1924"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Июнь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8" w:before="3" w:after="0"/>
              <w:ind w:left="108" w:right="628" w:hanging="0"/>
              <w:jc w:val="both"/>
              <w:rPr>
                <w:color w:val="000000" w:themeColor="text1"/>
                <w:spacing w:val="-57"/>
                <w:sz w:val="24"/>
                <w:szCs w:val="24"/>
                <w:lang w:val="ru-RU"/>
              </w:rPr>
            </w:pPr>
            <w:r>
              <w:rPr>
                <w:color w:val="000000" w:themeColor="text1"/>
                <w:kern w:val="0"/>
                <w:sz w:val="24"/>
                <w:szCs w:val="24"/>
                <w:lang w:val="en-US" w:bidi="ar-SA"/>
              </w:rPr>
              <w:t>1</w:t>
            </w:r>
            <w:r>
              <w:rPr>
                <w:color w:val="000000" w:themeColor="text1"/>
                <w:spacing w:val="-3"/>
                <w:kern w:val="0"/>
                <w:sz w:val="24"/>
                <w:szCs w:val="24"/>
                <w:lang w:val="en-US" w:bidi="ar-SA"/>
              </w:rPr>
              <w:t xml:space="preserve"> </w:t>
            </w:r>
            <w:r>
              <w:rPr>
                <w:color w:val="000000" w:themeColor="text1"/>
                <w:kern w:val="0"/>
                <w:sz w:val="24"/>
                <w:szCs w:val="24"/>
                <w:lang w:val="en-US" w:bidi="ar-SA"/>
              </w:rPr>
              <w:t>июня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2"/>
                <w:kern w:val="0"/>
                <w:sz w:val="24"/>
                <w:szCs w:val="24"/>
                <w:lang w:val="en-US" w:bidi="ar-SA"/>
              </w:rPr>
              <w:t xml:space="preserve"> </w:t>
            </w:r>
            <w:r>
              <w:rPr>
                <w:color w:val="000000" w:themeColor="text1"/>
                <w:kern w:val="0"/>
                <w:sz w:val="24"/>
                <w:szCs w:val="24"/>
                <w:lang w:val="en-US" w:bidi="ar-SA"/>
              </w:rPr>
              <w:t>Досуг,</w:t>
            </w:r>
            <w:r>
              <w:rPr>
                <w:color w:val="000000" w:themeColor="text1"/>
                <w:spacing w:val="-3"/>
                <w:kern w:val="0"/>
                <w:sz w:val="24"/>
                <w:szCs w:val="24"/>
                <w:lang w:val="en-US" w:bidi="ar-SA"/>
              </w:rPr>
              <w:t xml:space="preserve"> </w:t>
            </w:r>
            <w:r>
              <w:rPr>
                <w:color w:val="000000" w:themeColor="text1"/>
                <w:kern w:val="0"/>
                <w:sz w:val="24"/>
                <w:szCs w:val="24"/>
                <w:lang w:val="en-US" w:bidi="ar-SA"/>
              </w:rPr>
              <w:t>посвященный</w:t>
            </w:r>
            <w:r>
              <w:rPr>
                <w:color w:val="000000" w:themeColor="text1"/>
                <w:spacing w:val="-2"/>
                <w:kern w:val="0"/>
                <w:sz w:val="24"/>
                <w:szCs w:val="24"/>
                <w:lang w:val="en-US" w:bidi="ar-SA"/>
              </w:rPr>
              <w:t xml:space="preserve"> </w:t>
            </w:r>
            <w:r>
              <w:rPr>
                <w:color w:val="000000" w:themeColor="text1"/>
                <w:kern w:val="0"/>
                <w:sz w:val="24"/>
                <w:szCs w:val="24"/>
                <w:lang w:val="en-US" w:bidi="ar-SA"/>
              </w:rPr>
              <w:t>Международному</w:t>
            </w:r>
            <w:r>
              <w:rPr>
                <w:color w:val="000000" w:themeColor="text1"/>
                <w:spacing w:val="-7"/>
                <w:kern w:val="0"/>
                <w:sz w:val="24"/>
                <w:szCs w:val="24"/>
                <w:lang w:val="en-US" w:bidi="ar-SA"/>
              </w:rPr>
              <w:t xml:space="preserve"> </w:t>
            </w:r>
            <w:r>
              <w:rPr>
                <w:color w:val="000000" w:themeColor="text1"/>
                <w:kern w:val="0"/>
                <w:sz w:val="24"/>
                <w:szCs w:val="24"/>
                <w:lang w:val="en-US" w:bidi="ar-SA"/>
              </w:rPr>
              <w:t>дню</w:t>
            </w:r>
            <w:r>
              <w:rPr>
                <w:color w:val="000000" w:themeColor="text1"/>
                <w:spacing w:val="-2"/>
                <w:kern w:val="0"/>
                <w:sz w:val="24"/>
                <w:szCs w:val="24"/>
                <w:lang w:val="en-US" w:bidi="ar-SA"/>
              </w:rPr>
              <w:t xml:space="preserve"> </w:t>
            </w:r>
            <w:r>
              <w:rPr>
                <w:color w:val="000000" w:themeColor="text1"/>
                <w:kern w:val="0"/>
                <w:sz w:val="24"/>
                <w:szCs w:val="24"/>
                <w:lang w:val="en-US" w:bidi="ar-SA"/>
              </w:rPr>
              <w:t>защиты</w:t>
            </w:r>
            <w:r>
              <w:rPr>
                <w:color w:val="000000" w:themeColor="text1"/>
                <w:spacing w:val="-2"/>
                <w:kern w:val="0"/>
                <w:sz w:val="24"/>
                <w:szCs w:val="24"/>
                <w:lang w:val="en-US" w:bidi="ar-SA"/>
              </w:rPr>
              <w:t xml:space="preserve"> </w:t>
            </w:r>
            <w:r>
              <w:rPr>
                <w:color w:val="000000" w:themeColor="text1"/>
                <w:kern w:val="0"/>
                <w:sz w:val="24"/>
                <w:szCs w:val="24"/>
                <w:lang w:val="en-US" w:bidi="ar-SA"/>
              </w:rPr>
              <w:t>детей</w:t>
            </w:r>
            <w:r>
              <w:rPr>
                <w:color w:val="000000" w:themeColor="text1"/>
                <w:spacing w:val="-57"/>
                <w:kern w:val="0"/>
                <w:sz w:val="24"/>
                <w:szCs w:val="24"/>
                <w:lang w:val="en-US" w:bidi="ar-SA"/>
              </w:rPr>
              <w:t xml:space="preserve"> </w:t>
            </w:r>
          </w:p>
          <w:p>
            <w:pPr>
              <w:pStyle w:val="TableParagraph"/>
              <w:widowControl w:val="false"/>
              <w:spacing w:lineRule="auto" w:line="278" w:before="3" w:after="0"/>
              <w:ind w:left="108" w:right="628" w:hanging="0"/>
              <w:jc w:val="both"/>
              <w:rPr>
                <w:color w:val="000000" w:themeColor="text1"/>
                <w:sz w:val="24"/>
                <w:szCs w:val="24"/>
                <w:lang w:val="ru-RU"/>
              </w:rPr>
            </w:pPr>
            <w:r>
              <w:rPr>
                <w:color w:val="000000" w:themeColor="text1"/>
                <w:kern w:val="0"/>
                <w:sz w:val="24"/>
                <w:szCs w:val="24"/>
                <w:lang w:val="en-US" w:bidi="ar-SA"/>
              </w:rPr>
              <w:t>6</w:t>
            </w:r>
            <w:r>
              <w:rPr>
                <w:color w:val="000000" w:themeColor="text1"/>
                <w:spacing w:val="-1"/>
                <w:kern w:val="0"/>
                <w:sz w:val="24"/>
                <w:szCs w:val="24"/>
                <w:lang w:val="en-US" w:bidi="ar-SA"/>
              </w:rPr>
              <w:t xml:space="preserve"> </w:t>
            </w:r>
            <w:r>
              <w:rPr>
                <w:color w:val="000000" w:themeColor="text1"/>
                <w:kern w:val="0"/>
                <w:sz w:val="24"/>
                <w:szCs w:val="24"/>
                <w:lang w:val="en-US" w:bidi="ar-SA"/>
              </w:rPr>
              <w:t>июня -</w:t>
            </w:r>
            <w:r>
              <w:rPr>
                <w:color w:val="000000" w:themeColor="text1"/>
                <w:spacing w:val="59"/>
                <w:kern w:val="0"/>
                <w:sz w:val="24"/>
                <w:szCs w:val="24"/>
                <w:lang w:val="en-US" w:bidi="ar-SA"/>
              </w:rPr>
              <w:t xml:space="preserve"> </w:t>
            </w:r>
            <w:r>
              <w:rPr>
                <w:color w:val="000000" w:themeColor="text1"/>
                <w:kern w:val="0"/>
                <w:sz w:val="24"/>
                <w:szCs w:val="24"/>
                <w:lang w:val="en-US" w:bidi="ar-SA"/>
              </w:rPr>
              <w:t>Пушкинский</w:t>
            </w:r>
            <w:r>
              <w:rPr>
                <w:color w:val="000000" w:themeColor="text1"/>
                <w:spacing w:val="-2"/>
                <w:kern w:val="0"/>
                <w:sz w:val="24"/>
                <w:szCs w:val="24"/>
                <w:lang w:val="en-US" w:bidi="ar-SA"/>
              </w:rPr>
              <w:t xml:space="preserve"> </w:t>
            </w:r>
            <w:r>
              <w:rPr>
                <w:color w:val="000000" w:themeColor="text1"/>
                <w:kern w:val="0"/>
                <w:sz w:val="24"/>
                <w:szCs w:val="24"/>
                <w:lang w:val="en-US" w:bidi="ar-SA"/>
              </w:rPr>
              <w:t>день</w:t>
            </w:r>
            <w:r>
              <w:rPr>
                <w:color w:val="000000" w:themeColor="text1"/>
                <w:spacing w:val="-1"/>
                <w:kern w:val="0"/>
                <w:sz w:val="24"/>
                <w:szCs w:val="24"/>
                <w:lang w:val="en-US" w:bidi="ar-SA"/>
              </w:rPr>
              <w:t xml:space="preserve"> </w:t>
            </w:r>
            <w:r>
              <w:rPr>
                <w:color w:val="000000" w:themeColor="text1"/>
                <w:kern w:val="0"/>
                <w:sz w:val="24"/>
                <w:szCs w:val="24"/>
                <w:lang w:val="en-US" w:bidi="ar-SA"/>
              </w:rPr>
              <w:t>России</w:t>
            </w:r>
          </w:p>
          <w:p>
            <w:pPr>
              <w:pStyle w:val="TableParagraph"/>
              <w:widowControl w:val="false"/>
              <w:spacing w:lineRule="exact" w:line="274" w:before="0" w:after="0"/>
              <w:jc w:val="both"/>
              <w:rPr>
                <w:color w:val="000000" w:themeColor="text1"/>
                <w:sz w:val="24"/>
                <w:szCs w:val="24"/>
                <w:lang w:val="ru-RU"/>
              </w:rPr>
            </w:pPr>
            <w:r>
              <w:rPr>
                <w:color w:val="000000" w:themeColor="text1"/>
                <w:kern w:val="0"/>
                <w:sz w:val="24"/>
                <w:szCs w:val="24"/>
                <w:lang w:val="en-US" w:bidi="ar-SA"/>
              </w:rPr>
              <w:t>11</w:t>
            </w:r>
            <w:r>
              <w:rPr>
                <w:color w:val="000000" w:themeColor="text1"/>
                <w:spacing w:val="-2"/>
                <w:kern w:val="0"/>
                <w:sz w:val="24"/>
                <w:szCs w:val="24"/>
                <w:lang w:val="en-US" w:bidi="ar-SA"/>
              </w:rPr>
              <w:t xml:space="preserve"> </w:t>
            </w:r>
            <w:r>
              <w:rPr>
                <w:color w:val="000000" w:themeColor="text1"/>
                <w:kern w:val="0"/>
                <w:sz w:val="24"/>
                <w:szCs w:val="24"/>
                <w:lang w:val="en-US" w:bidi="ar-SA"/>
              </w:rPr>
              <w:t>июня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2"/>
                <w:kern w:val="0"/>
                <w:sz w:val="24"/>
                <w:szCs w:val="24"/>
                <w:lang w:val="en-US" w:bidi="ar-SA"/>
              </w:rPr>
              <w:t xml:space="preserve"> </w:t>
            </w:r>
            <w:r>
              <w:rPr>
                <w:color w:val="000000" w:themeColor="text1"/>
                <w:kern w:val="0"/>
                <w:sz w:val="24"/>
                <w:szCs w:val="24"/>
                <w:lang w:val="en-US" w:bidi="ar-SA"/>
              </w:rPr>
              <w:t>Досуг,</w:t>
            </w:r>
            <w:r>
              <w:rPr>
                <w:color w:val="000000" w:themeColor="text1"/>
                <w:spacing w:val="-3"/>
                <w:kern w:val="0"/>
                <w:sz w:val="24"/>
                <w:szCs w:val="24"/>
                <w:lang w:val="en-US" w:bidi="ar-SA"/>
              </w:rPr>
              <w:t xml:space="preserve"> </w:t>
            </w:r>
            <w:r>
              <w:rPr>
                <w:color w:val="000000" w:themeColor="text1"/>
                <w:kern w:val="0"/>
                <w:sz w:val="24"/>
                <w:szCs w:val="24"/>
                <w:lang w:val="en-US" w:bidi="ar-SA"/>
              </w:rPr>
              <w:t>посвященный</w:t>
            </w:r>
            <w:r>
              <w:rPr>
                <w:color w:val="000000" w:themeColor="text1"/>
                <w:spacing w:val="-2"/>
                <w:kern w:val="0"/>
                <w:sz w:val="24"/>
                <w:szCs w:val="24"/>
                <w:lang w:val="en-US" w:bidi="ar-SA"/>
              </w:rPr>
              <w:t xml:space="preserve"> </w:t>
            </w:r>
            <w:r>
              <w:rPr>
                <w:color w:val="000000" w:themeColor="text1"/>
                <w:kern w:val="0"/>
                <w:sz w:val="24"/>
                <w:szCs w:val="24"/>
                <w:lang w:val="en-US" w:bidi="ar-SA"/>
              </w:rPr>
              <w:t>Дню</w:t>
            </w:r>
            <w:r>
              <w:rPr>
                <w:color w:val="000000" w:themeColor="text1"/>
                <w:spacing w:val="-4"/>
                <w:kern w:val="0"/>
                <w:sz w:val="24"/>
                <w:szCs w:val="24"/>
                <w:lang w:val="en-US" w:bidi="ar-SA"/>
              </w:rPr>
              <w:t xml:space="preserve"> </w:t>
            </w:r>
            <w:r>
              <w:rPr>
                <w:color w:val="000000" w:themeColor="text1"/>
                <w:kern w:val="0"/>
                <w:sz w:val="24"/>
                <w:szCs w:val="24"/>
                <w:lang w:val="en-US" w:bidi="ar-SA"/>
              </w:rPr>
              <w:t>России и города Н. Новгорода</w:t>
            </w:r>
            <w:r>
              <w:rPr>
                <w:color w:val="000000" w:themeColor="text1"/>
                <w:spacing w:val="-2"/>
                <w:kern w:val="0"/>
                <w:sz w:val="24"/>
                <w:szCs w:val="24"/>
                <w:lang w:val="en-US" w:bidi="ar-SA"/>
              </w:rPr>
              <w:t xml:space="preserve"> </w:t>
            </w:r>
            <w:r>
              <w:rPr>
                <w:color w:val="000000" w:themeColor="text1"/>
                <w:kern w:val="0"/>
                <w:sz w:val="24"/>
                <w:szCs w:val="24"/>
                <w:lang w:val="en-US" w:bidi="ar-SA"/>
              </w:rPr>
              <w:t>(12</w:t>
            </w:r>
            <w:r>
              <w:rPr>
                <w:color w:val="000000" w:themeColor="text1"/>
                <w:spacing w:val="-2"/>
                <w:kern w:val="0"/>
                <w:sz w:val="24"/>
                <w:szCs w:val="24"/>
                <w:lang w:val="en-US" w:bidi="ar-SA"/>
              </w:rPr>
              <w:t xml:space="preserve"> </w:t>
            </w:r>
            <w:r>
              <w:rPr>
                <w:color w:val="000000" w:themeColor="text1"/>
                <w:kern w:val="0"/>
                <w:sz w:val="24"/>
                <w:szCs w:val="24"/>
                <w:lang w:val="en-US" w:bidi="ar-SA"/>
              </w:rPr>
              <w:t>июня)</w:t>
            </w:r>
          </w:p>
          <w:p>
            <w:pPr>
              <w:pStyle w:val="TableParagraph"/>
              <w:widowControl w:val="false"/>
              <w:spacing w:lineRule="auto" w:line="276" w:before="46" w:after="0"/>
              <w:jc w:val="both"/>
              <w:rPr>
                <w:color w:val="000000" w:themeColor="text1"/>
                <w:sz w:val="24"/>
                <w:szCs w:val="24"/>
                <w:lang w:val="ru-RU"/>
              </w:rPr>
            </w:pPr>
            <w:r>
              <w:rPr>
                <w:color w:val="000000" w:themeColor="text1"/>
                <w:kern w:val="0"/>
                <w:sz w:val="24"/>
                <w:szCs w:val="24"/>
                <w:lang w:val="en-US" w:bidi="ar-SA"/>
              </w:rPr>
              <w:t>22</w:t>
            </w:r>
            <w:r>
              <w:rPr>
                <w:color w:val="000000" w:themeColor="text1"/>
                <w:spacing w:val="5"/>
                <w:kern w:val="0"/>
                <w:sz w:val="24"/>
                <w:szCs w:val="24"/>
                <w:lang w:val="en-US" w:bidi="ar-SA"/>
              </w:rPr>
              <w:t xml:space="preserve"> </w:t>
            </w:r>
            <w:r>
              <w:rPr>
                <w:color w:val="000000" w:themeColor="text1"/>
                <w:kern w:val="0"/>
                <w:sz w:val="24"/>
                <w:szCs w:val="24"/>
                <w:lang w:val="en-US" w:bidi="ar-SA"/>
              </w:rPr>
              <w:t>июня</w:t>
            </w:r>
            <w:r>
              <w:rPr>
                <w:color w:val="000000" w:themeColor="text1"/>
                <w:spacing w:val="3"/>
                <w:kern w:val="0"/>
                <w:sz w:val="24"/>
                <w:szCs w:val="24"/>
                <w:lang w:val="en-US" w:bidi="ar-SA"/>
              </w:rPr>
              <w:t xml:space="preserve"> </w:t>
            </w:r>
            <w:r>
              <w:rPr>
                <w:color w:val="000000" w:themeColor="text1"/>
                <w:kern w:val="0"/>
                <w:sz w:val="24"/>
                <w:szCs w:val="24"/>
                <w:lang w:val="en-US" w:bidi="ar-SA"/>
              </w:rPr>
              <w:t>-</w:t>
            </w:r>
            <w:r>
              <w:rPr>
                <w:color w:val="000000" w:themeColor="text1"/>
                <w:spacing w:val="5"/>
                <w:kern w:val="0"/>
                <w:sz w:val="24"/>
                <w:szCs w:val="24"/>
                <w:lang w:val="en-US" w:bidi="ar-SA"/>
              </w:rPr>
              <w:t xml:space="preserve"> </w:t>
            </w:r>
            <w:r>
              <w:rPr>
                <w:color w:val="000000" w:themeColor="text1"/>
                <w:kern w:val="0"/>
                <w:sz w:val="24"/>
                <w:szCs w:val="24"/>
                <w:lang w:val="en-US" w:bidi="ar-SA"/>
              </w:rPr>
              <w:t>День</w:t>
            </w:r>
            <w:r>
              <w:rPr>
                <w:color w:val="000000" w:themeColor="text1"/>
                <w:spacing w:val="3"/>
                <w:kern w:val="0"/>
                <w:sz w:val="24"/>
                <w:szCs w:val="24"/>
                <w:lang w:val="en-US" w:bidi="ar-SA"/>
              </w:rPr>
              <w:t xml:space="preserve"> </w:t>
            </w:r>
            <w:r>
              <w:rPr>
                <w:color w:val="000000" w:themeColor="text1"/>
                <w:kern w:val="0"/>
                <w:sz w:val="24"/>
                <w:szCs w:val="24"/>
                <w:lang w:val="en-US" w:bidi="ar-SA"/>
              </w:rPr>
              <w:t>памяти</w:t>
            </w:r>
            <w:r>
              <w:rPr>
                <w:color w:val="000000" w:themeColor="text1"/>
                <w:spacing w:val="4"/>
                <w:kern w:val="0"/>
                <w:sz w:val="24"/>
                <w:szCs w:val="24"/>
                <w:lang w:val="en-US" w:bidi="ar-SA"/>
              </w:rPr>
              <w:t xml:space="preserve"> </w:t>
            </w:r>
            <w:r>
              <w:rPr>
                <w:color w:val="000000" w:themeColor="text1"/>
                <w:kern w:val="0"/>
                <w:sz w:val="24"/>
                <w:szCs w:val="24"/>
                <w:lang w:val="en-US" w:bidi="ar-SA"/>
              </w:rPr>
              <w:t>и</w:t>
            </w:r>
            <w:r>
              <w:rPr>
                <w:color w:val="000000" w:themeColor="text1"/>
                <w:spacing w:val="5"/>
                <w:kern w:val="0"/>
                <w:sz w:val="24"/>
                <w:szCs w:val="24"/>
                <w:lang w:val="en-US" w:bidi="ar-SA"/>
              </w:rPr>
              <w:t xml:space="preserve"> </w:t>
            </w:r>
            <w:r>
              <w:rPr>
                <w:color w:val="000000" w:themeColor="text1"/>
                <w:kern w:val="0"/>
                <w:sz w:val="24"/>
                <w:szCs w:val="24"/>
                <w:lang w:val="en-US" w:bidi="ar-SA"/>
              </w:rPr>
              <w:t>скорби</w:t>
            </w:r>
            <w:r>
              <w:rPr>
                <w:color w:val="000000" w:themeColor="text1"/>
                <w:spacing w:val="7"/>
                <w:kern w:val="0"/>
                <w:sz w:val="24"/>
                <w:szCs w:val="24"/>
                <w:lang w:val="en-US" w:bidi="ar-SA"/>
              </w:rPr>
              <w:t xml:space="preserve"> </w:t>
            </w:r>
            <w:r>
              <w:rPr>
                <w:color w:val="000000" w:themeColor="text1"/>
                <w:kern w:val="0"/>
                <w:sz w:val="24"/>
                <w:szCs w:val="24"/>
                <w:lang w:val="en-US" w:bidi="ar-SA"/>
              </w:rPr>
              <w:t>-</w:t>
            </w:r>
            <w:r>
              <w:rPr>
                <w:color w:val="000000" w:themeColor="text1"/>
                <w:spacing w:val="4"/>
                <w:kern w:val="0"/>
                <w:sz w:val="24"/>
                <w:szCs w:val="24"/>
                <w:lang w:val="en-US" w:bidi="ar-SA"/>
              </w:rPr>
              <w:t xml:space="preserve"> </w:t>
            </w:r>
            <w:r>
              <w:rPr>
                <w:color w:val="000000" w:themeColor="text1"/>
                <w:kern w:val="0"/>
                <w:sz w:val="24"/>
                <w:szCs w:val="24"/>
                <w:lang w:val="en-US" w:bidi="ar-SA"/>
              </w:rPr>
              <w:t>день</w:t>
            </w:r>
            <w:r>
              <w:rPr>
                <w:color w:val="000000" w:themeColor="text1"/>
                <w:spacing w:val="3"/>
                <w:kern w:val="0"/>
                <w:sz w:val="24"/>
                <w:szCs w:val="24"/>
                <w:lang w:val="en-US" w:bidi="ar-SA"/>
              </w:rPr>
              <w:t xml:space="preserve"> </w:t>
            </w:r>
            <w:r>
              <w:rPr>
                <w:color w:val="000000" w:themeColor="text1"/>
                <w:kern w:val="0"/>
                <w:sz w:val="24"/>
                <w:szCs w:val="24"/>
                <w:lang w:val="en-US" w:bidi="ar-SA"/>
              </w:rPr>
              <w:t>начала</w:t>
            </w:r>
            <w:r>
              <w:rPr>
                <w:color w:val="000000" w:themeColor="text1"/>
                <w:spacing w:val="5"/>
                <w:kern w:val="0"/>
                <w:sz w:val="24"/>
                <w:szCs w:val="24"/>
                <w:lang w:val="en-US" w:bidi="ar-SA"/>
              </w:rPr>
              <w:t xml:space="preserve"> </w:t>
            </w:r>
            <w:r>
              <w:rPr>
                <w:color w:val="000000" w:themeColor="text1"/>
                <w:kern w:val="0"/>
                <w:sz w:val="24"/>
                <w:szCs w:val="24"/>
                <w:lang w:val="en-US" w:bidi="ar-SA"/>
              </w:rPr>
              <w:t>Великой</w:t>
            </w:r>
            <w:r>
              <w:rPr>
                <w:color w:val="000000" w:themeColor="text1"/>
                <w:spacing w:val="5"/>
                <w:kern w:val="0"/>
                <w:sz w:val="24"/>
                <w:szCs w:val="24"/>
                <w:lang w:val="en-US" w:bidi="ar-SA"/>
              </w:rPr>
              <w:t xml:space="preserve"> </w:t>
            </w:r>
            <w:r>
              <w:rPr>
                <w:color w:val="000000" w:themeColor="text1"/>
                <w:kern w:val="0"/>
                <w:sz w:val="24"/>
                <w:szCs w:val="24"/>
                <w:lang w:val="en-US" w:bidi="ar-SA"/>
              </w:rPr>
              <w:t>Отечественной</w:t>
            </w:r>
            <w:r>
              <w:rPr>
                <w:color w:val="000000" w:themeColor="text1"/>
                <w:spacing w:val="-57"/>
                <w:kern w:val="0"/>
                <w:sz w:val="24"/>
                <w:szCs w:val="24"/>
                <w:lang w:val="en-US" w:bidi="ar-SA"/>
              </w:rPr>
              <w:t xml:space="preserve"> </w:t>
            </w:r>
            <w:r>
              <w:rPr>
                <w:color w:val="000000" w:themeColor="text1"/>
                <w:kern w:val="0"/>
                <w:sz w:val="24"/>
                <w:szCs w:val="24"/>
                <w:lang w:val="en-US" w:bidi="ar-SA"/>
              </w:rPr>
              <w:t>войны</w:t>
            </w:r>
          </w:p>
        </w:tc>
      </w:tr>
      <w:tr>
        <w:trPr>
          <w:trHeight w:val="642"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lang w:val="ru-RU"/>
              </w:rPr>
            </w:pPr>
            <w:r>
              <w:rPr>
                <w:color w:val="000000" w:themeColor="text1"/>
                <w:kern w:val="0"/>
                <w:sz w:val="24"/>
                <w:szCs w:val="24"/>
                <w:lang w:val="ru-RU" w:bidi="ar-SA"/>
              </w:rPr>
              <w:t>Июль</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36"/>
              </w:numPr>
              <w:tabs>
                <w:tab w:val="clear" w:pos="720"/>
                <w:tab w:val="left" w:pos="289" w:leader="none"/>
              </w:tabs>
              <w:spacing w:before="46" w:after="0"/>
              <w:ind w:left="288" w:hanging="181"/>
              <w:jc w:val="both"/>
              <w:rPr>
                <w:color w:val="000000" w:themeColor="text1"/>
                <w:sz w:val="24"/>
                <w:szCs w:val="24"/>
                <w:lang w:val="ru-RU"/>
              </w:rPr>
            </w:pPr>
            <w:r>
              <w:rPr>
                <w:color w:val="000000" w:themeColor="text1"/>
                <w:kern w:val="0"/>
                <w:sz w:val="24"/>
                <w:szCs w:val="24"/>
                <w:lang w:val="en-US" w:bidi="ar-SA"/>
              </w:rPr>
              <w:t>июля</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3"/>
                <w:kern w:val="0"/>
                <w:sz w:val="24"/>
                <w:szCs w:val="24"/>
                <w:lang w:val="en-US" w:bidi="ar-SA"/>
              </w:rPr>
              <w:t xml:space="preserve"> </w:t>
            </w:r>
            <w:r>
              <w:rPr>
                <w:color w:val="000000" w:themeColor="text1"/>
                <w:kern w:val="0"/>
                <w:sz w:val="24"/>
                <w:szCs w:val="24"/>
                <w:lang w:val="en-US" w:bidi="ar-SA"/>
              </w:rPr>
              <w:t>Праздник «День</w:t>
            </w:r>
            <w:r>
              <w:rPr>
                <w:color w:val="000000" w:themeColor="text1"/>
                <w:spacing w:val="-2"/>
                <w:kern w:val="0"/>
                <w:sz w:val="24"/>
                <w:szCs w:val="24"/>
                <w:lang w:val="en-US" w:bidi="ar-SA"/>
              </w:rPr>
              <w:t xml:space="preserve"> </w:t>
            </w:r>
            <w:r>
              <w:rPr>
                <w:color w:val="000000" w:themeColor="text1"/>
                <w:kern w:val="0"/>
                <w:sz w:val="24"/>
                <w:szCs w:val="24"/>
                <w:lang w:val="en-US" w:bidi="ar-SA"/>
              </w:rPr>
              <w:t>семьи,</w:t>
            </w:r>
            <w:r>
              <w:rPr>
                <w:color w:val="000000" w:themeColor="text1"/>
                <w:spacing w:val="-2"/>
                <w:kern w:val="0"/>
                <w:sz w:val="24"/>
                <w:szCs w:val="24"/>
                <w:lang w:val="en-US" w:bidi="ar-SA"/>
              </w:rPr>
              <w:t xml:space="preserve"> </w:t>
            </w:r>
            <w:r>
              <w:rPr>
                <w:color w:val="000000" w:themeColor="text1"/>
                <w:kern w:val="0"/>
                <w:sz w:val="24"/>
                <w:szCs w:val="24"/>
                <w:lang w:val="en-US" w:bidi="ar-SA"/>
              </w:rPr>
              <w:t>любви</w:t>
            </w:r>
            <w:r>
              <w:rPr>
                <w:color w:val="000000" w:themeColor="text1"/>
                <w:spacing w:val="-3"/>
                <w:kern w:val="0"/>
                <w:sz w:val="24"/>
                <w:szCs w:val="24"/>
                <w:lang w:val="en-US" w:bidi="ar-SA"/>
              </w:rPr>
              <w:t xml:space="preserve"> </w:t>
            </w:r>
            <w:r>
              <w:rPr>
                <w:color w:val="000000" w:themeColor="text1"/>
                <w:kern w:val="0"/>
                <w:sz w:val="24"/>
                <w:szCs w:val="24"/>
                <w:lang w:val="en-US" w:bidi="ar-SA"/>
              </w:rPr>
              <w:t>и</w:t>
            </w:r>
            <w:r>
              <w:rPr>
                <w:color w:val="000000" w:themeColor="text1"/>
                <w:spacing w:val="-2"/>
                <w:kern w:val="0"/>
                <w:sz w:val="24"/>
                <w:szCs w:val="24"/>
                <w:lang w:val="en-US" w:bidi="ar-SA"/>
              </w:rPr>
              <w:t xml:space="preserve"> </w:t>
            </w:r>
            <w:r>
              <w:rPr>
                <w:color w:val="000000" w:themeColor="text1"/>
                <w:kern w:val="0"/>
                <w:sz w:val="24"/>
                <w:szCs w:val="24"/>
                <w:lang w:val="en-US" w:bidi="ar-SA"/>
              </w:rPr>
              <w:t>верности»</w:t>
            </w:r>
          </w:p>
        </w:tc>
      </w:tr>
      <w:tr>
        <w:trPr>
          <w:trHeight w:val="1286" w:hRule="atLeast"/>
        </w:trPr>
        <w:tc>
          <w:tcPr>
            <w:tcW w:w="226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3" w:after="0"/>
              <w:jc w:val="both"/>
              <w:rPr>
                <w:color w:val="000000" w:themeColor="text1"/>
                <w:sz w:val="24"/>
                <w:szCs w:val="24"/>
              </w:rPr>
            </w:pPr>
            <w:r>
              <w:rPr>
                <w:color w:val="000000" w:themeColor="text1"/>
                <w:kern w:val="0"/>
                <w:sz w:val="24"/>
                <w:szCs w:val="24"/>
                <w:lang w:val="en-US" w:bidi="ar-SA"/>
              </w:rPr>
              <w:t>Август</w:t>
            </w:r>
          </w:p>
        </w:tc>
        <w:tc>
          <w:tcPr>
            <w:tcW w:w="71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8" w:before="3" w:after="0"/>
              <w:ind w:left="108" w:right="1153" w:hanging="0"/>
              <w:jc w:val="both"/>
              <w:rPr>
                <w:color w:val="000000" w:themeColor="text1"/>
                <w:spacing w:val="-57"/>
                <w:sz w:val="24"/>
                <w:szCs w:val="24"/>
                <w:lang w:val="ru-RU"/>
              </w:rPr>
            </w:pPr>
            <w:r>
              <w:rPr>
                <w:color w:val="000000" w:themeColor="text1"/>
                <w:kern w:val="0"/>
                <w:sz w:val="24"/>
                <w:szCs w:val="24"/>
                <w:lang w:val="en-US" w:bidi="ar-SA"/>
              </w:rPr>
              <w:t>Спортивные соревнования, посвященные Дню физкультурника</w:t>
            </w:r>
            <w:r>
              <w:rPr>
                <w:color w:val="000000" w:themeColor="text1"/>
                <w:spacing w:val="-57"/>
                <w:kern w:val="0"/>
                <w:sz w:val="24"/>
                <w:szCs w:val="24"/>
                <w:lang w:val="en-US" w:bidi="ar-SA"/>
              </w:rPr>
              <w:t xml:space="preserve"> </w:t>
            </w:r>
          </w:p>
          <w:p>
            <w:pPr>
              <w:pStyle w:val="TableParagraph"/>
              <w:widowControl w:val="false"/>
              <w:spacing w:lineRule="exact" w:line="273" w:before="0" w:after="0"/>
              <w:ind w:left="168" w:hanging="0"/>
              <w:jc w:val="both"/>
              <w:rPr>
                <w:color w:val="000000" w:themeColor="text1"/>
                <w:sz w:val="24"/>
                <w:szCs w:val="24"/>
                <w:lang w:val="ru-RU"/>
              </w:rPr>
            </w:pPr>
            <w:r>
              <w:rPr>
                <w:color w:val="000000" w:themeColor="text1"/>
                <w:kern w:val="0"/>
                <w:sz w:val="24"/>
                <w:szCs w:val="24"/>
                <w:lang w:val="en-US" w:bidi="ar-SA"/>
              </w:rPr>
              <w:t>22</w:t>
            </w:r>
            <w:r>
              <w:rPr>
                <w:color w:val="000000" w:themeColor="text1"/>
                <w:spacing w:val="-2"/>
                <w:kern w:val="0"/>
                <w:sz w:val="24"/>
                <w:szCs w:val="24"/>
                <w:lang w:val="en-US" w:bidi="ar-SA"/>
              </w:rPr>
              <w:t xml:space="preserve"> </w:t>
            </w:r>
            <w:r>
              <w:rPr>
                <w:color w:val="000000" w:themeColor="text1"/>
                <w:kern w:val="0"/>
                <w:sz w:val="24"/>
                <w:szCs w:val="24"/>
                <w:lang w:val="en-US" w:bidi="ar-SA"/>
              </w:rPr>
              <w:t>августа</w:t>
            </w:r>
            <w:r>
              <w:rPr>
                <w:color w:val="000000" w:themeColor="text1"/>
                <w:spacing w:val="-2"/>
                <w:kern w:val="0"/>
                <w:sz w:val="24"/>
                <w:szCs w:val="24"/>
                <w:lang w:val="en-US" w:bidi="ar-SA"/>
              </w:rPr>
              <w:t xml:space="preserve"> </w:t>
            </w:r>
            <w:r>
              <w:rPr>
                <w:color w:val="000000" w:themeColor="text1"/>
                <w:kern w:val="0"/>
                <w:sz w:val="24"/>
                <w:szCs w:val="24"/>
                <w:lang w:val="en-US" w:bidi="ar-SA"/>
              </w:rPr>
              <w:t>-</w:t>
            </w:r>
            <w:r>
              <w:rPr>
                <w:color w:val="000000" w:themeColor="text1"/>
                <w:spacing w:val="-1"/>
                <w:kern w:val="0"/>
                <w:sz w:val="24"/>
                <w:szCs w:val="24"/>
                <w:lang w:val="en-US" w:bidi="ar-SA"/>
              </w:rPr>
              <w:t xml:space="preserve"> </w:t>
            </w:r>
            <w:r>
              <w:rPr>
                <w:color w:val="000000" w:themeColor="text1"/>
                <w:kern w:val="0"/>
                <w:sz w:val="24"/>
                <w:szCs w:val="24"/>
                <w:lang w:val="en-US" w:bidi="ar-SA"/>
              </w:rPr>
              <w:t>Досуг</w:t>
            </w:r>
            <w:r>
              <w:rPr>
                <w:color w:val="000000" w:themeColor="text1"/>
                <w:spacing w:val="2"/>
                <w:kern w:val="0"/>
                <w:sz w:val="24"/>
                <w:szCs w:val="24"/>
                <w:lang w:val="en-US" w:bidi="ar-SA"/>
              </w:rPr>
              <w:t xml:space="preserve"> </w:t>
            </w:r>
            <w:r>
              <w:rPr>
                <w:color w:val="000000" w:themeColor="text1"/>
                <w:kern w:val="0"/>
                <w:sz w:val="24"/>
                <w:szCs w:val="24"/>
                <w:lang w:val="en-US" w:bidi="ar-SA"/>
              </w:rPr>
              <w:t>«День</w:t>
            </w:r>
            <w:r>
              <w:rPr>
                <w:color w:val="000000" w:themeColor="text1"/>
                <w:spacing w:val="-2"/>
                <w:kern w:val="0"/>
                <w:sz w:val="24"/>
                <w:szCs w:val="24"/>
                <w:lang w:val="en-US" w:bidi="ar-SA"/>
              </w:rPr>
              <w:t xml:space="preserve"> </w:t>
            </w:r>
            <w:r>
              <w:rPr>
                <w:color w:val="000000" w:themeColor="text1"/>
                <w:kern w:val="0"/>
                <w:sz w:val="24"/>
                <w:szCs w:val="24"/>
                <w:lang w:val="en-US" w:bidi="ar-SA"/>
              </w:rPr>
              <w:t>Российского</w:t>
            </w:r>
            <w:r>
              <w:rPr>
                <w:color w:val="000000" w:themeColor="text1"/>
                <w:spacing w:val="-5"/>
                <w:kern w:val="0"/>
                <w:sz w:val="24"/>
                <w:szCs w:val="24"/>
                <w:lang w:val="en-US" w:bidi="ar-SA"/>
              </w:rPr>
              <w:t xml:space="preserve"> </w:t>
            </w:r>
            <w:r>
              <w:rPr>
                <w:color w:val="000000" w:themeColor="text1"/>
                <w:kern w:val="0"/>
                <w:sz w:val="24"/>
                <w:szCs w:val="24"/>
                <w:lang w:val="en-US" w:bidi="ar-SA"/>
              </w:rPr>
              <w:t>флага»</w:t>
            </w:r>
          </w:p>
          <w:p>
            <w:pPr>
              <w:pStyle w:val="TableParagraph"/>
              <w:widowControl w:val="false"/>
              <w:spacing w:before="46" w:after="0"/>
              <w:ind w:left="168" w:hanging="0"/>
              <w:jc w:val="both"/>
              <w:rPr>
                <w:color w:val="000000" w:themeColor="text1"/>
                <w:sz w:val="24"/>
                <w:szCs w:val="24"/>
                <w:lang w:val="ru-RU"/>
              </w:rPr>
            </w:pPr>
            <w:r>
              <w:rPr>
                <w:color w:val="000000" w:themeColor="text1"/>
                <w:kern w:val="0"/>
                <w:sz w:val="24"/>
                <w:szCs w:val="24"/>
                <w:lang w:val="en-US" w:bidi="ar-SA"/>
              </w:rPr>
              <w:t>30</w:t>
            </w:r>
            <w:r>
              <w:rPr>
                <w:color w:val="000000" w:themeColor="text1"/>
                <w:spacing w:val="54"/>
                <w:kern w:val="0"/>
                <w:sz w:val="24"/>
                <w:szCs w:val="24"/>
                <w:lang w:val="en-US" w:bidi="ar-SA"/>
              </w:rPr>
              <w:t xml:space="preserve"> а</w:t>
            </w:r>
            <w:r>
              <w:rPr>
                <w:color w:val="000000" w:themeColor="text1"/>
                <w:kern w:val="0"/>
                <w:sz w:val="24"/>
                <w:szCs w:val="24"/>
                <w:lang w:val="en-US" w:bidi="ar-SA"/>
              </w:rPr>
              <w:t>вгуста</w:t>
            </w:r>
            <w:r>
              <w:rPr>
                <w:color w:val="000000" w:themeColor="text1"/>
                <w:spacing w:val="-4"/>
                <w:kern w:val="0"/>
                <w:sz w:val="24"/>
                <w:szCs w:val="24"/>
                <w:lang w:val="en-US" w:bidi="ar-SA"/>
              </w:rPr>
              <w:t xml:space="preserve"> </w:t>
            </w:r>
            <w:r>
              <w:rPr>
                <w:color w:val="000000" w:themeColor="text1"/>
                <w:kern w:val="0"/>
                <w:sz w:val="24"/>
                <w:szCs w:val="24"/>
                <w:lang w:val="en-US" w:bidi="ar-SA"/>
              </w:rPr>
              <w:t>–</w:t>
            </w:r>
            <w:r>
              <w:rPr>
                <w:color w:val="000000" w:themeColor="text1"/>
                <w:spacing w:val="-3"/>
                <w:kern w:val="0"/>
                <w:sz w:val="24"/>
                <w:szCs w:val="24"/>
                <w:lang w:val="en-US" w:bidi="ar-SA"/>
              </w:rPr>
              <w:t xml:space="preserve"> </w:t>
            </w:r>
            <w:r>
              <w:rPr>
                <w:color w:val="000000" w:themeColor="text1"/>
                <w:kern w:val="0"/>
                <w:sz w:val="24"/>
                <w:szCs w:val="24"/>
                <w:lang w:val="en-US" w:bidi="ar-SA"/>
              </w:rPr>
              <w:t>музыкально-спортивный</w:t>
            </w:r>
            <w:r>
              <w:rPr>
                <w:color w:val="000000" w:themeColor="text1"/>
                <w:spacing w:val="-4"/>
                <w:kern w:val="0"/>
                <w:sz w:val="24"/>
                <w:szCs w:val="24"/>
                <w:lang w:val="en-US" w:bidi="ar-SA"/>
              </w:rPr>
              <w:t xml:space="preserve"> </w:t>
            </w:r>
            <w:r>
              <w:rPr>
                <w:color w:val="000000" w:themeColor="text1"/>
                <w:kern w:val="0"/>
                <w:sz w:val="24"/>
                <w:szCs w:val="24"/>
                <w:lang w:val="en-US" w:bidi="ar-SA"/>
              </w:rPr>
              <w:t>праздник</w:t>
            </w:r>
            <w:r>
              <w:rPr>
                <w:color w:val="000000" w:themeColor="text1"/>
                <w:spacing w:val="-1"/>
                <w:kern w:val="0"/>
                <w:sz w:val="24"/>
                <w:szCs w:val="24"/>
                <w:lang w:val="en-US" w:bidi="ar-SA"/>
              </w:rPr>
              <w:t xml:space="preserve"> </w:t>
            </w:r>
            <w:r>
              <w:rPr>
                <w:color w:val="000000" w:themeColor="text1"/>
                <w:kern w:val="0"/>
                <w:sz w:val="24"/>
                <w:szCs w:val="24"/>
                <w:lang w:val="en-US" w:bidi="ar-SA"/>
              </w:rPr>
              <w:t>«До</w:t>
            </w:r>
            <w:r>
              <w:rPr>
                <w:color w:val="000000" w:themeColor="text1"/>
                <w:spacing w:val="-3"/>
                <w:kern w:val="0"/>
                <w:sz w:val="24"/>
                <w:szCs w:val="24"/>
                <w:lang w:val="en-US" w:bidi="ar-SA"/>
              </w:rPr>
              <w:t xml:space="preserve"> </w:t>
            </w:r>
            <w:r>
              <w:rPr>
                <w:color w:val="000000" w:themeColor="text1"/>
                <w:kern w:val="0"/>
                <w:sz w:val="24"/>
                <w:szCs w:val="24"/>
                <w:lang w:val="en-US" w:bidi="ar-SA"/>
              </w:rPr>
              <w:t>свидания,</w:t>
            </w:r>
            <w:r>
              <w:rPr>
                <w:color w:val="000000" w:themeColor="text1"/>
                <w:spacing w:val="-3"/>
                <w:kern w:val="0"/>
                <w:sz w:val="24"/>
                <w:szCs w:val="24"/>
                <w:lang w:val="en-US" w:bidi="ar-SA"/>
              </w:rPr>
              <w:t xml:space="preserve"> </w:t>
            </w:r>
            <w:r>
              <w:rPr>
                <w:color w:val="000000" w:themeColor="text1"/>
                <w:kern w:val="0"/>
                <w:sz w:val="24"/>
                <w:szCs w:val="24"/>
                <w:lang w:val="en-US" w:bidi="ar-SA"/>
              </w:rPr>
              <w:t>лето».</w:t>
            </w:r>
          </w:p>
        </w:tc>
      </w:tr>
    </w:tbl>
    <w:p>
      <w:pPr>
        <w:pStyle w:val="Normal"/>
        <w:rPr>
          <w:sz w:val="24"/>
          <w:szCs w:val="24"/>
        </w:rPr>
      </w:pPr>
      <w:r>
        <w:rPr>
          <w:sz w:val="24"/>
          <w:szCs w:val="24"/>
        </w:rPr>
      </w:r>
    </w:p>
    <w:p>
      <w:pPr>
        <w:sectPr>
          <w:footerReference w:type="default" r:id="rId21"/>
          <w:type w:val="nextPage"/>
          <w:pgSz w:w="11920" w:h="16850"/>
          <w:pgMar w:left="1701" w:right="850" w:gutter="0" w:header="0" w:top="1134" w:footer="212" w:bottom="1134"/>
          <w:pgNumType w:fmt="decimal"/>
          <w:formProt w:val="false"/>
          <w:textDirection w:val="lrTb"/>
          <w:docGrid w:type="default" w:linePitch="100" w:charSpace="8192"/>
        </w:sectPr>
      </w:pPr>
    </w:p>
    <w:p>
      <w:pPr>
        <w:pStyle w:val="Normal"/>
        <w:rPr>
          <w:sz w:val="24"/>
          <w:szCs w:val="24"/>
        </w:rPr>
      </w:pPr>
      <w:r>
        <w:rPr>
          <w:sz w:val="24"/>
          <w:szCs w:val="24"/>
        </w:rPr>
      </w:r>
    </w:p>
    <w:p>
      <w:pPr>
        <w:sectPr>
          <w:type w:val="continuous"/>
          <w:pgSz w:w="11920" w:h="16850"/>
          <w:pgMar w:left="1701" w:right="850" w:gutter="0" w:header="0" w:top="1134" w:footer="212" w:bottom="1134"/>
          <w:formProt w:val="false"/>
          <w:textDirection w:val="lrTb"/>
          <w:docGrid w:type="default" w:linePitch="100" w:charSpace="8192"/>
        </w:sectPr>
      </w:pPr>
    </w:p>
    <w:p>
      <w:pPr>
        <w:pStyle w:val="Normal"/>
        <w:spacing w:lineRule="auto" w:line="276"/>
        <w:ind w:left="2085" w:hanging="0"/>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2.9.3.4.Организация предметно-пространственной среды.</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Предметно-пространственная среда (далее - ППС)  отражает федеральную, региональную специфику, а также специфику ОО и включает:</w:t>
      </w:r>
    </w:p>
    <w:p>
      <w:pPr>
        <w:pStyle w:val="ListParagraph"/>
        <w:widowControl w:val="false"/>
        <w:numPr>
          <w:ilvl w:val="0"/>
          <w:numId w:val="37"/>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оформление помещений;</w:t>
      </w:r>
    </w:p>
    <w:p>
      <w:pPr>
        <w:pStyle w:val="ListParagraph"/>
        <w:widowControl w:val="false"/>
        <w:numPr>
          <w:ilvl w:val="0"/>
          <w:numId w:val="37"/>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оборудование, в том числе специализированное оборудование для обучения и воспитания обучающихся;</w:t>
      </w:r>
    </w:p>
    <w:p>
      <w:pPr>
        <w:pStyle w:val="ListParagraph"/>
        <w:widowControl w:val="false"/>
        <w:numPr>
          <w:ilvl w:val="0"/>
          <w:numId w:val="37"/>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игрушки.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ППС  отражает ценности, на которых строится программа воспитания, способствовать их принятию и раскрытию ребенком.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включает знаки и символы государства, региона, города и ДОО.</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должна быть экологичной, природосообразной и безопасной.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могут быть отражены и сохранены в среде.</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оформление интерьера дошкольных помещений (групп, коридоров, залов, лестничных пролетов и т.п.) и их периодическая переориентация;</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размещение на стенах ДОУ регулярно сменяемых экспозиций;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территории ДОУ находятся:</w:t>
      </w:r>
    </w:p>
    <w:p>
      <w:pPr>
        <w:pStyle w:val="ListParagraph"/>
        <w:widowControl w:val="false"/>
        <w:numPr>
          <w:ilvl w:val="0"/>
          <w:numId w:val="38"/>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площадки для игровой и физкультурной деятельности детей,</w:t>
      </w:r>
    </w:p>
    <w:p>
      <w:pPr>
        <w:pStyle w:val="ListParagraph"/>
        <w:widowControl w:val="false"/>
        <w:numPr>
          <w:ilvl w:val="0"/>
          <w:numId w:val="38"/>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площадка по изучению и закреплению правил дорожного движения, которая оборудована в соответствии с возрастными потребностями детей,</w:t>
      </w:r>
    </w:p>
    <w:p>
      <w:pPr>
        <w:pStyle w:val="ListParagraph"/>
        <w:widowControl w:val="false"/>
        <w:numPr>
          <w:ilvl w:val="0"/>
          <w:numId w:val="38"/>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экологическая тропа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pPr>
        <w:pStyle w:val="ListParagraph"/>
        <w:widowControl w:val="false"/>
        <w:numPr>
          <w:ilvl w:val="0"/>
          <w:numId w:val="39"/>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подбор видео и аудиоматериалов;</w:t>
      </w:r>
    </w:p>
    <w:p>
      <w:pPr>
        <w:pStyle w:val="ListParagraph"/>
        <w:widowControl w:val="false"/>
        <w:numPr>
          <w:ilvl w:val="0"/>
          <w:numId w:val="39"/>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подбор наглядно-демонстрационного материала (картины, плакаты, тематические иллюстрации и т.п.);</w:t>
      </w:r>
    </w:p>
    <w:p>
      <w:pPr>
        <w:pStyle w:val="ListParagraph"/>
        <w:widowControl w:val="false"/>
        <w:numPr>
          <w:ilvl w:val="0"/>
          <w:numId w:val="39"/>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наличие демонстрационных технических средств (экран, телевизор, ноутбук, колонки и т.п.);</w:t>
      </w:r>
    </w:p>
    <w:p>
      <w:pPr>
        <w:pStyle w:val="ListParagraph"/>
        <w:widowControl w:val="false"/>
        <w:numPr>
          <w:ilvl w:val="0"/>
          <w:numId w:val="39"/>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подбор оборудования для организации игровой деятельности (атрибуты для сюжетно-ролевых, театральных, дидактических игр);</w:t>
      </w:r>
    </w:p>
    <w:p>
      <w:pPr>
        <w:pStyle w:val="ListParagraph"/>
        <w:widowControl w:val="false"/>
        <w:numPr>
          <w:ilvl w:val="0"/>
          <w:numId w:val="39"/>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подбор оборудования для организации детской трудовой деятельности (самообслуживание, бытовой труд, ручной труд).</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ListParagraph"/>
        <w:spacing w:lineRule="auto" w:line="276"/>
        <w:ind w:left="2275" w:hanging="0"/>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2.9.3.5. Кадровое обеспечение воспитательного процесса.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как уровень развития коллектива,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обученность и воспитанность обучающихся,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 характер сложившихся взаимоотношений, - сплоченность группы дошкольников.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формирование у детей гражданственности и патриотизма;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 опыта взаимодействия со сверстниками и взрослыми в соответствии с общепринятыми нравственными нормами;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приобщение к системе культурных ценностей;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готовности к осознанному выбору профессии;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экологической культуры, предполагающей ценностное отношение к природе, людям, собственному здоровью;</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эстетическое отношение к окружающему миру;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Для реализации цели и задач рабочей Программы воспитания штат Организации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Заведующий ДОО</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Заместитель заведующего</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Старший воспитатель</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Воспитатели</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Музыкальный руководитель</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Педагог-психолог</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Инструктора по физической культуре</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Учитель-логопед</w:t>
      </w:r>
    </w:p>
    <w:p>
      <w:pPr>
        <w:pStyle w:val="ListParagraph"/>
        <w:widowControl w:val="false"/>
        <w:numPr>
          <w:ilvl w:val="0"/>
          <w:numId w:val="40"/>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Младший воспитатель</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учитель -логопед  являются знаковыми  фигурами. </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Ответственными за то или иное мероприятие (событие) могут быть как представители администрации, так и педагоги Организации.</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2.9.3.6. Разделение функционала, связанного с организацией</w:t>
      </w:r>
    </w:p>
    <w:p>
      <w:pPr>
        <w:pStyle w:val="Normal"/>
        <w:spacing w:lineRule="auto" w:line="276"/>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и реализацией воспитательного процесса:</w:t>
      </w:r>
    </w:p>
    <w:tbl>
      <w:tblPr>
        <w:tblW w:w="8222" w:type="dxa"/>
        <w:jc w:val="left"/>
        <w:tblInd w:w="562" w:type="dxa"/>
        <w:tblLayout w:type="fixed"/>
        <w:tblCellMar>
          <w:top w:w="0" w:type="dxa"/>
          <w:left w:w="0" w:type="dxa"/>
          <w:bottom w:w="0" w:type="dxa"/>
          <w:right w:w="0" w:type="dxa"/>
        </w:tblCellMar>
        <w:tblLook w:val="04a0"/>
      </w:tblPr>
      <w:tblGrid>
        <w:gridCol w:w="2038"/>
        <w:gridCol w:w="6183"/>
      </w:tblGrid>
      <w:tr>
        <w:trPr>
          <w:trHeight w:val="1454" w:hRule="atLeast"/>
        </w:trPr>
        <w:tc>
          <w:tcPr>
            <w:tcW w:w="203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76"/>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Наименование должности</w:t>
            </w:r>
          </w:p>
          <w:p>
            <w:pPr>
              <w:pStyle w:val="Normal"/>
              <w:widowControl w:val="false"/>
              <w:spacing w:lineRule="auto" w:line="276"/>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c>
          <w:tcPr>
            <w:tcW w:w="618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76"/>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Функционал, связанный с организацией и реализацией воспитательного процесса</w:t>
            </w:r>
          </w:p>
        </w:tc>
      </w:tr>
      <w:tr>
        <w:trPr>
          <w:trHeight w:val="689" w:hRule="atLeast"/>
        </w:trPr>
        <w:tc>
          <w:tcPr>
            <w:tcW w:w="203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76"/>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Заведующий детским садом, заместитель заведующего</w:t>
            </w:r>
          </w:p>
        </w:tc>
        <w:tc>
          <w:tcPr>
            <w:tcW w:w="6183" w:type="dxa"/>
            <w:tcBorders>
              <w:top w:val="single" w:sz="8" w:space="0" w:color="000000"/>
              <w:left w:val="single" w:sz="8" w:space="0" w:color="000000"/>
              <w:bottom w:val="single" w:sz="8" w:space="0" w:color="000000"/>
              <w:right w:val="single" w:sz="8" w:space="0" w:color="000000"/>
            </w:tcBorders>
            <w:shd w:color="auto" w:fill="FFFFFF" w:val="clear"/>
          </w:tcPr>
          <w:p>
            <w:pPr>
              <w:pStyle w:val="ListParagraph"/>
              <w:widowControl w:val="false"/>
              <w:numPr>
                <w:ilvl w:val="0"/>
                <w:numId w:val="41"/>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управляет воспитательной деятельностью на уровне ДОО;</w:t>
            </w:r>
          </w:p>
          <w:p>
            <w:pPr>
              <w:pStyle w:val="ListParagraph"/>
              <w:widowControl w:val="false"/>
              <w:numPr>
                <w:ilvl w:val="0"/>
                <w:numId w:val="41"/>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создает условия, позволяющие педагогическому составу реализовать воспитательную деятельность;</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проводит анализ итогов воспитательной деятельности в ДОО за учебный год;</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pPr>
              <w:pStyle w:val="ListParagraph"/>
              <w:widowControl w:val="false"/>
              <w:numPr>
                <w:ilvl w:val="0"/>
                <w:numId w:val="43"/>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проводит анализ возможностей имеющихся структур для организации воспитательной деятельности.</w:t>
            </w:r>
          </w:p>
        </w:tc>
      </w:tr>
      <w:tr>
        <w:trPr>
          <w:trHeight w:val="7964" w:hRule="atLeast"/>
        </w:trPr>
        <w:tc>
          <w:tcPr>
            <w:tcW w:w="2038" w:type="dxa"/>
            <w:tcBorders>
              <w:top w:val="single" w:sz="8"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Старший воспитатель </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c>
          <w:tcPr>
            <w:tcW w:w="6183" w:type="dxa"/>
            <w:tcBorders>
              <w:top w:val="single" w:sz="8" w:space="0" w:color="000000"/>
              <w:left w:val="single" w:sz="8" w:space="0" w:color="000000"/>
              <w:bottom w:val="single" w:sz="4" w:space="0" w:color="000000"/>
              <w:right w:val="single" w:sz="8" w:space="0" w:color="000000"/>
            </w:tcBorders>
            <w:shd w:color="auto" w:fill="FFFFFF" w:val="clear"/>
          </w:tcPr>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осуществляет планирование работы в организации воспитательной деятельности;</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руководит организацией  практической работы в ДОО в соответствии с календарным планом воспитательной работы;</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проводит мониторинг состояния воспитательной деятельности в ДОО совместно с Педагогическим</w:t>
            </w:r>
          </w:p>
          <w:p>
            <w:pPr>
              <w:pStyle w:val="ListParagraph"/>
              <w:widowControl w:val="false"/>
              <w:spacing w:lineRule="auto" w:line="276"/>
              <w:ind w:left="797" w:hanging="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советом;</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руководит организацией повышения квалификации и профессиональной переподготовки педагогов для</w:t>
            </w:r>
          </w:p>
          <w:p>
            <w:pPr>
              <w:pStyle w:val="ListParagraph"/>
              <w:widowControl w:val="false"/>
              <w:spacing w:lineRule="auto" w:line="276"/>
              <w:ind w:left="797" w:hanging="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совершенствования их психолого-педагогической и</w:t>
            </w:r>
          </w:p>
          <w:p>
            <w:pPr>
              <w:pStyle w:val="ListParagraph"/>
              <w:widowControl w:val="false"/>
              <w:spacing w:lineRule="auto" w:line="276"/>
              <w:ind w:left="797" w:hanging="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управленческой компетентностей</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проводит анализ и контроль воспитательной</w:t>
            </w:r>
          </w:p>
          <w:p>
            <w:pPr>
              <w:pStyle w:val="ListParagraph"/>
              <w:widowControl w:val="false"/>
              <w:spacing w:lineRule="auto" w:line="276"/>
              <w:ind w:left="797" w:hanging="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деятельности, распространение передового опыта среди других образовательных организаций;</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руководит наполнением сайта ДОО информацией о воспитательной деятельности;</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осуществляет организационно-координационную работу при проведении общесадовых воспитательных мероприятий;</w:t>
            </w:r>
          </w:p>
          <w:p>
            <w:pPr>
              <w:pStyle w:val="ListParagraph"/>
              <w:widowControl w:val="false"/>
              <w:numPr>
                <w:ilvl w:val="0"/>
                <w:numId w:val="42"/>
              </w:numPr>
              <w:spacing w:lineRule="auto" w:line="276"/>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участвует в создании необходимой для осуществления воспитательной деятельности инфраструктуры;</w:t>
            </w:r>
          </w:p>
          <w:p>
            <w:pPr>
              <w:pStyle w:val="ListParagraph"/>
              <w:widowControl w:val="false"/>
              <w:numPr>
                <w:ilvl w:val="0"/>
                <w:numId w:val="42"/>
              </w:numPr>
              <w:ind w:left="797" w:hanging="36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развивает сотрудничество с социальными партнерами;</w:t>
            </w:r>
          </w:p>
        </w:tc>
      </w:tr>
      <w:tr>
        <w:trPr>
          <w:trHeight w:val="1760" w:hRule="atLeast"/>
        </w:trPr>
        <w:tc>
          <w:tcPr>
            <w:tcW w:w="2038"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Педагог-психолог</w:t>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c>
          <w:tcPr>
            <w:tcW w:w="6183" w:type="dxa"/>
            <w:tcBorders>
              <w:top w:val="single" w:sz="4" w:space="0" w:color="000000"/>
              <w:left w:val="single" w:sz="8" w:space="0" w:color="000000"/>
              <w:bottom w:val="single" w:sz="4" w:space="0" w:color="000000"/>
              <w:right w:val="single" w:sz="8" w:space="0" w:color="000000"/>
            </w:tcBorders>
            <w:shd w:color="auto" w:fill="FFFFFF" w:val="clear"/>
          </w:tcPr>
          <w:p>
            <w:pPr>
              <w:pStyle w:val="ListParagraph"/>
              <w:widowControl w:val="false"/>
              <w:numPr>
                <w:ilvl w:val="0"/>
                <w:numId w:val="44"/>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Осуществлеяет социологические исследования обучающихся;</w:t>
            </w:r>
          </w:p>
          <w:p>
            <w:pPr>
              <w:pStyle w:val="ListParagraph"/>
              <w:widowControl w:val="false"/>
              <w:numPr>
                <w:ilvl w:val="0"/>
                <w:numId w:val="44"/>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Занимается организацией и проведением различных видов      воспитательной работы;</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ind w:firstLine="720"/>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r>
      <w:tr>
        <w:trPr>
          <w:trHeight w:val="2062" w:hRule="atLeast"/>
        </w:trPr>
        <w:tc>
          <w:tcPr>
            <w:tcW w:w="2038"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Воспитатель</w:t>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c>
          <w:tcPr>
            <w:tcW w:w="6183"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ListParagraph"/>
              <w:widowControl w:val="false"/>
              <w:numPr>
                <w:ilvl w:val="0"/>
                <w:numId w:val="44"/>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pPr>
              <w:pStyle w:val="Normal"/>
              <w:widowControl w:val="false"/>
              <w:ind w:firstLine="72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c>
      </w:tr>
      <w:tr>
        <w:trPr>
          <w:trHeight w:val="587" w:hRule="atLeast"/>
        </w:trPr>
        <w:tc>
          <w:tcPr>
            <w:tcW w:w="2038" w:type="dxa"/>
            <w:tcBorders>
              <w:top w:val="single" w:sz="4"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Музыкальный</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Руководитель</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Инструктора по физической культуре</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Учитель-логопед</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ind w:firstLine="72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ind w:firstLine="72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Младший воспитатель</w:t>
            </w:r>
          </w:p>
        </w:tc>
        <w:tc>
          <w:tcPr>
            <w:tcW w:w="6183" w:type="dxa"/>
            <w:tcBorders>
              <w:top w:val="single" w:sz="4"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осуществляет развитие музыкальных и творческих способностей, и эмоциональной сферы воспитанников;</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координирует работу педагогического персонала и родителей (лиц, их заменяющих)</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осуществляет развитие физических качеств и основных движений</w:t>
            </w:r>
          </w:p>
          <w:p>
            <w:pPr>
              <w:pStyle w:val="Normal"/>
              <w:widowControl w:val="false"/>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оздоравливает и закаляет организм ребенка через занятий физической культурой  спортом, подвижные игры и упражнения, плавание вбассейне.</w:t>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консультирует  родителей по проблемам обучения и воспитания детей, имеющих речевые нарушения.</w:t>
            </w:r>
          </w:p>
          <w:p>
            <w:pPr>
              <w:pStyle w:val="Normal"/>
              <w:widowControl w:val="false"/>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ListParagraph"/>
              <w:widowControl w:val="false"/>
              <w:numPr>
                <w:ilvl w:val="0"/>
                <w:numId w:val="44"/>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совместно с воспитателем обеспечивает занятие обучающихся творчеством, трудовой деятельностью;</w:t>
            </w:r>
          </w:p>
          <w:p>
            <w:pPr>
              <w:pStyle w:val="ListParagraph"/>
              <w:widowControl w:val="false"/>
              <w:numPr>
                <w:ilvl w:val="0"/>
                <w:numId w:val="44"/>
              </w:numPr>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участвует в организации работы по формированию общей культуры будущего школьника;</w:t>
            </w:r>
          </w:p>
        </w:tc>
      </w:tr>
    </w:tbl>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276"/>
        <w:jc w:val="both"/>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2.9.3.7.Особые требования к условиям, обеспечивающим достижение планируемых личностных результатов в работе с детьми.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Инклюзия является ценностной основой уклада ДОО и основанием для проектирования воспитывающих сред, деятельностей и событий.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уровне воспитывающих сред: ППС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pPr>
        <w:pStyle w:val="Normal"/>
        <w:spacing w:lineRule="auto" w:line="276"/>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Основными условиями реализации Программы воспитания в ДОО, являются: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полноценное проживание ребенком всех этапов детства, обогащение (амплификация) детского развития;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4) формирование и поддержка инициативы обучающихся в различных видах детской деятельности;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5) активное привлечение ближайшего социального окружения к воспитанию ребенка.</w:t>
      </w:r>
    </w:p>
    <w:p>
      <w:pPr>
        <w:pStyle w:val="Normal"/>
        <w:spacing w:lineRule="auto" w:line="276"/>
        <w:rPr>
          <w:rFonts w:ascii="Times New Roman" w:hAnsi="Times New Roman" w:cs="Times New Roman"/>
          <w:color w:val="000000" w:themeColor="text1"/>
          <w:sz w:val="24"/>
          <w:szCs w:val="24"/>
        </w:rPr>
      </w:pPr>
      <w:r>
        <w:rPr>
          <w:rFonts w:cs="Times New Roman" w:ascii="Times New Roman" w:hAnsi="Times New Roman"/>
          <w:b/>
          <w:color w:val="000000" w:themeColor="text1"/>
          <w:sz w:val="24"/>
          <w:szCs w:val="24"/>
        </w:rPr>
        <w:t xml:space="preserve">Задачами воспитания </w:t>
      </w:r>
      <w:r>
        <w:rPr>
          <w:rFonts w:cs="Times New Roman" w:ascii="Times New Roman" w:hAnsi="Times New Roman"/>
          <w:color w:val="000000" w:themeColor="text1"/>
          <w:sz w:val="24"/>
          <w:szCs w:val="24"/>
        </w:rPr>
        <w:t>обучающихся  в условиях ДОО являются: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 формирование доброжелательного отношения к детям  и их семьям со стороны всех участников образовательных отношений;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6) взаимодействие с семьей для обеспечения полноценного развития обучающихся;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pPr>
        <w:pStyle w:val="Normal"/>
        <w:spacing w:lineRule="auto" w:line="276"/>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80" w:hanging="0"/>
        <w:jc w:val="both"/>
        <w:rPr>
          <w:rFonts w:ascii="Times New Roman" w:hAnsi="Times New Roman" w:eastAsia="Times New Roman"/>
          <w:sz w:val="24"/>
          <w:szCs w:val="24"/>
        </w:rPr>
      </w:pPr>
      <w:r>
        <w:rPr>
          <w:rFonts w:eastAsia="Times New Roman" w:ascii="Times New Roman" w:hAnsi="Times New Roman"/>
          <w:sz w:val="24"/>
          <w:szCs w:val="24"/>
        </w:rPr>
      </w:r>
    </w:p>
    <w:p>
      <w:pPr>
        <w:pStyle w:val="Normal"/>
        <w:numPr>
          <w:ilvl w:val="1"/>
          <w:numId w:val="6"/>
        </w:numPr>
        <w:tabs>
          <w:tab w:val="clear" w:pos="720"/>
          <w:tab w:val="left" w:pos="3440" w:leader="none"/>
        </w:tabs>
        <w:spacing w:lineRule="auto" w:line="276"/>
        <w:ind w:left="3440" w:hanging="240"/>
        <w:rPr>
          <w:rFonts w:ascii="Times New Roman" w:hAnsi="Times New Roman" w:eastAsia="Times New Roman"/>
          <w:b/>
          <w:b/>
          <w:sz w:val="24"/>
          <w:szCs w:val="24"/>
        </w:rPr>
      </w:pPr>
      <w:r>
        <w:rPr>
          <w:rFonts w:eastAsia="Times New Roman" w:ascii="Times New Roman" w:hAnsi="Times New Roman"/>
          <w:b/>
          <w:sz w:val="24"/>
          <w:szCs w:val="24"/>
        </w:rPr>
        <w:t>ОРГАНИЗАЦИОННЫЙ РАЗДЕЛ</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pPr>
        <w:pStyle w:val="Normal"/>
        <w:spacing w:lineRule="auto" w:line="276"/>
        <w:jc w:val="both"/>
        <w:rPr>
          <w:rFonts w:ascii="Times New Roman" w:hAnsi="Times New Roman" w:cs="Times New Roman"/>
          <w:b/>
          <w:b/>
          <w:sz w:val="24"/>
          <w:szCs w:val="24"/>
        </w:rPr>
      </w:pPr>
      <w:r>
        <w:rPr>
          <w:rFonts w:cs="Times New Roman" w:ascii="Times New Roman" w:hAnsi="Times New Roman"/>
          <w:b/>
          <w:sz w:val="24"/>
          <w:szCs w:val="24"/>
        </w:rPr>
        <w:t>3.1.</w:t>
      </w:r>
      <w:r>
        <w:rPr>
          <w:rFonts w:cs="Times New Roman" w:ascii="Times New Roman" w:hAnsi="Times New Roman"/>
          <w:sz w:val="24"/>
          <w:szCs w:val="24"/>
        </w:rPr>
        <w:t xml:space="preserve"> </w:t>
      </w:r>
      <w:r>
        <w:rPr>
          <w:rFonts w:cs="Times New Roman" w:ascii="Times New Roman" w:hAnsi="Times New Roman"/>
          <w:b/>
          <w:sz w:val="24"/>
          <w:szCs w:val="24"/>
        </w:rPr>
        <w:t>Психолого-педагогические условия, обеспечивающие развитие ребенка с ТНР</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pPr>
        <w:pStyle w:val="ListParagraph"/>
        <w:spacing w:lineRule="auto" w:line="276"/>
        <w:ind w:left="709" w:hanging="0"/>
        <w:jc w:val="both"/>
        <w:rPr>
          <w:rFonts w:ascii="Times New Roman" w:hAnsi="Times New Roman" w:cs="Times New Roman"/>
          <w:b/>
          <w:b/>
          <w:sz w:val="24"/>
          <w:szCs w:val="24"/>
        </w:rPr>
      </w:pPr>
      <w:r>
        <w:rPr>
          <w:rFonts w:cs="Times New Roman" w:ascii="Times New Roman" w:hAnsi="Times New Roman"/>
          <w:b/>
          <w:sz w:val="24"/>
          <w:szCs w:val="24"/>
        </w:rPr>
        <w:t>3.2. Организация развивающей предметно-пространственной среды.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Предметно-пространственная развивающая образовательная среда (далее - ППРОС) в ДОО обеспечивает реализацию АОП ДО, разработанных в соответствии с ФАОП ДО.  ДОО имеет право самостоятельно проектировать ППРОС с учетом психофизических особенностей обучающихся с ТНР.</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В соответствии с ФГОС, ДОО обеспечивает и гарантирует:</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Для выполнения этой задачи ППРОС  всегда должна быть:</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pPr>
        <w:pStyle w:val="Normal"/>
        <w:widowControl w:val="false"/>
        <w:spacing w:lineRule="auto" w:line="276"/>
        <w:jc w:val="both"/>
        <w:rPr>
          <w:rFonts w:ascii="Times New Roman" w:hAnsi="Times New Roman" w:cs="Times New Roman"/>
          <w:sz w:val="24"/>
          <w:szCs w:val="24"/>
        </w:rPr>
      </w:pPr>
      <w:r>
        <w:rPr>
          <w:rFonts w:cs="Times New Roman" w:ascii="Times New Roman" w:hAnsi="Times New Roman"/>
          <w:sz w:val="24"/>
          <w:szCs w:val="24"/>
        </w:rPr>
        <w:t>- 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ППРОС в ДОО обеспечивает условия для эмоционального благополучия обучающихся, а также для комфортной работы педагогических работников.</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Средний дошкольный возраст (с 4 до 5 лет)</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pPr>
        <w:pStyle w:val="Normal"/>
        <w:spacing w:lineRule="auto" w:line="276"/>
        <w:ind w:firstLine="708"/>
        <w:jc w:val="both"/>
        <w:rPr>
          <w:rFonts w:ascii="Times New Roman" w:hAnsi="Times New Roman" w:eastAsia="Times New Roman"/>
          <w:sz w:val="24"/>
          <w:szCs w:val="24"/>
        </w:rPr>
      </w:pPr>
      <w:bookmarkStart w:id="52" w:name="page163"/>
      <w:bookmarkEnd w:id="52"/>
      <w:r>
        <w:rPr>
          <w:rFonts w:eastAsia="Times New Roman" w:ascii="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pPr>
        <w:pStyle w:val="Normal"/>
        <w:numPr>
          <w:ilvl w:val="0"/>
          <w:numId w:val="8"/>
        </w:numPr>
        <w:tabs>
          <w:tab w:val="clear" w:pos="720"/>
          <w:tab w:val="left" w:pos="967" w:leader="none"/>
        </w:tabs>
        <w:spacing w:lineRule="auto" w:line="276"/>
        <w:ind w:firstLine="705"/>
        <w:jc w:val="both"/>
        <w:rPr>
          <w:rFonts w:ascii="Times New Roman" w:hAnsi="Times New Roman" w:eastAsia="Times New Roman"/>
          <w:sz w:val="24"/>
          <w:szCs w:val="24"/>
        </w:rPr>
      </w:pPr>
      <w:r>
        <w:rPr>
          <w:rFonts w:eastAsia="Times New Roman" w:ascii="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pPr>
        <w:pStyle w:val="Normal"/>
        <w:numPr>
          <w:ilvl w:val="0"/>
          <w:numId w:val="8"/>
        </w:numPr>
        <w:tabs>
          <w:tab w:val="clear" w:pos="720"/>
          <w:tab w:val="left" w:pos="1020" w:leader="none"/>
        </w:tabs>
        <w:spacing w:lineRule="auto" w:line="276"/>
        <w:ind w:firstLine="705"/>
        <w:jc w:val="both"/>
        <w:rPr>
          <w:rFonts w:ascii="Times New Roman" w:hAnsi="Times New Roman" w:eastAsia="Times New Roman"/>
          <w:sz w:val="24"/>
          <w:szCs w:val="24"/>
        </w:rPr>
      </w:pPr>
      <w:r>
        <w:rPr>
          <w:rFonts w:eastAsia="Times New Roman" w:ascii="Times New Roman" w:hAnsi="Times New Roman"/>
          <w:b/>
          <w:i/>
          <w:sz w:val="24"/>
          <w:szCs w:val="24"/>
        </w:rPr>
        <w:t>В кабинете учителя - логопеда</w:t>
      </w:r>
      <w:r>
        <w:rPr>
          <w:rFonts w:eastAsia="Times New Roman" w:ascii="Times New Roman" w:hAnsi="Times New Roman"/>
          <w:i/>
          <w:sz w:val="24"/>
          <w:szCs w:val="24"/>
        </w:rPr>
        <w:t xml:space="preserve"> р</w:t>
      </w:r>
      <w:r>
        <w:rPr>
          <w:rFonts w:eastAsia="Times New Roman" w:ascii="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pPr>
        <w:pStyle w:val="Normal"/>
        <w:spacing w:lineRule="auto" w:line="276"/>
        <w:ind w:firstLine="708"/>
        <w:jc w:val="both"/>
        <w:rPr>
          <w:rFonts w:ascii="Times New Roman" w:hAnsi="Times New Roman" w:eastAsia="Times New Roman"/>
          <w:sz w:val="24"/>
          <w:szCs w:val="24"/>
        </w:rPr>
      </w:pPr>
      <w:bookmarkStart w:id="53" w:name="page164"/>
      <w:bookmarkEnd w:id="53"/>
      <w:r>
        <w:rPr>
          <w:rFonts w:eastAsia="Times New Roman" w:ascii="Times New Roman" w:hAnsi="Times New Roman"/>
          <w:sz w:val="24"/>
          <w:szCs w:val="24"/>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5 до 6 лет)</w:t>
      </w:r>
    </w:p>
    <w:p>
      <w:pPr>
        <w:pStyle w:val="Normal"/>
        <w:spacing w:lineRule="auto" w:line="276"/>
        <w:ind w:left="180" w:right="160" w:firstLine="708"/>
        <w:jc w:val="both"/>
        <w:rPr>
          <w:rFonts w:ascii="Times New Roman" w:hAnsi="Times New Roman" w:eastAsia="Times New Roman"/>
          <w:sz w:val="24"/>
          <w:szCs w:val="24"/>
        </w:rPr>
      </w:pPr>
      <w:r>
        <w:rPr>
          <w:rFonts w:eastAsia="Times New Roman" w:ascii="Times New Roman" w:hAnsi="Times New Roman"/>
          <w:sz w:val="24"/>
          <w:szCs w:val="24"/>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pPr>
        <w:pStyle w:val="Normal"/>
        <w:numPr>
          <w:ilvl w:val="1"/>
          <w:numId w:val="8"/>
        </w:numPr>
        <w:tabs>
          <w:tab w:val="clear" w:pos="720"/>
          <w:tab w:val="left" w:pos="1135" w:leader="none"/>
        </w:tabs>
        <w:spacing w:lineRule="auto" w:line="276"/>
        <w:ind w:left="180" w:right="180" w:firstLine="705"/>
        <w:jc w:val="both"/>
        <w:rPr>
          <w:rFonts w:ascii="Times New Roman" w:hAnsi="Times New Roman" w:eastAsia="Times New Roman"/>
          <w:sz w:val="24"/>
          <w:szCs w:val="24"/>
        </w:rPr>
      </w:pPr>
      <w:r>
        <w:rPr>
          <w:rFonts w:eastAsia="Times New Roman" w:ascii="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pPr>
        <w:pStyle w:val="Normal"/>
        <w:spacing w:lineRule="auto" w:line="276"/>
        <w:ind w:left="180" w:right="160" w:firstLine="708"/>
        <w:jc w:val="both"/>
        <w:rPr>
          <w:rFonts w:ascii="Times New Roman" w:hAnsi="Times New Roman" w:eastAsia="Times New Roman"/>
          <w:sz w:val="24"/>
          <w:szCs w:val="24"/>
        </w:rPr>
      </w:pPr>
      <w:r>
        <w:rPr>
          <w:rFonts w:eastAsia="Times New Roman" w:ascii="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pPr>
        <w:pStyle w:val="Normal"/>
        <w:numPr>
          <w:ilvl w:val="1"/>
          <w:numId w:val="8"/>
        </w:numPr>
        <w:tabs>
          <w:tab w:val="clear" w:pos="720"/>
          <w:tab w:val="left" w:pos="427" w:leader="none"/>
        </w:tabs>
        <w:spacing w:lineRule="auto" w:line="276"/>
        <w:ind w:right="180" w:hanging="0"/>
        <w:jc w:val="both"/>
        <w:rPr>
          <w:rFonts w:ascii="Times New Roman" w:hAnsi="Times New Roman" w:eastAsia="Times New Roman"/>
          <w:sz w:val="24"/>
          <w:szCs w:val="24"/>
        </w:rPr>
      </w:pPr>
      <w:r>
        <w:rPr>
          <w:rFonts w:eastAsia="Times New Roman" w:ascii="Times New Roman" w:hAnsi="Times New Roman"/>
          <w:sz w:val="24"/>
          <w:szCs w:val="24"/>
        </w:rPr>
        <w:t>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bookmarkStart w:id="54" w:name="page174"/>
      <w:bookmarkEnd w:id="54"/>
      <w:r>
        <w:rPr>
          <w:rFonts w:eastAsia="Times New Roman" w:ascii="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pPr>
        <w:pStyle w:val="Normal"/>
        <w:numPr>
          <w:ilvl w:val="0"/>
          <w:numId w:val="8"/>
        </w:numPr>
        <w:tabs>
          <w:tab w:val="clear" w:pos="720"/>
          <w:tab w:val="left" w:pos="1005" w:leader="none"/>
        </w:tabs>
        <w:spacing w:lineRule="auto" w:line="276"/>
        <w:ind w:firstLine="705"/>
        <w:jc w:val="both"/>
        <w:rPr>
          <w:rFonts w:ascii="Times New Roman" w:hAnsi="Times New Roman" w:eastAsia="Times New Roman"/>
          <w:sz w:val="24"/>
          <w:szCs w:val="24"/>
        </w:rPr>
      </w:pPr>
      <w:r>
        <w:rPr>
          <w:rFonts w:eastAsia="Times New Roman" w:ascii="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pPr>
        <w:pStyle w:val="Normal"/>
        <w:numPr>
          <w:ilvl w:val="0"/>
          <w:numId w:val="8"/>
        </w:numPr>
        <w:tabs>
          <w:tab w:val="clear" w:pos="720"/>
          <w:tab w:val="left" w:pos="1128" w:leader="none"/>
        </w:tabs>
        <w:spacing w:lineRule="auto" w:line="276"/>
        <w:ind w:right="20" w:firstLine="705"/>
        <w:jc w:val="both"/>
        <w:rPr>
          <w:rFonts w:ascii="Times New Roman" w:hAnsi="Times New Roman" w:eastAsia="Times New Roman"/>
          <w:sz w:val="24"/>
          <w:szCs w:val="24"/>
        </w:rPr>
      </w:pPr>
      <w:r>
        <w:rPr>
          <w:rFonts w:eastAsia="Times New Roman" w:ascii="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pPr>
        <w:pStyle w:val="Normal"/>
        <w:spacing w:lineRule="auto" w:line="276"/>
        <w:ind w:firstLine="708"/>
        <w:jc w:val="both"/>
        <w:rPr>
          <w:rFonts w:ascii="Times New Roman" w:hAnsi="Times New Roman" w:eastAsia="Times New Roman"/>
          <w:sz w:val="24"/>
          <w:szCs w:val="24"/>
        </w:rPr>
      </w:pPr>
      <w:r>
        <w:rPr>
          <w:rFonts w:eastAsia="Times New Roman" w:ascii="Times New Roman" w:hAnsi="Times New Roman"/>
          <w:sz w:val="24"/>
          <w:szCs w:val="24"/>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eastAsia="Times New Roman"/>
          <w:b/>
          <w:b/>
          <w:i/>
          <w:i/>
          <w:sz w:val="24"/>
          <w:szCs w:val="24"/>
        </w:rPr>
      </w:pPr>
      <w:r>
        <w:rPr>
          <w:rFonts w:eastAsia="Times New Roman" w:ascii="Times New Roman" w:hAnsi="Times New Roman"/>
          <w:b/>
          <w:i/>
          <w:sz w:val="24"/>
          <w:szCs w:val="24"/>
        </w:rPr>
        <w:t>Старший дошкольный возраст (с 6 до 7 лет)</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ab/>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pPr>
        <w:pStyle w:val="Normal"/>
        <w:spacing w:lineRule="auto" w:line="276"/>
        <w:jc w:val="both"/>
        <w:rPr>
          <w:rFonts w:ascii="Times New Roman" w:hAnsi="Times New Roman" w:eastAsia="Times New Roman"/>
          <w:sz w:val="24"/>
          <w:szCs w:val="24"/>
        </w:rPr>
      </w:pPr>
      <w:bookmarkStart w:id="55" w:name="page182"/>
      <w:bookmarkEnd w:id="55"/>
      <w:r>
        <w:rPr>
          <w:rFonts w:eastAsia="Times New Roman" w:ascii="Times New Roman" w:hAnsi="Times New Roman"/>
          <w:sz w:val="24"/>
          <w:szCs w:val="24"/>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pPr>
        <w:pStyle w:val="Normal"/>
        <w:spacing w:lineRule="auto" w:line="276"/>
        <w:ind w:left="3" w:right="20" w:firstLine="708"/>
        <w:jc w:val="both"/>
        <w:rPr>
          <w:rFonts w:ascii="Times New Roman" w:hAnsi="Times New Roman" w:eastAsia="Times New Roman"/>
          <w:sz w:val="24"/>
          <w:szCs w:val="24"/>
        </w:rPr>
      </w:pPr>
      <w:r>
        <w:rPr>
          <w:rFonts w:eastAsia="Times New Roman" w:ascii="Times New Roman" w:hAnsi="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pPr>
        <w:pStyle w:val="Normal"/>
        <w:numPr>
          <w:ilvl w:val="0"/>
          <w:numId w:val="8"/>
        </w:numPr>
        <w:tabs>
          <w:tab w:val="clear" w:pos="720"/>
          <w:tab w:val="left" w:pos="1044" w:leader="none"/>
        </w:tabs>
        <w:spacing w:lineRule="auto" w:line="276"/>
        <w:ind w:left="3" w:firstLine="705"/>
        <w:jc w:val="both"/>
        <w:rPr>
          <w:rFonts w:ascii="Times New Roman" w:hAnsi="Times New Roman" w:eastAsia="Times New Roman"/>
          <w:sz w:val="24"/>
          <w:szCs w:val="24"/>
        </w:rPr>
      </w:pPr>
      <w:r>
        <w:rPr>
          <w:rFonts w:eastAsia="Times New Roman" w:ascii="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pPr>
        <w:pStyle w:val="Normal"/>
        <w:spacing w:lineRule="auto" w:line="276"/>
        <w:ind w:left="3" w:firstLine="708"/>
        <w:jc w:val="both"/>
        <w:rPr>
          <w:rFonts w:ascii="Times New Roman" w:hAnsi="Times New Roman" w:eastAsia="Times New Roman"/>
          <w:sz w:val="24"/>
          <w:szCs w:val="24"/>
        </w:rPr>
      </w:pPr>
      <w:r>
        <w:rPr>
          <w:rFonts w:eastAsia="Times New Roman" w:ascii="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pPr>
        <w:pStyle w:val="Normal"/>
        <w:tabs>
          <w:tab w:val="clear" w:pos="720"/>
          <w:tab w:val="left" w:pos="1011"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u w:val="single"/>
        </w:rPr>
        <w:t xml:space="preserve">          </w:t>
      </w:r>
      <w:r>
        <w:rPr>
          <w:rFonts w:eastAsia="Times New Roman" w:ascii="Times New Roman" w:hAnsi="Times New Roman"/>
          <w:sz w:val="24"/>
          <w:szCs w:val="24"/>
          <w:u w:val="single"/>
        </w:rPr>
        <w:t>В логопедическом</w:t>
      </w:r>
      <w:r>
        <w:rPr>
          <w:rFonts w:eastAsia="Times New Roman" w:ascii="Times New Roman" w:hAnsi="Times New Roman"/>
          <w:sz w:val="24"/>
          <w:szCs w:val="24"/>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bookmarkStart w:id="56" w:name="page183"/>
      <w:bookmarkEnd w:id="56"/>
      <w:r>
        <mc:AlternateContent>
          <mc:Choice Requires="wps">
            <w:drawing>
              <wp:anchor behindDoc="1" distT="0" distB="0" distL="114300" distR="114300" simplePos="0" locked="0" layoutInCell="0" allowOverlap="1" relativeHeight="2">
                <wp:simplePos x="0" y="0"/>
                <wp:positionH relativeFrom="column">
                  <wp:posOffset>0</wp:posOffset>
                </wp:positionH>
                <wp:positionV relativeFrom="paragraph">
                  <wp:posOffset>187325</wp:posOffset>
                </wp:positionV>
                <wp:extent cx="1828800" cy="0"/>
                <wp:effectExtent l="3810" t="3810" r="381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0pt,14.75pt" to="143.95pt,14.75pt" stroked="t" o:allowincell="f" style="position:absolute">
                <v:stroke color="black" weight="7560" joinstyle="round" endcap="flat"/>
                <v:fill o:detectmouseclick="t" on="false"/>
                <w10:wrap type="none"/>
              </v:line>
            </w:pict>
          </mc:Fallback>
        </mc:AlternateContent>
      </w:r>
      <w:r>
        <w:rPr>
          <w:rFonts w:eastAsia="Times New Roman" w:ascii="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pPr>
        <w:pStyle w:val="Normal"/>
        <w:spacing w:lineRule="auto" w:line="276"/>
        <w:ind w:right="-2" w:hanging="0"/>
        <w:rPr>
          <w:rFonts w:ascii="Times New Roman" w:hAnsi="Times New Roman" w:eastAsia="Times New Roman"/>
          <w:b/>
          <w:b/>
          <w:sz w:val="24"/>
          <w:szCs w:val="24"/>
        </w:rPr>
      </w:pPr>
      <w:r>
        <w:rPr>
          <w:rFonts w:eastAsia="Times New Roman" w:ascii="Times New Roman" w:hAnsi="Times New Roman"/>
          <w:b/>
          <w:sz w:val="24"/>
          <w:szCs w:val="24"/>
        </w:rPr>
      </w:r>
    </w:p>
    <w:p>
      <w:pPr>
        <w:pStyle w:val="Normal"/>
        <w:spacing w:lineRule="auto" w:line="276"/>
        <w:ind w:right="-2" w:hanging="0"/>
        <w:jc w:val="center"/>
        <w:rPr>
          <w:rFonts w:ascii="Times New Roman" w:hAnsi="Times New Roman" w:eastAsia="Times New Roman"/>
          <w:b/>
          <w:b/>
          <w:sz w:val="24"/>
          <w:szCs w:val="24"/>
        </w:rPr>
      </w:pPr>
      <w:r>
        <w:rPr>
          <w:rFonts w:eastAsia="Times New Roman" w:ascii="Times New Roman" w:hAnsi="Times New Roman"/>
          <w:b/>
          <w:sz w:val="24"/>
          <w:szCs w:val="24"/>
        </w:rPr>
        <w:t>Развивающая предметно-пространственная среда</w:t>
      </w:r>
    </w:p>
    <w:p>
      <w:pPr>
        <w:pStyle w:val="Normal"/>
        <w:spacing w:lineRule="auto" w:line="276"/>
        <w:ind w:right="-2" w:hanging="0"/>
        <w:jc w:val="center"/>
        <w:rPr>
          <w:rFonts w:ascii="Times New Roman" w:hAnsi="Times New Roman" w:eastAsia="Times New Roman"/>
          <w:b/>
          <w:b/>
          <w:sz w:val="24"/>
          <w:szCs w:val="24"/>
        </w:rPr>
      </w:pPr>
      <w:r>
        <w:rPr>
          <w:rFonts w:eastAsia="Times New Roman" w:ascii="Times New Roman" w:hAnsi="Times New Roman"/>
          <w:b/>
          <w:sz w:val="24"/>
          <w:szCs w:val="24"/>
        </w:rPr>
        <w:t>в кабинете учителя-логопеда и групповом помещении</w:t>
      </w:r>
    </w:p>
    <w:p>
      <w:pPr>
        <w:pStyle w:val="Normal"/>
        <w:spacing w:lineRule="auto" w:line="276"/>
        <w:ind w:right="-2" w:hanging="0"/>
        <w:jc w:val="center"/>
        <w:rPr>
          <w:rFonts w:ascii="Times New Roman" w:hAnsi="Times New Roman" w:eastAsia="Times New Roman"/>
          <w:b/>
          <w:b/>
          <w:i/>
          <w:i/>
          <w:sz w:val="24"/>
          <w:szCs w:val="24"/>
        </w:rPr>
      </w:pPr>
      <w:r>
        <w:rPr>
          <w:rFonts w:eastAsia="Times New Roman" w:ascii="Times New Roman" w:hAnsi="Times New Roman"/>
          <w:b/>
          <w:i/>
          <w:sz w:val="24"/>
          <w:szCs w:val="24"/>
        </w:rPr>
        <w:t>Центр речевого развития в кабинете логопеда</w:t>
      </w:r>
    </w:p>
    <w:p>
      <w:pPr>
        <w:pStyle w:val="Normal"/>
        <w:numPr>
          <w:ilvl w:val="0"/>
          <w:numId w:val="24"/>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Зеркало с лампой дополнительного освещения.</w:t>
      </w:r>
    </w:p>
    <w:p>
      <w:pPr>
        <w:pStyle w:val="Normal"/>
        <w:numPr>
          <w:ilvl w:val="0"/>
          <w:numId w:val="24"/>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Несколько стульчиков для занятий у зеркала.</w:t>
      </w:r>
    </w:p>
    <w:p>
      <w:pPr>
        <w:pStyle w:val="Normal"/>
        <w:numPr>
          <w:ilvl w:val="0"/>
          <w:numId w:val="24"/>
        </w:numPr>
        <w:tabs>
          <w:tab w:val="clear" w:pos="720"/>
          <w:tab w:val="left" w:pos="1183"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Комплект зондов для постановки звуков, комплект зондов для артикуляционного массажа.</w:t>
      </w:r>
    </w:p>
    <w:p>
      <w:pPr>
        <w:pStyle w:val="Normal"/>
        <w:numPr>
          <w:ilvl w:val="0"/>
          <w:numId w:val="24"/>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Соски, шпатели, вата, ватные палочки, марлевые салфетки.</w:t>
      </w:r>
    </w:p>
    <w:p>
      <w:pPr>
        <w:pStyle w:val="Normal"/>
        <w:numPr>
          <w:ilvl w:val="0"/>
          <w:numId w:val="24"/>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Спирт.</w:t>
      </w:r>
    </w:p>
    <w:p>
      <w:pPr>
        <w:pStyle w:val="Normal"/>
        <w:numPr>
          <w:ilvl w:val="0"/>
          <w:numId w:val="24"/>
        </w:numPr>
        <w:tabs>
          <w:tab w:val="clear" w:pos="720"/>
          <w:tab w:val="left" w:pos="982"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pPr>
        <w:pStyle w:val="Normal"/>
        <w:numPr>
          <w:ilvl w:val="0"/>
          <w:numId w:val="24"/>
        </w:numPr>
        <w:tabs>
          <w:tab w:val="clear" w:pos="720"/>
          <w:tab w:val="left" w:pos="958"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pPr>
        <w:pStyle w:val="Normal"/>
        <w:numPr>
          <w:ilvl w:val="0"/>
          <w:numId w:val="24"/>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Логопедический альбом для обследования звукопроизношения.</w:t>
      </w:r>
    </w:p>
    <w:p>
      <w:pPr>
        <w:pStyle w:val="Normal"/>
        <w:numPr>
          <w:ilvl w:val="0"/>
          <w:numId w:val="24"/>
        </w:numPr>
        <w:tabs>
          <w:tab w:val="clear" w:pos="720"/>
          <w:tab w:val="left" w:pos="98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Логопедический альбом для обследования фонетико-фонематической системы речи.</w:t>
      </w:r>
    </w:p>
    <w:p>
      <w:pPr>
        <w:pStyle w:val="Normal"/>
        <w:numPr>
          <w:ilvl w:val="0"/>
          <w:numId w:val="24"/>
        </w:numPr>
        <w:tabs>
          <w:tab w:val="clear" w:pos="720"/>
          <w:tab w:val="left" w:pos="1075"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Предметные картинки по изучаемым лексическим темам, сюжетные картинки, серии сюжетных картинок.</w:t>
      </w:r>
    </w:p>
    <w:p>
      <w:pPr>
        <w:pStyle w:val="Normal"/>
        <w:numPr>
          <w:ilvl w:val="0"/>
          <w:numId w:val="24"/>
        </w:numPr>
        <w:tabs>
          <w:tab w:val="clear" w:pos="720"/>
          <w:tab w:val="left" w:pos="1171"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Алгоритмы, схемы описания предметов и объектов, мнемотаблицы для заучивания стихотворений.</w:t>
      </w:r>
    </w:p>
    <w:p>
      <w:pPr>
        <w:pStyle w:val="Normal"/>
        <w:numPr>
          <w:ilvl w:val="0"/>
          <w:numId w:val="24"/>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Лото, домино по изучаемым лексическим темам.</w:t>
      </w:r>
    </w:p>
    <w:p>
      <w:pPr>
        <w:pStyle w:val="Normal"/>
        <w:numPr>
          <w:ilvl w:val="0"/>
          <w:numId w:val="24"/>
        </w:numPr>
        <w:tabs>
          <w:tab w:val="clear" w:pos="720"/>
          <w:tab w:val="left" w:pos="108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Небольшие игрушки и муляжи по изучаемым темам, разнообразный счетный материал.</w:t>
      </w:r>
    </w:p>
    <w:p>
      <w:pPr>
        <w:pStyle w:val="Normal"/>
        <w:numPr>
          <w:ilvl w:val="0"/>
          <w:numId w:val="24"/>
        </w:numPr>
        <w:tabs>
          <w:tab w:val="clear" w:pos="720"/>
          <w:tab w:val="left" w:pos="1138"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Предметные и сюжетные картинки для автоматизации и дифференциации звуков всех групп</w:t>
      </w:r>
    </w:p>
    <w:p>
      <w:pPr>
        <w:pStyle w:val="Normal"/>
        <w:numPr>
          <w:ilvl w:val="0"/>
          <w:numId w:val="24"/>
        </w:numPr>
        <w:tabs>
          <w:tab w:val="clear" w:pos="720"/>
          <w:tab w:val="left" w:pos="1352"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Настольно-печатные дидактические игры для автоматизации и</w:t>
      </w:r>
    </w:p>
    <w:p>
      <w:pPr>
        <w:pStyle w:val="Normal"/>
        <w:tabs>
          <w:tab w:val="clear" w:pos="720"/>
          <w:tab w:val="left" w:pos="1352" w:leader="none"/>
        </w:tabs>
        <w:spacing w:lineRule="auto" w:line="276"/>
        <w:ind w:left="720" w:right="20" w:hanging="0"/>
        <w:jc w:val="both"/>
        <w:rPr>
          <w:rFonts w:ascii="Times New Roman" w:hAnsi="Times New Roman" w:eastAsia="Times New Roman"/>
          <w:sz w:val="24"/>
          <w:szCs w:val="24"/>
        </w:rPr>
      </w:pPr>
      <w:r>
        <w:rPr>
          <w:rFonts w:eastAsia="Times New Roman" w:ascii="Times New Roman" w:hAnsi="Times New Roman"/>
          <w:sz w:val="24"/>
          <w:szCs w:val="24"/>
        </w:rPr>
        <w:t>дифференциации</w:t>
      </w:r>
      <w:bookmarkStart w:id="57" w:name="page184"/>
      <w:bookmarkEnd w:id="57"/>
      <w:r>
        <w:rPr>
          <w:rFonts w:eastAsia="Times New Roman" w:ascii="Times New Roman" w:hAnsi="Times New Roman"/>
          <w:sz w:val="24"/>
          <w:szCs w:val="24"/>
        </w:rPr>
        <w:t xml:space="preserve"> звуков всех групп.</w:t>
      </w:r>
    </w:p>
    <w:p>
      <w:pPr>
        <w:pStyle w:val="ListParagraph"/>
        <w:numPr>
          <w:ilvl w:val="0"/>
          <w:numId w:val="24"/>
        </w:numPr>
        <w:tabs>
          <w:tab w:val="clear" w:pos="720"/>
          <w:tab w:val="left" w:pos="1142" w:leader="none"/>
          <w:tab w:val="left" w:pos="3402" w:leader="none"/>
          <w:tab w:val="left" w:pos="4062" w:leader="none"/>
          <w:tab w:val="left" w:pos="4562" w:leader="none"/>
          <w:tab w:val="left" w:pos="6722" w:leader="none"/>
          <w:tab w:val="left" w:pos="8622"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Настольно-печатные</w:t>
        <w:tab/>
        <w:t>игры</w:t>
        <w:tab/>
        <w:t>для</w:t>
        <w:tab/>
        <w:t>совершенствования грамматическогостроя речи.</w:t>
      </w:r>
    </w:p>
    <w:p>
      <w:pPr>
        <w:pStyle w:val="Normal"/>
        <w:numPr>
          <w:ilvl w:val="0"/>
          <w:numId w:val="24"/>
        </w:numPr>
        <w:tabs>
          <w:tab w:val="clear" w:pos="720"/>
          <w:tab w:val="left" w:pos="1078"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pPr>
        <w:pStyle w:val="Normal"/>
        <w:numPr>
          <w:ilvl w:val="0"/>
          <w:numId w:val="24"/>
        </w:numPr>
        <w:tabs>
          <w:tab w:val="clear" w:pos="720"/>
          <w:tab w:val="left" w:pos="1109"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Настольно-печатные дидактические игры для развития навыков звукового и слогового анализа и синтеза («Подбери схему»,  «Волшебные дорожки», «Раздели и забери», «Собери букеты» и т. п.).</w:t>
      </w:r>
    </w:p>
    <w:p>
      <w:pPr>
        <w:pStyle w:val="Normal"/>
        <w:numPr>
          <w:ilvl w:val="0"/>
          <w:numId w:val="24"/>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Разрезной алфавит, магнитная азбука и азбука для коврографа.</w:t>
      </w:r>
    </w:p>
    <w:p>
      <w:pPr>
        <w:pStyle w:val="Normal"/>
        <w:numPr>
          <w:ilvl w:val="0"/>
          <w:numId w:val="24"/>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Слоговые таблицы.</w:t>
      </w:r>
    </w:p>
    <w:p>
      <w:pPr>
        <w:pStyle w:val="Normal"/>
        <w:numPr>
          <w:ilvl w:val="0"/>
          <w:numId w:val="24"/>
        </w:numPr>
        <w:tabs>
          <w:tab w:val="clear" w:pos="720"/>
          <w:tab w:val="left" w:pos="108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Карточки со словами и знаками для составления и чтения предложений.</w:t>
      </w:r>
    </w:p>
    <w:p>
      <w:pPr>
        <w:pStyle w:val="Normal"/>
        <w:numPr>
          <w:ilvl w:val="0"/>
          <w:numId w:val="24"/>
        </w:numPr>
        <w:tabs>
          <w:tab w:val="clear" w:pos="720"/>
          <w:tab w:val="left" w:pos="1145"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pPr>
        <w:pStyle w:val="Normal"/>
        <w:numPr>
          <w:ilvl w:val="0"/>
          <w:numId w:val="24"/>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Наборы игрушек для инсценирования нескольких сказок.</w:t>
      </w:r>
    </w:p>
    <w:p>
      <w:pPr>
        <w:pStyle w:val="Normal"/>
        <w:numPr>
          <w:ilvl w:val="0"/>
          <w:numId w:val="24"/>
        </w:numPr>
        <w:tabs>
          <w:tab w:val="clear" w:pos="720"/>
          <w:tab w:val="left" w:pos="1104"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Игры и пособия для обучения грамоте и формирования готовности к школе (Например: «Составь слова», «У кого больше слов», «Буква потерялась», «Скоро в школу», «Собери портфель» и т. п.).</w:t>
      </w:r>
    </w:p>
    <w:p>
      <w:pPr>
        <w:pStyle w:val="Normal"/>
        <w:numPr>
          <w:ilvl w:val="0"/>
          <w:numId w:val="24"/>
        </w:numPr>
        <w:tabs>
          <w:tab w:val="clear" w:pos="720"/>
          <w:tab w:val="left" w:pos="1138"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«Будем говорить правильно» в групповом помещении</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Зеркало с лампой дополнительного освещения.</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Стульчики для занятий у зеркала.</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Полка для пособий.</w:t>
      </w:r>
    </w:p>
    <w:p>
      <w:pPr>
        <w:pStyle w:val="Normal"/>
        <w:numPr>
          <w:ilvl w:val="0"/>
          <w:numId w:val="23"/>
        </w:numPr>
        <w:tabs>
          <w:tab w:val="clear" w:pos="720"/>
          <w:tab w:val="left" w:pos="1092"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Пособия и игрушки для развития дыхания («Мыльные пузыри», бумажные поделки и т. п.), дыхательные тренажеры.</w:t>
      </w:r>
    </w:p>
    <w:p>
      <w:pPr>
        <w:pStyle w:val="ListParagraph"/>
        <w:numPr>
          <w:ilvl w:val="0"/>
          <w:numId w:val="23"/>
        </w:numPr>
        <w:tabs>
          <w:tab w:val="clear" w:pos="720"/>
          <w:tab w:val="left" w:pos="1126" w:leader="none"/>
        </w:tabs>
        <w:spacing w:lineRule="auto" w:line="276"/>
        <w:ind w:left="720" w:right="20" w:hanging="360"/>
        <w:jc w:val="both"/>
        <w:rPr>
          <w:rFonts w:ascii="Times New Roman" w:hAnsi="Times New Roman" w:eastAsia="Times New Roman"/>
          <w:sz w:val="24"/>
          <w:szCs w:val="24"/>
        </w:rPr>
      </w:pPr>
      <w:bookmarkStart w:id="58" w:name="page185"/>
      <w:bookmarkEnd w:id="58"/>
      <w:r>
        <w:rPr>
          <w:rFonts w:eastAsia="Times New Roman" w:ascii="Times New Roman" w:hAnsi="Times New Roman"/>
          <w:sz w:val="24"/>
          <w:szCs w:val="24"/>
        </w:rPr>
        <w:t>Картотека предметных и сюжетных картинок для автоматизации и дифференциации звуков всех групп.</w:t>
      </w:r>
    </w:p>
    <w:p>
      <w:pPr>
        <w:pStyle w:val="Normal"/>
        <w:numPr>
          <w:ilvl w:val="0"/>
          <w:numId w:val="23"/>
        </w:numPr>
        <w:tabs>
          <w:tab w:val="clear" w:pos="720"/>
          <w:tab w:val="left" w:pos="98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Настольно-печатные игры для автоматизации и дифференциации звуков всех групп.</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Картотека предметных картинок по всем изучаемым лексическим темам.</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Сюжетные картины.</w:t>
      </w:r>
    </w:p>
    <w:p>
      <w:pPr>
        <w:pStyle w:val="Normal"/>
        <w:numPr>
          <w:ilvl w:val="0"/>
          <w:numId w:val="2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Серии сюжетных картин.</w:t>
      </w:r>
    </w:p>
    <w:p>
      <w:pPr>
        <w:pStyle w:val="Normal"/>
        <w:numPr>
          <w:ilvl w:val="0"/>
          <w:numId w:val="23"/>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Алгоритмы, схемы, мнемотаблицы.</w:t>
      </w:r>
    </w:p>
    <w:p>
      <w:pPr>
        <w:pStyle w:val="Normal"/>
        <w:numPr>
          <w:ilvl w:val="0"/>
          <w:numId w:val="23"/>
        </w:numPr>
        <w:tabs>
          <w:tab w:val="clear" w:pos="720"/>
          <w:tab w:val="left" w:pos="1109"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pPr>
        <w:pStyle w:val="Normal"/>
        <w:numPr>
          <w:ilvl w:val="0"/>
          <w:numId w:val="23"/>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Игры для совершенствования грамматического строя речи.</w:t>
      </w:r>
    </w:p>
    <w:p>
      <w:pPr>
        <w:pStyle w:val="Normal"/>
        <w:numPr>
          <w:ilvl w:val="0"/>
          <w:numId w:val="23"/>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Лото, домино, игры-«ходилки» по изучаемым темам.</w:t>
      </w:r>
    </w:p>
    <w:p>
      <w:pPr>
        <w:pStyle w:val="Normal"/>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сенсорного развития в кабинете логопеда</w:t>
      </w:r>
    </w:p>
    <w:p>
      <w:pPr>
        <w:pStyle w:val="ListParagraph"/>
        <w:numPr>
          <w:ilvl w:val="0"/>
          <w:numId w:val="22"/>
        </w:numPr>
        <w:tabs>
          <w:tab w:val="clear" w:pos="720"/>
          <w:tab w:val="left" w:pos="1013"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Звучащие игрушки (металлофон, пианино, свистки, дудочки, колокольчики, бубен, маракасы).</w:t>
      </w:r>
    </w:p>
    <w:p>
      <w:pPr>
        <w:pStyle w:val="ListParagraph"/>
        <w:numPr>
          <w:ilvl w:val="0"/>
          <w:numId w:val="2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Звучащие игрушки-заместители.</w:t>
      </w:r>
    </w:p>
    <w:p>
      <w:pPr>
        <w:pStyle w:val="ListParagraph"/>
        <w:numPr>
          <w:ilvl w:val="0"/>
          <w:numId w:val="2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Маленькая настольная ширма.</w:t>
      </w:r>
    </w:p>
    <w:p>
      <w:pPr>
        <w:pStyle w:val="ListParagraph"/>
        <w:numPr>
          <w:ilvl w:val="0"/>
          <w:numId w:val="2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Магнитофон, кассеты с записью «голосов природы», бытовых шумов.</w:t>
      </w:r>
    </w:p>
    <w:p>
      <w:pPr>
        <w:pStyle w:val="ListParagraph"/>
        <w:numPr>
          <w:ilvl w:val="0"/>
          <w:numId w:val="22"/>
        </w:numPr>
        <w:tabs>
          <w:tab w:val="clear" w:pos="720"/>
          <w:tab w:val="left" w:pos="1003"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Карточки с наложенными и «зашумленными» изображениями предметов по всем лексическим темам.</w:t>
      </w:r>
    </w:p>
    <w:p>
      <w:pPr>
        <w:pStyle w:val="ListParagraph"/>
        <w:numPr>
          <w:ilvl w:val="0"/>
          <w:numId w:val="2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Занимательные игрушки для развития тактильных ощущений.</w:t>
      </w:r>
    </w:p>
    <w:p>
      <w:pPr>
        <w:pStyle w:val="ListParagraph"/>
        <w:numPr>
          <w:ilvl w:val="0"/>
          <w:numId w:val="2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«Волшебный мешочек» с мелкими предметами по всем лексическим темам.</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науки и природы, групповая лаборатория</w:t>
      </w:r>
    </w:p>
    <w:p>
      <w:pPr>
        <w:pStyle w:val="Normal"/>
        <w:numPr>
          <w:ilvl w:val="0"/>
          <w:numId w:val="2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Стол для проведения экспериментов.</w:t>
      </w:r>
    </w:p>
    <w:p>
      <w:pPr>
        <w:pStyle w:val="Normal"/>
        <w:numPr>
          <w:ilvl w:val="0"/>
          <w:numId w:val="2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Стеллаж для пособий.</w:t>
      </w:r>
    </w:p>
    <w:p>
      <w:pPr>
        <w:pStyle w:val="Normal"/>
        <w:numPr>
          <w:ilvl w:val="0"/>
          <w:numId w:val="21"/>
        </w:numPr>
        <w:tabs>
          <w:tab w:val="clear" w:pos="720"/>
          <w:tab w:val="left" w:pos="1059"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pPr>
        <w:pStyle w:val="Normal"/>
        <w:numPr>
          <w:ilvl w:val="0"/>
          <w:numId w:val="21"/>
        </w:numPr>
        <w:tabs>
          <w:tab w:val="clear" w:pos="720"/>
          <w:tab w:val="left" w:pos="100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Сыпучие продукты: соль, сахарный песок, манка, пшено, крахмал, питьевая сода.</w:t>
      </w:r>
    </w:p>
    <w:p>
      <w:pPr>
        <w:pStyle w:val="Normal"/>
        <w:numPr>
          <w:ilvl w:val="0"/>
          <w:numId w:val="2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Пищевые красители.</w:t>
      </w:r>
    </w:p>
    <w:p>
      <w:pPr>
        <w:pStyle w:val="Normal"/>
        <w:numPr>
          <w:ilvl w:val="0"/>
          <w:numId w:val="2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Емкости разной вместимости: пластиковые контейнеры, стаканы.</w:t>
      </w:r>
    </w:p>
    <w:p>
      <w:pPr>
        <w:pStyle w:val="Normal"/>
        <w:numPr>
          <w:ilvl w:val="0"/>
          <w:numId w:val="2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Совочки, ложки, лопатки, воронки, сито.</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Микроскоп, лупы, цветные и прозрачные стекла.</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Аптечные весы, безмен.</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Песочные часы.</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Технические материалы: гайки, болты, гвозди, магниты.</w:t>
      </w:r>
    </w:p>
    <w:p>
      <w:pPr>
        <w:pStyle w:val="Normal"/>
        <w:numPr>
          <w:ilvl w:val="0"/>
          <w:numId w:val="21"/>
        </w:numPr>
        <w:tabs>
          <w:tab w:val="clear" w:pos="720"/>
          <w:tab w:val="left" w:pos="108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Вспомогательные материалы: пипетки, колбы, шпатели, вата, марля, шприцы без игл.</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Соломка для коктейля разной длины и толщины.</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Схемы, модели, таблицы с алгоритмами выполнения опытов.</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bookmarkStart w:id="59" w:name="page186"/>
      <w:bookmarkEnd w:id="59"/>
      <w:r>
        <w:rPr>
          <w:rFonts w:eastAsia="Times New Roman" w:ascii="Times New Roman" w:hAnsi="Times New Roman"/>
          <w:sz w:val="24"/>
          <w:szCs w:val="24"/>
        </w:rPr>
        <w:t>Журнал исследований для фиксации детьми результатов опытов.</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Коврограф.</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Игра. «Времена года».</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Календарь природы, календарь погоды.</w:t>
      </w:r>
    </w:p>
    <w:p>
      <w:pPr>
        <w:pStyle w:val="Normal"/>
        <w:numPr>
          <w:ilvl w:val="0"/>
          <w:numId w:val="21"/>
        </w:numPr>
        <w:tabs>
          <w:tab w:val="clear" w:pos="720"/>
          <w:tab w:val="left" w:pos="1191"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 xml:space="preserve">Настольно-печатные дидактические игры для формирование первичных естественнонаучных представлений </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 «Мир природы. Животные»</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 «Живая природа. В мире растений».</w:t>
      </w:r>
    </w:p>
    <w:p>
      <w:pPr>
        <w:pStyle w:val="Normal"/>
        <w:numPr>
          <w:ilvl w:val="0"/>
          <w:numId w:val="2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 «Живая природа. В мире животных».</w:t>
      </w:r>
    </w:p>
    <w:p>
      <w:pPr>
        <w:pStyle w:val="Normal"/>
        <w:numPr>
          <w:ilvl w:val="0"/>
          <w:numId w:val="21"/>
        </w:numPr>
        <w:tabs>
          <w:tab w:val="clear" w:pos="720"/>
          <w:tab w:val="left" w:pos="1097"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 xml:space="preserve">Валеологические игры, экологические игры </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математического развития в групповом помещении</w:t>
      </w:r>
    </w:p>
    <w:p>
      <w:pPr>
        <w:pStyle w:val="Normal"/>
        <w:numPr>
          <w:ilvl w:val="0"/>
          <w:numId w:val="20"/>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Разнообразный счетный материал.</w:t>
      </w:r>
    </w:p>
    <w:p>
      <w:pPr>
        <w:pStyle w:val="Normal"/>
        <w:numPr>
          <w:ilvl w:val="0"/>
          <w:numId w:val="20"/>
        </w:numPr>
        <w:tabs>
          <w:tab w:val="clear" w:pos="720"/>
          <w:tab w:val="left" w:pos="1114"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Комплекты цифр, математических знаков, геометрических фигур для магнитной доски и коврографа.</w:t>
      </w:r>
    </w:p>
    <w:p>
      <w:pPr>
        <w:pStyle w:val="Normal"/>
        <w:numPr>
          <w:ilvl w:val="0"/>
          <w:numId w:val="20"/>
        </w:numPr>
        <w:tabs>
          <w:tab w:val="clear" w:pos="720"/>
          <w:tab w:val="left" w:pos="1138"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Занимательный и познавательный математический материал, логико-математические игры </w:t>
      </w:r>
    </w:p>
    <w:p>
      <w:pPr>
        <w:pStyle w:val="Normal"/>
        <w:numPr>
          <w:ilvl w:val="0"/>
          <w:numId w:val="20"/>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Наборы объемных геометрических фигур.</w:t>
      </w:r>
    </w:p>
    <w:p>
      <w:pPr>
        <w:pStyle w:val="Normal"/>
        <w:numPr>
          <w:ilvl w:val="0"/>
          <w:numId w:val="20"/>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«Волшебные часы» (дни недели, месяцы).</w:t>
      </w:r>
    </w:p>
    <w:p>
      <w:pPr>
        <w:pStyle w:val="Normal"/>
        <w:numPr>
          <w:ilvl w:val="0"/>
          <w:numId w:val="20"/>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Действующая модель часов.</w:t>
      </w:r>
    </w:p>
    <w:p>
      <w:pPr>
        <w:pStyle w:val="Normal"/>
        <w:numPr>
          <w:ilvl w:val="0"/>
          <w:numId w:val="20"/>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Счеты, счетные палочки.</w:t>
      </w:r>
    </w:p>
    <w:p>
      <w:pPr>
        <w:pStyle w:val="ListParagraph"/>
        <w:numPr>
          <w:ilvl w:val="0"/>
          <w:numId w:val="20"/>
        </w:numPr>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Учебные приборы (весы, отвесы, линейки, сантиметры, ростомеры для детей и кукол).</w:t>
      </w:r>
    </w:p>
    <w:p>
      <w:pPr>
        <w:pStyle w:val="Normal"/>
        <w:numPr>
          <w:ilvl w:val="0"/>
          <w:numId w:val="20"/>
        </w:numPr>
        <w:tabs>
          <w:tab w:val="clear" w:pos="720"/>
          <w:tab w:val="left" w:pos="11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Дидактические  математические  игры,  придуманные  и  сделанные  самими детьми.</w:t>
      </w:r>
    </w:p>
    <w:p>
      <w:pPr>
        <w:pStyle w:val="Normal"/>
        <w:numPr>
          <w:ilvl w:val="0"/>
          <w:numId w:val="20"/>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Математические лото и домино.</w:t>
      </w:r>
    </w:p>
    <w:p>
      <w:pPr>
        <w:pStyle w:val="Normal"/>
        <w:spacing w:lineRule="auto" w:line="276"/>
        <w:ind w:left="2163"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«Наша библиотека» в групповом помещении</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Стеллаж или открытая витрина для книг.</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Детские книги по программе и любимые книги детей.</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Два — три постоянно меняемых детских журнала.</w:t>
      </w:r>
    </w:p>
    <w:p>
      <w:pPr>
        <w:pStyle w:val="ListParagraph"/>
        <w:numPr>
          <w:ilvl w:val="0"/>
          <w:numId w:val="19"/>
        </w:numPr>
        <w:tabs>
          <w:tab w:val="clear" w:pos="720"/>
          <w:tab w:val="left" w:pos="1044"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Иллюстративный материал, репродукции картин известных художников.</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 «Знакомим с натюрмортом»</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 «Знакомим с пейзажной живописью»</w:t>
      </w:r>
    </w:p>
    <w:p>
      <w:pPr>
        <w:pStyle w:val="ListParagraph"/>
        <w:numPr>
          <w:ilvl w:val="0"/>
          <w:numId w:val="19"/>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Книжки-самоделки.</w:t>
      </w:r>
    </w:p>
    <w:p>
      <w:pPr>
        <w:pStyle w:val="ListParagraph"/>
        <w:numPr>
          <w:ilvl w:val="0"/>
          <w:numId w:val="19"/>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Картотека загадок, скороговорок, пословиц, поговорок.</w:t>
      </w:r>
    </w:p>
    <w:p>
      <w:pPr>
        <w:pStyle w:val="ListParagraph"/>
        <w:numPr>
          <w:ilvl w:val="0"/>
          <w:numId w:val="19"/>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Альбомы из серии «Путешествие в мир живописи».</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моторного и конструктивного развития в кабинете логопеда</w:t>
      </w:r>
    </w:p>
    <w:p>
      <w:pPr>
        <w:pStyle w:val="Normal"/>
        <w:numPr>
          <w:ilvl w:val="0"/>
          <w:numId w:val="18"/>
        </w:numPr>
        <w:tabs>
          <w:tab w:val="clear" w:pos="720"/>
          <w:tab w:val="left" w:pos="1066"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Плоскостные изображения предметов и объектов для обводки по всем изучаемым лексическим темам, трафареты, клише, печатки.</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Разрезные картинки и пазлы по всем изучаемым темам (8—12 частей).</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Кубики с картинками по изучаемым темам (8—12 частей).</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«Пальчиковые бассейны» с различными наполнителями.</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Массажные мячики разных цветов и размеров.</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Массажные коврики и дорожки.</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Мяч среднего размера.</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Малые мячи разных цветов (10 шт.).</w:t>
      </w:r>
    </w:p>
    <w:p>
      <w:pPr>
        <w:pStyle w:val="Normal"/>
        <w:numPr>
          <w:ilvl w:val="0"/>
          <w:numId w:val="18"/>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Флажки разных цветов (10 шт.).</w:t>
      </w:r>
    </w:p>
    <w:p>
      <w:pPr>
        <w:pStyle w:val="Normal"/>
        <w:numPr>
          <w:ilvl w:val="0"/>
          <w:numId w:val="18"/>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Игрушки-шнуровки, игрушки-застежки.</w:t>
      </w:r>
    </w:p>
    <w:p>
      <w:pPr>
        <w:pStyle w:val="ListParagraph"/>
        <w:numPr>
          <w:ilvl w:val="0"/>
          <w:numId w:val="18"/>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Мозаика и схемы выкладывания узоров из нее.</w:t>
      </w:r>
    </w:p>
    <w:p>
      <w:pPr>
        <w:pStyle w:val="Normal"/>
        <w:numPr>
          <w:ilvl w:val="0"/>
          <w:numId w:val="18"/>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Средние и мелкие конструкторы типа «Lego» или «Duplo».</w:t>
      </w:r>
    </w:p>
    <w:p>
      <w:pPr>
        <w:pStyle w:val="Normal"/>
        <w:numPr>
          <w:ilvl w:val="0"/>
          <w:numId w:val="18"/>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Бусы разных цветов и леска для их нанизывания.</w:t>
      </w:r>
    </w:p>
    <w:p>
      <w:pPr>
        <w:pStyle w:val="Normal"/>
        <w:numPr>
          <w:ilvl w:val="0"/>
          <w:numId w:val="18"/>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Занимательные игрушки из разноцветных прищепок.</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конструирования в групповом помещении</w:t>
      </w:r>
    </w:p>
    <w:p>
      <w:pPr>
        <w:pStyle w:val="Normal"/>
        <w:numPr>
          <w:ilvl w:val="0"/>
          <w:numId w:val="17"/>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Мозаика и схемы выкладывания узоров из нее.</w:t>
      </w:r>
    </w:p>
    <w:p>
      <w:pPr>
        <w:pStyle w:val="Normal"/>
        <w:numPr>
          <w:ilvl w:val="0"/>
          <w:numId w:val="17"/>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Мелкий конструктор типа «Lego» или «Duplo».</w:t>
      </w:r>
    </w:p>
    <w:p>
      <w:pPr>
        <w:pStyle w:val="Normal"/>
        <w:numPr>
          <w:ilvl w:val="0"/>
          <w:numId w:val="17"/>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Разрезные картинки (8—12 частей, все виды разрезов), пазлы.</w:t>
      </w:r>
    </w:p>
    <w:p>
      <w:pPr>
        <w:pStyle w:val="Normal"/>
        <w:numPr>
          <w:ilvl w:val="0"/>
          <w:numId w:val="17"/>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Различные сборные игрушки и схемы сборки.</w:t>
      </w:r>
    </w:p>
    <w:p>
      <w:pPr>
        <w:pStyle w:val="ListParagraph"/>
        <w:numPr>
          <w:ilvl w:val="0"/>
          <w:numId w:val="17"/>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Игрушки-трансформеры, игрушки-застежки, игрушки-шнуровки.</w:t>
      </w:r>
      <w:bookmarkStart w:id="60" w:name="page188"/>
      <w:bookmarkEnd w:id="60"/>
    </w:p>
    <w:p>
      <w:pPr>
        <w:pStyle w:val="ListParagraph"/>
        <w:numPr>
          <w:ilvl w:val="0"/>
          <w:numId w:val="17"/>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Кубики с картинками по всем изучаемым темам.</w:t>
      </w:r>
    </w:p>
    <w:p>
      <w:pPr>
        <w:pStyle w:val="Normal"/>
        <w:numPr>
          <w:ilvl w:val="0"/>
          <w:numId w:val="17"/>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Материалы для изготовления оригами.</w:t>
      </w:r>
    </w:p>
    <w:p>
      <w:pPr>
        <w:pStyle w:val="Normal"/>
        <w:spacing w:lineRule="auto" w:line="276"/>
        <w:ind w:left="2040"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«Учимся строить» в групповом помещении</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Строительные конструкторы (средний, мелкий).</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Небольшие игрушки для обыгрывания построек.</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Транспорт средний, мелкий.</w:t>
      </w:r>
    </w:p>
    <w:p>
      <w:pPr>
        <w:pStyle w:val="ListParagraph"/>
        <w:numPr>
          <w:ilvl w:val="0"/>
          <w:numId w:val="16"/>
        </w:numPr>
        <w:tabs>
          <w:tab w:val="clear" w:pos="720"/>
          <w:tab w:val="left" w:pos="991"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Машины легковые и грузовые (самосвалы, грузовики, фургоны, контейнеры, цистерны).</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Специальный транспорт («скорая помощь», пожарная машина и т. п.).</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Строительная техника (бульдозер, экскаватор, подъемный кран).</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Сельскохозяйственная техника (тракторы, комбайн).</w:t>
      </w:r>
    </w:p>
    <w:p>
      <w:pPr>
        <w:pStyle w:val="ListParagraph"/>
        <w:numPr>
          <w:ilvl w:val="0"/>
          <w:numId w:val="16"/>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Макет железной дороги.</w:t>
      </w:r>
    </w:p>
    <w:p>
      <w:pPr>
        <w:pStyle w:val="ListParagraph"/>
        <w:numPr>
          <w:ilvl w:val="0"/>
          <w:numId w:val="16"/>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Действующая модель светофора.</w:t>
      </w:r>
    </w:p>
    <w:p>
      <w:pPr>
        <w:pStyle w:val="ListParagraph"/>
        <w:numPr>
          <w:ilvl w:val="0"/>
          <w:numId w:val="16"/>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Простейшие схемы построек и «алгоритмы» их выполнения</w:t>
      </w:r>
    </w:p>
    <w:p>
      <w:pPr>
        <w:pStyle w:val="Normal"/>
        <w:spacing w:lineRule="auto" w:line="276"/>
        <w:ind w:left="1460"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художественного творчества в групповом помещении</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Восковые и акварельные мелки.</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Цветной мел.</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Гуашь, акварельные краски.</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Фломастеры, цветные карандаши.</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Пластилин, глина, соленое тесто.</w:t>
      </w:r>
    </w:p>
    <w:p>
      <w:pPr>
        <w:pStyle w:val="Normal"/>
        <w:numPr>
          <w:ilvl w:val="0"/>
          <w:numId w:val="15"/>
        </w:numPr>
        <w:tabs>
          <w:tab w:val="clear" w:pos="720"/>
          <w:tab w:val="left" w:pos="960"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Контейнеры с бусинами, контейнер с бисером.</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Мотки проволоки и лески разного сечения.</w:t>
      </w:r>
    </w:p>
    <w:p>
      <w:pPr>
        <w:pStyle w:val="Normal"/>
        <w:numPr>
          <w:ilvl w:val="0"/>
          <w:numId w:val="15"/>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Рулон простых белых обоев.</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Кисти, палочки, стеки, ножницы.</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Трафареты, клише, печатки.</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Клеевые карандаши.</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Доски для рисования мелом, фломастерами.</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Пооперационные карты выполнения поделок.</w:t>
      </w:r>
    </w:p>
    <w:p>
      <w:pPr>
        <w:pStyle w:val="Normal"/>
        <w:numPr>
          <w:ilvl w:val="0"/>
          <w:numId w:val="15"/>
        </w:numPr>
        <w:tabs>
          <w:tab w:val="clear" w:pos="720"/>
          <w:tab w:val="left" w:pos="110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Белая и цветная ткань для вышивания, пяльцы, мулине, цветная шерстяная</w:t>
      </w:r>
    </w:p>
    <w:p>
      <w:pPr>
        <w:pStyle w:val="ListParagraph"/>
        <w:numPr>
          <w:ilvl w:val="0"/>
          <w:numId w:val="15"/>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Пряжа.</w:t>
      </w:r>
    </w:p>
    <w:p>
      <w:pPr>
        <w:pStyle w:val="Normal"/>
        <w:numPr>
          <w:ilvl w:val="0"/>
          <w:numId w:val="15"/>
        </w:numPr>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Контейнер для мусора.</w:t>
      </w:r>
    </w:p>
    <w:p>
      <w:pPr>
        <w:pStyle w:val="Normal"/>
        <w:spacing w:lineRule="auto" w:line="276"/>
        <w:jc w:val="both"/>
        <w:rPr>
          <w:rFonts w:ascii="Times New Roman" w:hAnsi="Times New Roman" w:eastAsia="Times New Roman"/>
          <w:b/>
          <w:b/>
          <w:i/>
          <w:i/>
          <w:sz w:val="24"/>
          <w:szCs w:val="24"/>
        </w:rPr>
      </w:pPr>
      <w:r>
        <w:rPr>
          <w:rFonts w:eastAsia="Times New Roman" w:ascii="Times New Roman" w:hAnsi="Times New Roman"/>
          <w:b/>
          <w:i/>
          <w:sz w:val="24"/>
          <w:szCs w:val="24"/>
        </w:rPr>
        <w:t>Музыкальный центр в групповом помещении</w:t>
      </w:r>
    </w:p>
    <w:p>
      <w:pPr>
        <w:pStyle w:val="ListParagraph"/>
        <w:numPr>
          <w:ilvl w:val="0"/>
          <w:numId w:val="14"/>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Музыкальные игрушки (балалайки, гармошки, пианино, лесенка).</w:t>
      </w:r>
    </w:p>
    <w:p>
      <w:pPr>
        <w:pStyle w:val="ListParagraph"/>
        <w:numPr>
          <w:ilvl w:val="0"/>
          <w:numId w:val="14"/>
        </w:numPr>
        <w:tabs>
          <w:tab w:val="clear" w:pos="720"/>
          <w:tab w:val="left" w:pos="962"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pPr>
        <w:pStyle w:val="ListParagraph"/>
        <w:numPr>
          <w:ilvl w:val="0"/>
          <w:numId w:val="14"/>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Ложки, палочки, молоточки, кубики.</w:t>
      </w:r>
    </w:p>
    <w:p>
      <w:pPr>
        <w:pStyle w:val="ListParagraph"/>
        <w:numPr>
          <w:ilvl w:val="0"/>
          <w:numId w:val="14"/>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Звучащие предметы-заместители.</w:t>
      </w:r>
    </w:p>
    <w:p>
      <w:pPr>
        <w:pStyle w:val="ListParagraph"/>
        <w:numPr>
          <w:ilvl w:val="0"/>
          <w:numId w:val="14"/>
        </w:numPr>
        <w:tabs>
          <w:tab w:val="clear" w:pos="720"/>
          <w:tab w:val="left" w:pos="1029" w:leader="none"/>
        </w:tabs>
        <w:spacing w:lineRule="auto" w:line="276"/>
        <w:ind w:left="720" w:right="20" w:hanging="360"/>
        <w:jc w:val="both"/>
        <w:rPr>
          <w:rFonts w:ascii="Times New Roman" w:hAnsi="Times New Roman" w:eastAsia="Times New Roman"/>
          <w:sz w:val="24"/>
          <w:szCs w:val="24"/>
        </w:rPr>
      </w:pPr>
      <w:bookmarkStart w:id="61" w:name="page189"/>
      <w:bookmarkEnd w:id="61"/>
      <w:r>
        <w:rPr>
          <w:rFonts w:eastAsia="Times New Roman" w:ascii="Times New Roman" w:hAnsi="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pPr>
        <w:pStyle w:val="ListParagraph"/>
        <w:numPr>
          <w:ilvl w:val="0"/>
          <w:numId w:val="14"/>
        </w:numPr>
        <w:tabs>
          <w:tab w:val="clear" w:pos="720"/>
          <w:tab w:val="left" w:pos="1142"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CD с записью музыкального сопровождения для театрализованных представлений, подвижных игр, пальчиковой гимнастики.</w:t>
      </w:r>
    </w:p>
    <w:p>
      <w:pPr>
        <w:pStyle w:val="Normal"/>
        <w:spacing w:lineRule="auto" w:line="276"/>
        <w:jc w:val="both"/>
        <w:rPr>
          <w:rFonts w:ascii="Times New Roman" w:hAnsi="Times New Roman" w:eastAsia="Times New Roman"/>
          <w:b/>
          <w:b/>
          <w:i/>
          <w:i/>
          <w:sz w:val="24"/>
          <w:szCs w:val="24"/>
        </w:rPr>
      </w:pPr>
      <w:r>
        <w:rPr>
          <w:rFonts w:eastAsia="Times New Roman" w:ascii="Times New Roman" w:hAnsi="Times New Roman"/>
          <w:b/>
          <w:i/>
          <w:sz w:val="24"/>
          <w:szCs w:val="24"/>
        </w:rPr>
        <w:t>Центр сюжетно-ролевых игр в групповом помещении</w:t>
      </w:r>
    </w:p>
    <w:p>
      <w:pPr>
        <w:pStyle w:val="ListParagraph"/>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Куклы «мальчики» и «девочки».</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Куклы в одежде представителей разных профессий.</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Комплекты одежды для кукол по сезонам.</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Комплекты постельных принадлежностей для кукол.</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Кукольная мебель.</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Набор мебели для кухни (плита, мойка, стиральная машина).</w:t>
      </w:r>
    </w:p>
    <w:p>
      <w:pPr>
        <w:pStyle w:val="Normal"/>
        <w:numPr>
          <w:ilvl w:val="0"/>
          <w:numId w:val="9"/>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Набор мебели «Парикмахерская».</w:t>
      </w:r>
    </w:p>
    <w:p>
      <w:pPr>
        <w:pStyle w:val="ListParagraph"/>
        <w:numPr>
          <w:ilvl w:val="0"/>
          <w:numId w:val="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Кукольные сервизы.</w:t>
      </w:r>
    </w:p>
    <w:p>
      <w:pPr>
        <w:pStyle w:val="ListParagraph"/>
        <w:numPr>
          <w:ilvl w:val="0"/>
          <w:numId w:val="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Коляски для кукол.</w:t>
      </w:r>
    </w:p>
    <w:p>
      <w:pPr>
        <w:pStyle w:val="ListParagraph"/>
        <w:numPr>
          <w:ilvl w:val="0"/>
          <w:numId w:val="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Атрибуты для нескольких сюжетно-ролевых игр.</w:t>
      </w:r>
    </w:p>
    <w:p>
      <w:pPr>
        <w:pStyle w:val="ListParagraph"/>
        <w:numPr>
          <w:ilvl w:val="0"/>
          <w:numId w:val="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Атрибуты для ряжения.</w:t>
      </w:r>
    </w:p>
    <w:p>
      <w:pPr>
        <w:pStyle w:val="ListParagraph"/>
        <w:numPr>
          <w:ilvl w:val="0"/>
          <w:numId w:val="9"/>
        </w:numPr>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Предметы-заместители.</w:t>
      </w:r>
    </w:p>
    <w:p>
      <w:pPr>
        <w:pStyle w:val="Normal"/>
        <w:spacing w:lineRule="auto" w:line="276"/>
        <w:jc w:val="both"/>
        <w:rPr>
          <w:rFonts w:ascii="Times New Roman" w:hAnsi="Times New Roman" w:eastAsia="Times New Roman"/>
          <w:b/>
          <w:b/>
          <w:i/>
          <w:i/>
          <w:sz w:val="24"/>
          <w:szCs w:val="24"/>
        </w:rPr>
      </w:pPr>
      <w:r>
        <w:rPr>
          <w:rFonts w:eastAsia="Times New Roman" w:ascii="Times New Roman" w:hAnsi="Times New Roman"/>
          <w:b/>
          <w:i/>
          <w:sz w:val="24"/>
          <w:szCs w:val="24"/>
        </w:rPr>
        <w:t>Центр «Мы играем в театр» в групповом помещении</w:t>
      </w:r>
    </w:p>
    <w:p>
      <w:pPr>
        <w:pStyle w:val="Normal"/>
        <w:numPr>
          <w:ilvl w:val="0"/>
          <w:numId w:val="10"/>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Большая ширма, маленькие ширмы для настольного театра.</w:t>
      </w:r>
    </w:p>
    <w:p>
      <w:pPr>
        <w:pStyle w:val="Normal"/>
        <w:numPr>
          <w:ilvl w:val="0"/>
          <w:numId w:val="10"/>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Стойка-вешалка для костюмов.</w:t>
      </w:r>
    </w:p>
    <w:p>
      <w:pPr>
        <w:pStyle w:val="Normal"/>
        <w:numPr>
          <w:ilvl w:val="0"/>
          <w:numId w:val="10"/>
        </w:numPr>
        <w:tabs>
          <w:tab w:val="clear" w:pos="720"/>
          <w:tab w:val="left" w:pos="98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Костюмы, маски, атрибуты, элементы декораций для постановки нескольких сказок.</w:t>
      </w:r>
    </w:p>
    <w:p>
      <w:pPr>
        <w:pStyle w:val="Normal"/>
        <w:numPr>
          <w:ilvl w:val="0"/>
          <w:numId w:val="10"/>
        </w:numPr>
        <w:tabs>
          <w:tab w:val="clear" w:pos="720"/>
          <w:tab w:val="left" w:pos="1032"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Куклы и игрушки для различных видов театра (плоскостной, кукольный, стержневой, настольный, перчаточный).</w:t>
      </w:r>
    </w:p>
    <w:p>
      <w:pPr>
        <w:pStyle w:val="Normal"/>
        <w:numPr>
          <w:ilvl w:val="0"/>
          <w:numId w:val="10"/>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Пособия и атрибуты для «Развивающих сказок».</w:t>
      </w:r>
    </w:p>
    <w:p>
      <w:pPr>
        <w:pStyle w:val="Normal"/>
        <w:numPr>
          <w:ilvl w:val="0"/>
          <w:numId w:val="10"/>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Музыкальный центр и СD c записью музыки для спектаклей.</w:t>
      </w:r>
    </w:p>
    <w:p>
      <w:pPr>
        <w:pStyle w:val="Normal"/>
        <w:spacing w:lineRule="auto" w:line="276"/>
        <w:jc w:val="both"/>
        <w:rPr>
          <w:rFonts w:ascii="Times New Roman" w:hAnsi="Times New Roman" w:eastAsia="Times New Roman"/>
          <w:b/>
          <w:b/>
          <w:i/>
          <w:i/>
          <w:sz w:val="24"/>
          <w:szCs w:val="24"/>
        </w:rPr>
      </w:pPr>
      <w:r>
        <w:rPr>
          <w:rFonts w:eastAsia="Times New Roman" w:ascii="Times New Roman" w:hAnsi="Times New Roman"/>
          <w:b/>
          <w:i/>
          <w:sz w:val="24"/>
          <w:szCs w:val="24"/>
        </w:rPr>
        <w:t>Центр «Мы учимся трудиться» в групповом помещении</w:t>
      </w:r>
    </w:p>
    <w:p>
      <w:pPr>
        <w:pStyle w:val="Normal"/>
        <w:numPr>
          <w:ilvl w:val="0"/>
          <w:numId w:val="11"/>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Корзинка с материалами для рукоделия.</w:t>
      </w:r>
    </w:p>
    <w:p>
      <w:pPr>
        <w:pStyle w:val="Normal"/>
        <w:numPr>
          <w:ilvl w:val="0"/>
          <w:numId w:val="11"/>
        </w:numPr>
        <w:tabs>
          <w:tab w:val="clear" w:pos="720"/>
          <w:tab w:val="left" w:pos="94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Контейнер для мусора.</w:t>
      </w:r>
    </w:p>
    <w:p>
      <w:pPr>
        <w:pStyle w:val="ListParagraph"/>
        <w:numPr>
          <w:ilvl w:val="0"/>
          <w:numId w:val="11"/>
        </w:numPr>
        <w:tabs>
          <w:tab w:val="clear" w:pos="720"/>
          <w:tab w:val="left" w:pos="943" w:leader="none"/>
        </w:tabs>
        <w:spacing w:lineRule="auto" w:line="276"/>
        <w:jc w:val="both"/>
        <w:rPr>
          <w:rFonts w:ascii="Times New Roman" w:hAnsi="Times New Roman" w:eastAsia="Times New Roman"/>
          <w:sz w:val="24"/>
          <w:szCs w:val="24"/>
        </w:rPr>
      </w:pPr>
      <w:bookmarkStart w:id="62" w:name="page190"/>
      <w:bookmarkEnd w:id="62"/>
      <w:r>
        <w:rPr>
          <w:rFonts w:eastAsia="Times New Roman" w:ascii="Times New Roman" w:hAnsi="Times New Roman"/>
          <w:sz w:val="24"/>
          <w:szCs w:val="24"/>
        </w:rPr>
        <w:t>Щетка.</w:t>
      </w:r>
    </w:p>
    <w:p>
      <w:pPr>
        <w:pStyle w:val="Normal"/>
        <w:numPr>
          <w:ilvl w:val="0"/>
          <w:numId w:val="11"/>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Совок.</w:t>
      </w:r>
    </w:p>
    <w:p>
      <w:pPr>
        <w:pStyle w:val="Normal"/>
        <w:numPr>
          <w:ilvl w:val="0"/>
          <w:numId w:val="11"/>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Халаты, передники, нарукавники.</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«Наша Родина — Россия» в групповом помещении</w:t>
      </w:r>
    </w:p>
    <w:p>
      <w:pPr>
        <w:pStyle w:val="ListParagraph"/>
        <w:numPr>
          <w:ilvl w:val="0"/>
          <w:numId w:val="1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Портрет президента России.</w:t>
      </w:r>
    </w:p>
    <w:p>
      <w:pPr>
        <w:pStyle w:val="ListParagraph"/>
        <w:numPr>
          <w:ilvl w:val="0"/>
          <w:numId w:val="1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Российский флаг.</w:t>
      </w:r>
    </w:p>
    <w:p>
      <w:pPr>
        <w:pStyle w:val="ListParagraph"/>
        <w:numPr>
          <w:ilvl w:val="0"/>
          <w:numId w:val="1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CD с записью гимна России.</w:t>
      </w:r>
    </w:p>
    <w:p>
      <w:pPr>
        <w:pStyle w:val="ListParagraph"/>
        <w:numPr>
          <w:ilvl w:val="0"/>
          <w:numId w:val="1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Куклы в костюмах народов России.</w:t>
      </w:r>
    </w:p>
    <w:p>
      <w:pPr>
        <w:pStyle w:val="ListParagraph"/>
        <w:numPr>
          <w:ilvl w:val="0"/>
          <w:numId w:val="12"/>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Игрушки, изделия народных промыслов России.</w:t>
      </w:r>
    </w:p>
    <w:p>
      <w:pPr>
        <w:pStyle w:val="ListParagraph"/>
        <w:numPr>
          <w:ilvl w:val="0"/>
          <w:numId w:val="12"/>
        </w:numPr>
        <w:tabs>
          <w:tab w:val="clear" w:pos="720"/>
          <w:tab w:val="left" w:pos="1148"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Альбомы и наборы открыток с видами родного города, Москвы, </w:t>
      </w:r>
    </w:p>
    <w:p>
      <w:pPr>
        <w:pStyle w:val="ListParagraph"/>
        <w:numPr>
          <w:ilvl w:val="0"/>
          <w:numId w:val="12"/>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Глобус, карта мира, карта России, карта родного города.</w:t>
      </w:r>
    </w:p>
    <w:p>
      <w:pPr>
        <w:pStyle w:val="ListParagraph"/>
        <w:numPr>
          <w:ilvl w:val="0"/>
          <w:numId w:val="12"/>
        </w:numPr>
        <w:tabs>
          <w:tab w:val="clear" w:pos="720"/>
          <w:tab w:val="left" w:pos="106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Альбом-самоделка «Наш город» (рисунки и рассказы детей).</w:t>
      </w:r>
    </w:p>
    <w:p>
      <w:pPr>
        <w:pStyle w:val="Normal"/>
        <w:spacing w:lineRule="auto" w:line="276"/>
        <w:ind w:right="-2" w:hanging="0"/>
        <w:jc w:val="both"/>
        <w:rPr>
          <w:rFonts w:ascii="Times New Roman" w:hAnsi="Times New Roman" w:eastAsia="Times New Roman"/>
          <w:b/>
          <w:b/>
          <w:i/>
          <w:i/>
          <w:sz w:val="24"/>
          <w:szCs w:val="24"/>
        </w:rPr>
      </w:pPr>
      <w:r>
        <w:rPr>
          <w:rFonts w:eastAsia="Times New Roman" w:ascii="Times New Roman" w:hAnsi="Times New Roman"/>
          <w:b/>
          <w:i/>
          <w:sz w:val="24"/>
          <w:szCs w:val="24"/>
        </w:rPr>
        <w:t>Центр «Здоровье и безопасность» в групповом помещении</w:t>
      </w:r>
    </w:p>
    <w:p>
      <w:pPr>
        <w:pStyle w:val="ListParagraph"/>
        <w:numPr>
          <w:ilvl w:val="0"/>
          <w:numId w:val="13"/>
        </w:numPr>
        <w:tabs>
          <w:tab w:val="clear" w:pos="720"/>
          <w:tab w:val="left" w:pos="1097" w:leader="none"/>
        </w:tabs>
        <w:spacing w:lineRule="auto" w:line="276"/>
        <w:ind w:left="720" w:right="20" w:hanging="360"/>
        <w:jc w:val="both"/>
        <w:rPr>
          <w:rFonts w:ascii="Times New Roman" w:hAnsi="Times New Roman" w:eastAsia="Times New Roman"/>
          <w:sz w:val="24"/>
          <w:szCs w:val="24"/>
        </w:rPr>
      </w:pPr>
      <w:r>
        <w:rPr>
          <w:rFonts w:eastAsia="Times New Roman" w:ascii="Times New Roman" w:hAnsi="Times New Roman"/>
          <w:sz w:val="24"/>
          <w:szCs w:val="24"/>
        </w:rPr>
        <w:t>Настольно-печатные дидактические игры по направлениям «Здоровье», «Безопасность»</w:t>
      </w:r>
    </w:p>
    <w:p>
      <w:pPr>
        <w:pStyle w:val="ListParagraph"/>
        <w:numPr>
          <w:ilvl w:val="0"/>
          <w:numId w:val="1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Правила дорожного движения для дошкольников</w:t>
      </w:r>
    </w:p>
    <w:p>
      <w:pPr>
        <w:pStyle w:val="ListParagraph"/>
        <w:numPr>
          <w:ilvl w:val="0"/>
          <w:numId w:val="1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Атрибуты для сюжетно-ролевой игры «Перекресток».</w:t>
      </w:r>
    </w:p>
    <w:p>
      <w:pPr>
        <w:pStyle w:val="ListParagraph"/>
        <w:numPr>
          <w:ilvl w:val="0"/>
          <w:numId w:val="13"/>
        </w:numPr>
        <w:tabs>
          <w:tab w:val="clear" w:pos="720"/>
          <w:tab w:val="left" w:pos="943"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Действующая модель светофора.</w:t>
      </w:r>
    </w:p>
    <w:p>
      <w:pPr>
        <w:pStyle w:val="ListParagraph"/>
        <w:numPr>
          <w:ilvl w:val="0"/>
          <w:numId w:val="13"/>
        </w:numPr>
        <w:tabs>
          <w:tab w:val="clear" w:pos="720"/>
          <w:tab w:val="left" w:pos="943"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t>Книжка-раскладушка «Один на улице, или безопасная прогулка»</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Default"/>
        <w:spacing w:lineRule="auto" w:line="276"/>
        <w:rPr>
          <w:b/>
          <w:b/>
          <w:bCs/>
        </w:rPr>
      </w:pPr>
      <w:r>
        <w:rPr>
          <w:b/>
          <w:bCs/>
        </w:rPr>
        <w:t xml:space="preserve">3.3. Часть программы, формируемая участниками образовательных отношений. </w:t>
      </w:r>
    </w:p>
    <w:p>
      <w:pPr>
        <w:pStyle w:val="Default"/>
        <w:spacing w:lineRule="auto" w:line="276"/>
        <w:rPr>
          <w:bCs/>
        </w:rPr>
      </w:pPr>
      <w:r>
        <w:rPr>
          <w:bCs/>
        </w:rPr>
      </w:r>
    </w:p>
    <w:p>
      <w:pPr>
        <w:pStyle w:val="Normal"/>
        <w:rPr>
          <w:rFonts w:ascii="Times New Roman" w:hAnsi="Times New Roman" w:cs="Times New Roman"/>
          <w:b/>
          <w:b/>
          <w:bCs/>
          <w:sz w:val="24"/>
          <w:szCs w:val="24"/>
        </w:rPr>
      </w:pPr>
      <w:r>
        <w:rPr>
          <w:rFonts w:cs="Times New Roman" w:ascii="Times New Roman" w:hAnsi="Times New Roman"/>
          <w:b/>
          <w:bCs/>
          <w:sz w:val="24"/>
          <w:szCs w:val="24"/>
        </w:rPr>
        <w:t>Организация образовательного процесса по программе «Планета Здоровья»</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Тематические занятия, досуги носят характер совместной образовательной деятельности педагогов с детьми и включают в себя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в зависимости от интересов детей, уровня освоения программы и решения конкретных образовательных, коррекционно-развивающих задач. Строятся на использовании личностно ориентированных технологий, направленных на партнерство, сотрудничество, сотворчество педагогов, детей и родителей.</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Максимально допустимый объем образовательной нагрузки соответствует санитарно-эпидемиологическим правилам и нормативам.</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Средняя группа (4—5 лет).</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Долгосрочный проект «Планета Здоровья»</w:t>
      </w:r>
    </w:p>
    <w:p>
      <w:pPr>
        <w:pStyle w:val="Default"/>
        <w:spacing w:lineRule="auto" w:line="276"/>
        <w:jc w:val="center"/>
        <w:rPr/>
      </w:pPr>
      <w:r>
        <w:rPr/>
        <w:t>(сентябрь—май, каждый месяц по мини-проекту)</w:t>
      </w:r>
    </w:p>
    <w:p>
      <w:pPr>
        <w:pStyle w:val="Default"/>
        <w:spacing w:lineRule="auto" w:line="276"/>
        <w:rPr/>
      </w:pPr>
      <w:r>
        <w:rPr/>
      </w:r>
    </w:p>
    <w:tbl>
      <w:tblPr>
        <w:tblStyle w:val="a9"/>
        <w:tblW w:w="9852" w:type="dxa"/>
        <w:jc w:val="left"/>
        <w:tblInd w:w="0" w:type="dxa"/>
        <w:tblLayout w:type="fixed"/>
        <w:tblCellMar>
          <w:top w:w="0" w:type="dxa"/>
          <w:left w:w="108" w:type="dxa"/>
          <w:bottom w:w="0" w:type="dxa"/>
          <w:right w:w="108" w:type="dxa"/>
        </w:tblCellMar>
        <w:tblLook w:val="04a0"/>
      </w:tblPr>
      <w:tblGrid>
        <w:gridCol w:w="2463"/>
        <w:gridCol w:w="2463"/>
        <w:gridCol w:w="2463"/>
        <w:gridCol w:w="2462"/>
      </w:tblGrid>
      <w:tr>
        <w:trPr/>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Формы</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образовательной</w:t>
            </w:r>
          </w:p>
          <w:p>
            <w:pPr>
              <w:pStyle w:val="Default"/>
              <w:widowControl/>
              <w:spacing w:lineRule="auto" w:line="276" w:before="0" w:after="0"/>
              <w:jc w:val="left"/>
              <w:rPr>
                <w:bCs/>
              </w:rPr>
            </w:pPr>
            <w:r>
              <w:rPr>
                <w:rFonts w:eastAsia="Calibri"/>
                <w:b/>
                <w:bCs/>
                <w:kern w:val="0"/>
                <w:lang w:val="ru-RU" w:eastAsia="en-US" w:bidi="ar-SA"/>
              </w:rPr>
              <w:t>деятельности</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Продолжительность</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одного занятия,</w:t>
            </w:r>
          </w:p>
          <w:p>
            <w:pPr>
              <w:pStyle w:val="Default"/>
              <w:widowControl/>
              <w:spacing w:lineRule="auto" w:line="276" w:before="0" w:after="0"/>
              <w:jc w:val="left"/>
              <w:rPr>
                <w:bCs/>
              </w:rPr>
            </w:pPr>
            <w:r>
              <w:rPr>
                <w:rFonts w:eastAsia="Calibri"/>
                <w:b/>
                <w:bCs/>
                <w:kern w:val="0"/>
                <w:lang w:val="ru-RU" w:eastAsia="en-US" w:bidi="ar-SA"/>
              </w:rPr>
              <w:t>мероприятия</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Количество</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занятий,</w:t>
            </w:r>
          </w:p>
          <w:p>
            <w:pPr>
              <w:pStyle w:val="Default"/>
              <w:widowControl/>
              <w:spacing w:lineRule="auto" w:line="276" w:before="0" w:after="0"/>
              <w:jc w:val="left"/>
              <w:rPr>
                <w:bCs/>
              </w:rPr>
            </w:pPr>
            <w:r>
              <w:rPr>
                <w:rFonts w:eastAsia="Calibri"/>
                <w:b/>
                <w:bCs/>
                <w:kern w:val="0"/>
                <w:lang w:val="ru-RU" w:eastAsia="en-US" w:bidi="ar-SA"/>
              </w:rPr>
              <w:t>мероприятий (месяц\год)</w:t>
            </w:r>
          </w:p>
        </w:tc>
        <w:tc>
          <w:tcPr>
            <w:tcW w:w="246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Участники</w:t>
            </w:r>
          </w:p>
          <w:p>
            <w:pPr>
              <w:pStyle w:val="Default"/>
              <w:widowControl/>
              <w:spacing w:lineRule="auto" w:line="276" w:before="0" w:after="0"/>
              <w:jc w:val="left"/>
              <w:rPr>
                <w:bCs/>
              </w:rPr>
            </w:pPr>
            <w:r>
              <w:rPr>
                <w:rFonts w:eastAsia="Calibri"/>
                <w:bCs/>
                <w:kern w:val="0"/>
                <w:lang w:val="ru-RU" w:eastAsia="en-US" w:bidi="ar-SA"/>
              </w:rPr>
            </w:r>
          </w:p>
        </w:tc>
      </w:tr>
      <w:tr>
        <w:trPr/>
        <w:tc>
          <w:tcPr>
            <w:tcW w:w="2463"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Тематические</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занятия, мероприятия</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15 минут</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1\9</w:t>
            </w:r>
          </w:p>
        </w:tc>
        <w:tc>
          <w:tcPr>
            <w:tcW w:w="246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Дети, воспитатели, учитель-логопед,</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педагог-психолог, инструктор по</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физической культуре, родители</w:t>
            </w:r>
          </w:p>
        </w:tc>
      </w:tr>
      <w:tr>
        <w:trPr/>
        <w:tc>
          <w:tcPr>
            <w:tcW w:w="2463"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Конкурс - выставка</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(творческая </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самопрезентация)</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30—40 минут</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1 в год</w:t>
            </w:r>
          </w:p>
        </w:tc>
        <w:tc>
          <w:tcPr>
            <w:tcW w:w="2462"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Дети, воспитатели, учитель-логопед,</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родители, педагог-психолог, инст-</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kern w:val="0"/>
                <w:sz w:val="24"/>
                <w:szCs w:val="24"/>
                <w:lang w:val="ru-RU" w:eastAsia="en-US" w:bidi="ar-SA"/>
              </w:rPr>
              <w:t>руктор по физической культуре</w:t>
            </w:r>
          </w:p>
        </w:tc>
      </w:tr>
    </w:tbl>
    <w:p>
      <w:pPr>
        <w:pStyle w:val="Default"/>
        <w:spacing w:lineRule="auto" w:line="276"/>
        <w:rPr>
          <w:bCs/>
        </w:rPr>
      </w:pPr>
      <w:r>
        <w:rPr>
          <w:bCs/>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Старшая и подготовительная группы группа (5—7 лет)</w:t>
      </w:r>
    </w:p>
    <w:p>
      <w:pPr>
        <w:pStyle w:val="Normal"/>
        <w:rPr>
          <w:rFonts w:ascii="Times New Roman" w:hAnsi="Times New Roman" w:cs="Times New Roman"/>
          <w:sz w:val="24"/>
          <w:szCs w:val="24"/>
        </w:rPr>
      </w:pPr>
      <w:r>
        <w:rPr>
          <w:rFonts w:cs="Times New Roman" w:ascii="Times New Roman" w:hAnsi="Times New Roman"/>
          <w:sz w:val="24"/>
          <w:szCs w:val="24"/>
        </w:rPr>
        <w:t>(одна тема на два месяца, занятия и мероприятия — два раза в месяц). Итоговые интегрированные занятия проводятся тремя специалистами в конце второго месяца изучения темы. Игра-квест «Планета Здоровья» проводится в конце мая по всем темам, пройденным в течение года.</w:t>
      </w:r>
    </w:p>
    <w:p>
      <w:pPr>
        <w:pStyle w:val="Normal"/>
        <w:rPr>
          <w:rFonts w:ascii="Times New Roman" w:hAnsi="Times New Roman" w:cs="Times New Roman"/>
          <w:sz w:val="24"/>
          <w:szCs w:val="24"/>
        </w:rPr>
      </w:pPr>
      <w:r>
        <w:rPr>
          <w:rFonts w:cs="Times New Roman" w:ascii="Times New Roman" w:hAnsi="Times New Roman"/>
          <w:sz w:val="24"/>
          <w:szCs w:val="24"/>
        </w:rPr>
      </w:r>
    </w:p>
    <w:tbl>
      <w:tblPr>
        <w:tblStyle w:val="a9"/>
        <w:tblW w:w="9852" w:type="dxa"/>
        <w:jc w:val="left"/>
        <w:tblInd w:w="0" w:type="dxa"/>
        <w:tblLayout w:type="fixed"/>
        <w:tblCellMar>
          <w:top w:w="0" w:type="dxa"/>
          <w:left w:w="108" w:type="dxa"/>
          <w:bottom w:w="0" w:type="dxa"/>
          <w:right w:w="108" w:type="dxa"/>
        </w:tblCellMar>
        <w:tblLook w:val="04a0"/>
      </w:tblPr>
      <w:tblGrid>
        <w:gridCol w:w="2463"/>
        <w:gridCol w:w="2463"/>
        <w:gridCol w:w="2463"/>
        <w:gridCol w:w="2462"/>
      </w:tblGrid>
      <w:tr>
        <w:trPr/>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Формы</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образовательной</w:t>
            </w:r>
          </w:p>
          <w:p>
            <w:pPr>
              <w:pStyle w:val="Default"/>
              <w:widowControl/>
              <w:spacing w:lineRule="auto" w:line="276" w:before="0" w:after="0"/>
              <w:jc w:val="left"/>
              <w:rPr>
                <w:bCs/>
              </w:rPr>
            </w:pPr>
            <w:r>
              <w:rPr>
                <w:rFonts w:eastAsia="Calibri"/>
                <w:b/>
                <w:bCs/>
                <w:kern w:val="0"/>
                <w:lang w:val="ru-RU" w:eastAsia="en-US" w:bidi="ar-SA"/>
              </w:rPr>
              <w:t>деятельности</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Продолжительность</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одного занятия,</w:t>
            </w:r>
          </w:p>
          <w:p>
            <w:pPr>
              <w:pStyle w:val="Default"/>
              <w:widowControl/>
              <w:spacing w:lineRule="auto" w:line="276" w:before="0" w:after="0"/>
              <w:jc w:val="left"/>
              <w:rPr>
                <w:bCs/>
              </w:rPr>
            </w:pPr>
            <w:r>
              <w:rPr>
                <w:rFonts w:eastAsia="Calibri"/>
                <w:b/>
                <w:bCs/>
                <w:kern w:val="0"/>
                <w:lang w:val="ru-RU" w:eastAsia="en-US" w:bidi="ar-SA"/>
              </w:rPr>
              <w:t>мероприятия</w:t>
            </w:r>
          </w:p>
        </w:tc>
        <w:tc>
          <w:tcPr>
            <w:tcW w:w="2463"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Количество</w:t>
            </w:r>
          </w:p>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занятий,</w:t>
            </w:r>
          </w:p>
          <w:p>
            <w:pPr>
              <w:pStyle w:val="Default"/>
              <w:widowControl/>
              <w:spacing w:lineRule="auto" w:line="276" w:before="0" w:after="0"/>
              <w:jc w:val="left"/>
              <w:rPr>
                <w:bCs/>
              </w:rPr>
            </w:pPr>
            <w:r>
              <w:rPr>
                <w:rFonts w:eastAsia="Calibri"/>
                <w:b/>
                <w:bCs/>
                <w:kern w:val="0"/>
                <w:lang w:val="ru-RU" w:eastAsia="en-US" w:bidi="ar-SA"/>
              </w:rPr>
              <w:t>мероприятий (месяц\год)</w:t>
            </w:r>
          </w:p>
        </w:tc>
        <w:tc>
          <w:tcPr>
            <w:tcW w:w="2462" w:type="dxa"/>
            <w:tcBorders/>
          </w:tcPr>
          <w:p>
            <w:pPr>
              <w:pStyle w:val="Normal"/>
              <w:widowControl/>
              <w:spacing w:before="0" w:after="0"/>
              <w:jc w:val="left"/>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Участники</w:t>
            </w:r>
          </w:p>
          <w:p>
            <w:pPr>
              <w:pStyle w:val="Default"/>
              <w:widowControl/>
              <w:spacing w:lineRule="auto" w:line="276" w:before="0" w:after="0"/>
              <w:jc w:val="left"/>
              <w:rPr>
                <w:bCs/>
              </w:rPr>
            </w:pPr>
            <w:r>
              <w:rPr>
                <w:rFonts w:eastAsia="Calibri"/>
                <w:bCs/>
                <w:kern w:val="0"/>
                <w:lang w:val="ru-RU" w:eastAsia="en-US" w:bidi="ar-SA"/>
              </w:rPr>
            </w:r>
          </w:p>
        </w:tc>
      </w:tr>
      <w:tr>
        <w:trPr/>
        <w:tc>
          <w:tcPr>
            <w:tcW w:w="2463"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Логопедические </w:t>
            </w:r>
          </w:p>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занятия</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25—30 минут</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1\4</w:t>
            </w:r>
          </w:p>
        </w:tc>
        <w:tc>
          <w:tcPr>
            <w:tcW w:w="246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Дети, учитель-логопед</w:t>
            </w:r>
          </w:p>
        </w:tc>
      </w:tr>
      <w:tr>
        <w:trPr/>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Сказкотерапия</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25—30 минут</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1\4</w:t>
            </w:r>
          </w:p>
        </w:tc>
        <w:tc>
          <w:tcPr>
            <w:tcW w:w="246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Дети, учитель-логопед</w:t>
            </w:r>
          </w:p>
        </w:tc>
      </w:tr>
      <w:tr>
        <w:trPr/>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Физкультурные досуги</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25—30 минут</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1\4</w:t>
            </w:r>
          </w:p>
        </w:tc>
        <w:tc>
          <w:tcPr>
            <w:tcW w:w="246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 xml:space="preserve">дети, инструктор по физической культуре </w:t>
            </w:r>
          </w:p>
        </w:tc>
      </w:tr>
      <w:tr>
        <w:trPr/>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Интегрированные занятия</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25—30 минут</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1\5</w:t>
            </w:r>
          </w:p>
        </w:tc>
        <w:tc>
          <w:tcPr>
            <w:tcW w:w="246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дети, учитель- логопед, педагог- психолог, инструктор по физической культуре</w:t>
            </w:r>
          </w:p>
        </w:tc>
      </w:tr>
      <w:tr>
        <w:trPr/>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Игра- квест или развлечение</w:t>
            </w:r>
          </w:p>
        </w:tc>
        <w:tc>
          <w:tcPr>
            <w:tcW w:w="2463" w:type="dxa"/>
            <w:tcBorders/>
          </w:tcPr>
          <w:p>
            <w:pPr>
              <w:pStyle w:val="Normal"/>
              <w:widowControl/>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25—30 минут</w:t>
            </w:r>
          </w:p>
        </w:tc>
        <w:tc>
          <w:tcPr>
            <w:tcW w:w="2463"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1 в год</w:t>
            </w:r>
          </w:p>
        </w:tc>
        <w:tc>
          <w:tcPr>
            <w:tcW w:w="2462" w:type="dxa"/>
            <w:tcBorders/>
          </w:tcPr>
          <w:p>
            <w:pPr>
              <w:pStyle w:val="Normal"/>
              <w:widowControl/>
              <w:spacing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дети, учитель- логопед, педагог- психолог, родители инструктор по физической культуре</w:t>
            </w:r>
          </w:p>
        </w:tc>
      </w:tr>
    </w:tbl>
    <w:p>
      <w:pPr>
        <w:pStyle w:val="Default"/>
        <w:spacing w:lineRule="auto" w:line="276"/>
        <w:rPr/>
      </w:pPr>
      <w:r>
        <w:rPr/>
      </w:r>
    </w:p>
    <w:p>
      <w:pPr>
        <w:pStyle w:val="Default"/>
        <w:spacing w:lineRule="auto" w:line="276"/>
        <w:jc w:val="center"/>
        <w:rPr>
          <w:b/>
          <w:b/>
          <w:bCs/>
        </w:rPr>
      </w:pPr>
      <w:r>
        <w:rPr>
          <w:b/>
          <w:bCs/>
        </w:rPr>
        <w:t>Особенности организации развивающей предметно- пространственной среды по программе «Планета Здоровья»</w:t>
      </w:r>
    </w:p>
    <w:p>
      <w:pPr>
        <w:pStyle w:val="Default"/>
        <w:spacing w:lineRule="auto" w:line="276"/>
        <w:rPr>
          <w:b/>
          <w:b/>
          <w:bCs/>
        </w:rPr>
      </w:pPr>
      <w:r>
        <w:rPr>
          <w:rFonts w:eastAsia="Times New Roman"/>
        </w:rPr>
        <w:t>Парциальная адаптированная  программа: Стеанко А.В., Степченкова С.В. др. Здоровьесбережение в коррекционной  образовательной деятельности с дошкольникам с ТНР 4-7 лет. – СПб.: ООО «издательство «Детство –Пресс», 2020.</w:t>
      </w:r>
    </w:p>
    <w:p>
      <w:pPr>
        <w:pStyle w:val="Default"/>
        <w:spacing w:lineRule="auto" w:line="276"/>
        <w:rPr>
          <w:b/>
          <w:b/>
          <w:bCs/>
        </w:rPr>
      </w:pPr>
      <w:r>
        <w:rPr>
          <w:b/>
          <w:bCs/>
        </w:rPr>
      </w:r>
    </w:p>
    <w:p>
      <w:pPr>
        <w:pStyle w:val="Default"/>
        <w:spacing w:lineRule="auto" w:line="276"/>
        <w:rPr>
          <w:bCs/>
        </w:rPr>
      </w:pPr>
      <w:r>
        <w:rPr>
          <w:bCs/>
        </w:rPr>
        <w:t>Центр физического развития в средней группе стр. 53-54</w:t>
      </w:r>
    </w:p>
    <w:p>
      <w:pPr>
        <w:pStyle w:val="Default"/>
        <w:spacing w:lineRule="auto" w:line="276"/>
        <w:rPr>
          <w:bCs/>
        </w:rPr>
      </w:pPr>
      <w:r>
        <w:rPr>
          <w:bCs/>
        </w:rPr>
        <w:t>Центр физического развития в средней группе стр. 54-55</w:t>
      </w:r>
    </w:p>
    <w:p>
      <w:pPr>
        <w:pStyle w:val="Default"/>
        <w:spacing w:lineRule="auto" w:line="276"/>
        <w:rPr>
          <w:bCs/>
        </w:rPr>
      </w:pPr>
      <w:r>
        <w:rPr>
          <w:bCs/>
        </w:rPr>
        <w:t>Центр физического развития в средней группе стр. 55-56</w:t>
      </w:r>
    </w:p>
    <w:p>
      <w:pPr>
        <w:pStyle w:val="Default"/>
        <w:spacing w:lineRule="auto" w:line="276"/>
        <w:rPr>
          <w:b/>
          <w:b/>
          <w:bCs/>
        </w:rPr>
      </w:pPr>
      <w:r>
        <w:rPr>
          <w:b/>
          <w:bCs/>
        </w:rPr>
      </w:r>
    </w:p>
    <w:p>
      <w:pPr>
        <w:pStyle w:val="Default"/>
        <w:spacing w:lineRule="auto" w:line="276"/>
        <w:rPr/>
      </w:pPr>
      <w:r>
        <w:rPr>
          <w:b/>
          <w:bCs/>
        </w:rPr>
        <w:t xml:space="preserve">3.4. </w:t>
      </w:r>
      <w:r>
        <w:rPr>
          <w:rFonts w:eastAsia="Times New Roman"/>
          <w:b/>
        </w:rPr>
        <w:t>Распорядок дня, организация режимных моментов</w:t>
      </w:r>
    </w:p>
    <w:p>
      <w:pPr>
        <w:pStyle w:val="Default"/>
        <w:spacing w:lineRule="auto" w:line="276"/>
        <w:jc w:val="both"/>
        <w:rPr/>
      </w:pPr>
      <w:r>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pPr>
        <w:pStyle w:val="Default"/>
        <w:spacing w:lineRule="auto" w:line="276"/>
        <w:jc w:val="both"/>
        <w:rPr/>
      </w:pPr>
      <w:r>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pPr>
        <w:pStyle w:val="Default"/>
        <w:spacing w:lineRule="auto" w:line="276"/>
        <w:jc w:val="both"/>
        <w:rPr/>
      </w:pPr>
      <w:r>
        <w:rPr/>
        <w:t xml:space="preserve">В программе представлены режимы дня для каждой возрастной группы. </w:t>
      </w:r>
    </w:p>
    <w:p>
      <w:pPr>
        <w:pStyle w:val="Default"/>
        <w:spacing w:lineRule="auto" w:line="276"/>
        <w:rPr/>
      </w:pPr>
      <w:r>
        <w:rPr/>
        <w:t>При организации учитываются сезонные особенности</w:t>
      </w:r>
    </w:p>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Режим дня на холодный период.</w:t>
      </w:r>
    </w:p>
    <w:p>
      <w:pPr>
        <w:pStyle w:val="Normal"/>
        <w:shd w:val="clear" w:color="auto" w:fill="FFFFFF"/>
        <w:spacing w:lineRule="atLeast" w:line="270"/>
        <w:ind w:firstLine="708"/>
        <w:jc w:val="center"/>
        <w:rPr>
          <w:rFonts w:ascii="Times New Roman" w:hAnsi="Times New Roman" w:eastAsia="Times New Roman"/>
          <w:b/>
          <w:b/>
          <w:color w:val="000000"/>
          <w:sz w:val="28"/>
          <w:szCs w:val="28"/>
        </w:rPr>
      </w:pPr>
      <w:r>
        <w:rPr>
          <w:rFonts w:eastAsia="Times New Roman" w:ascii="Times New Roman" w:hAnsi="Times New Roman"/>
          <w:b/>
          <w:color w:val="000000"/>
          <w:sz w:val="28"/>
          <w:szCs w:val="28"/>
        </w:rPr>
        <w:t>Режим дня на холодный период года</w:t>
      </w:r>
    </w:p>
    <w:p>
      <w:pPr>
        <w:pStyle w:val="Normal"/>
        <w:suppressAutoHyphens w:val="true"/>
        <w:jc w:val="both"/>
        <w:rPr>
          <w:rFonts w:ascii="Times New Roman" w:hAnsi="Times New Roman"/>
          <w:b/>
          <w:b/>
          <w:bCs/>
          <w:sz w:val="28"/>
          <w:szCs w:val="28"/>
        </w:rPr>
      </w:pPr>
      <w:r>
        <w:rPr>
          <w:rFonts w:ascii="Times New Roman" w:hAnsi="Times New Roman"/>
          <w:b/>
          <w:bCs/>
          <w:sz w:val="28"/>
          <w:szCs w:val="28"/>
        </w:rPr>
        <w:t xml:space="preserve">  </w:t>
      </w:r>
    </w:p>
    <w:tbl>
      <w:tblPr>
        <w:tblW w:w="10065" w:type="dxa"/>
        <w:jc w:val="left"/>
        <w:tblInd w:w="109" w:type="dxa"/>
        <w:tblLayout w:type="fixed"/>
        <w:tblCellMar>
          <w:top w:w="0" w:type="dxa"/>
          <w:left w:w="108" w:type="dxa"/>
          <w:bottom w:w="0" w:type="dxa"/>
          <w:right w:w="108" w:type="dxa"/>
        </w:tblCellMar>
        <w:tblLook w:val="04a0"/>
      </w:tblPr>
      <w:tblGrid>
        <w:gridCol w:w="2694"/>
        <w:gridCol w:w="1559"/>
        <w:gridCol w:w="1416"/>
        <w:gridCol w:w="1418"/>
        <w:gridCol w:w="1559"/>
        <w:gridCol w:w="1418"/>
      </w:tblGrid>
      <w:tr>
        <w:trPr>
          <w:trHeight w:val="838" w:hRule="atLeast"/>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 xml:space="preserve">1 младший возраст </w:t>
            </w:r>
          </w:p>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 2 до 3 лет</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2 младший возраст</w:t>
            </w:r>
          </w:p>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 3 до 4 лет</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средний возраст</w:t>
            </w:r>
          </w:p>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 4 до 5 лет</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старший возраст</w:t>
            </w:r>
          </w:p>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 5 до 6 лет</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подготовительный возраст</w:t>
            </w:r>
          </w:p>
          <w:p>
            <w:pPr>
              <w:pStyle w:val="Normal"/>
              <w:widowControl w:val="false"/>
              <w:suppressAutoHyphens w:val="true"/>
              <w:rPr>
                <w:rFonts w:ascii="Times New Roman" w:hAnsi="Times New Roman" w:cs="Calibri"/>
                <w:sz w:val="24"/>
                <w:szCs w:val="24"/>
              </w:rPr>
            </w:pPr>
            <w:r>
              <w:rPr>
                <w:rFonts w:cs="Calibri" w:ascii="Times New Roman" w:hAnsi="Times New Roman"/>
                <w:sz w:val="24"/>
                <w:szCs w:val="24"/>
              </w:rPr>
              <w:t>с 6 до 7 лет</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Дорога из дома. Прием, осмотр, игры, самостоятельная деятельность, индивидуальная работа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6.00-7.30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6.00-7.40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6.00-7.40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6.00-7.50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6.00-8.00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Утренняя гимнастика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7.30-7.40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7.40-7.50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7.40-7.50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7.50-8.00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8.00-8.10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Подготовка к завтраку, культурно-гигиенические процедуры</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lang w:val="en-US"/>
              </w:rPr>
              <w:t>7</w:t>
            </w:r>
            <w:r>
              <w:rPr>
                <w:rFonts w:cs="Calibri" w:ascii="Times New Roman" w:hAnsi="Times New Roman"/>
                <w:sz w:val="24"/>
                <w:szCs w:val="24"/>
              </w:rPr>
              <w:t>.40-8.00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7.50-8.05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7.50-8.10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8.00-8.15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8.10-8.25</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Завтрак</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8.00-8.20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w:t>
            </w:r>
            <w:r>
              <w:rPr>
                <w:rFonts w:cs="Calibri" w:ascii="Times New Roman" w:hAnsi="Times New Roman"/>
                <w:sz w:val="24"/>
                <w:szCs w:val="24"/>
                <w:lang w:val="en-US"/>
              </w:rPr>
              <w:t>05</w:t>
            </w:r>
            <w:r>
              <w:rPr>
                <w:rFonts w:cs="Calibri" w:ascii="Times New Roman" w:hAnsi="Times New Roman"/>
                <w:sz w:val="24"/>
                <w:szCs w:val="24"/>
              </w:rPr>
              <w:t>-8.20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w:t>
            </w:r>
            <w:r>
              <w:rPr>
                <w:rFonts w:cs="Calibri" w:ascii="Times New Roman" w:hAnsi="Times New Roman"/>
                <w:sz w:val="24"/>
                <w:szCs w:val="24"/>
                <w:lang w:val="en-US"/>
              </w:rPr>
              <w:t>10</w:t>
            </w:r>
            <w:r>
              <w:rPr>
                <w:rFonts w:cs="Calibri" w:ascii="Times New Roman" w:hAnsi="Times New Roman"/>
                <w:sz w:val="24"/>
                <w:szCs w:val="24"/>
              </w:rPr>
              <w:t>-8.30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w:t>
            </w:r>
            <w:r>
              <w:rPr>
                <w:rFonts w:cs="Calibri" w:ascii="Times New Roman" w:hAnsi="Times New Roman"/>
                <w:sz w:val="24"/>
                <w:szCs w:val="24"/>
                <w:lang w:val="en-US"/>
              </w:rPr>
              <w:t>15</w:t>
            </w:r>
            <w:r>
              <w:rPr>
                <w:rFonts w:cs="Calibri" w:ascii="Times New Roman" w:hAnsi="Times New Roman"/>
                <w:sz w:val="24"/>
                <w:szCs w:val="24"/>
              </w:rPr>
              <w:t>-8.</w:t>
            </w:r>
            <w:r>
              <w:rPr>
                <w:rFonts w:cs="Calibri" w:ascii="Times New Roman" w:hAnsi="Times New Roman"/>
                <w:sz w:val="24"/>
                <w:szCs w:val="24"/>
                <w:lang w:val="en-US"/>
              </w:rPr>
              <w:t>35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8.25-8.40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Самостоятельная деятельность, игры воспитанников, подготовка к ООД (занятиям)</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8.20-9.00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8.20-9.00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8.30-9.00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8.35-9.00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8.40-9.00</w:t>
            </w:r>
          </w:p>
        </w:tc>
      </w:tr>
      <w:tr>
        <w:trPr>
          <w:trHeight w:val="273" w:hRule="atLeast"/>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2-й завтрак</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9.40-9.50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9.50-10.00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10.00-10.10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rFonts w:ascii="Times New Roman" w:hAnsi="Times New Roman" w:cs="Calibri"/>
                <w:sz w:val="24"/>
                <w:szCs w:val="24"/>
              </w:rPr>
            </w:pPr>
            <w:r>
              <w:rPr>
                <w:rFonts w:cs="Calibri" w:ascii="Times New Roman" w:hAnsi="Times New Roman"/>
                <w:sz w:val="24"/>
                <w:szCs w:val="24"/>
              </w:rPr>
              <w:t>10.05-10.15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10.10-10.20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Организованная образовательная деятельность (ООД)</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 xml:space="preserve">9.00-9.10 </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9.20-9.30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9.00-9.15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9.25-9.40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9.00-9.20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9.30-9.50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 xml:space="preserve">Или </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9.00-9.20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9.40-10.00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9.00-9.25,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9.35-10.00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Или</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11.00-11.25,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11.35-12.00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9.00-9.30,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9.40-10.10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10.20-10.50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9.30-10. 10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10. 20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10.15-10.40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 xml:space="preserve">Или </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9.50-11.00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10.10-10.20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Подготовка к прогулке. Прогулка: трудовая деятельность, подвижные игры, самостоятельная деятельность детей.</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10.10-11.15</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10.15-11.25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10.20-11.30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10.40-12.00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или</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8.50-9.50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10.50-12.10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или</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8.50-10.10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Возвращение с прогулки, подготовка к обеду</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11.15-11.30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11.25-11.35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11.30-11.50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12.00-12.20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12.10-12.30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Обед</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11.30-11.50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11.35-11.55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11.50-12.10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12.20-12.40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12.30-12.45</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11.50-12.00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12.00-15.00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11.55-12.00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12.00-15.00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12.10-12.30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12.30-15.00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12.40-12.50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12.50-15.20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12.45-12.50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12.50-15.20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Постепенный подъем, воздушные, водные процедуры, гимнастика после сна, подготовка к полднику</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15.00-15.10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15.00-15.10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15.00-15.20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15.00-15.25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15.20-15.30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Полдник</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15.10-15.30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15.10-15.30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15.20-15.40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15.25-15.40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15.30-15.45</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Игры, самостоятельная деятельность воспитанников</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15.30-16.40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15.30-16.45</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15.40-16.40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15.40-16.40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15.45-16.50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Организованная образовательная деятельность</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 xml:space="preserve">Индивидуальная, подгрупповая работа с воспитанниками, </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15.40-15.50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15.50-16.40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15.55-16.10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16.10-16.40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15.40-16.00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16. 45</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15.40-16.05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16.05-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16. 45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15.45-16.15</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16.15-16.50</w:t>
            </w:r>
          </w:p>
        </w:tc>
      </w:tr>
      <w:tr>
        <w:trPr/>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Подготовка к прогулке.</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Прогулка: наблюдение, трудовая деятельность. Индивидуальная работа с воспитанниками, самостоятельная деятельность. Уход домой.</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16.40-17.00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17.00-18.00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16.40-17.00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17.00-18.00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16.45-17.00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17.00-18.00</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16.45-17.00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17.00-18.00</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16.50-17.00</w:t>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r>
          </w:p>
          <w:p>
            <w:pPr>
              <w:pStyle w:val="Normal"/>
              <w:widowControl w:val="false"/>
              <w:suppressAutoHyphens w:val="true"/>
              <w:jc w:val="both"/>
              <w:rPr>
                <w:rFonts w:ascii="Times New Roman" w:hAnsi="Times New Roman" w:cs="Calibri"/>
                <w:sz w:val="24"/>
                <w:szCs w:val="24"/>
              </w:rPr>
            </w:pPr>
            <w:r>
              <w:rPr>
                <w:rFonts w:cs="Calibri" w:ascii="Times New Roman" w:hAnsi="Times New Roman"/>
                <w:sz w:val="24"/>
                <w:szCs w:val="24"/>
              </w:rPr>
              <w:t>17.00-18.00</w:t>
            </w:r>
          </w:p>
        </w:tc>
      </w:tr>
    </w:tbl>
    <w:p>
      <w:pPr>
        <w:pStyle w:val="Normal"/>
        <w:shd w:val="clear" w:color="auto" w:fill="FFFFFF"/>
        <w:spacing w:lineRule="atLeast" w:line="270"/>
        <w:ind w:firstLine="708"/>
        <w:jc w:val="center"/>
        <w:rPr>
          <w:rFonts w:ascii="Times New Roman" w:hAnsi="Times New Roman" w:eastAsia="Times New Roman"/>
          <w:b/>
          <w:b/>
          <w:color w:val="FF0000"/>
          <w:sz w:val="24"/>
          <w:szCs w:val="24"/>
        </w:rPr>
      </w:pPr>
      <w:r>
        <w:rPr>
          <w:rFonts w:eastAsia="Times New Roman" w:ascii="Times New Roman" w:hAnsi="Times New Roman"/>
          <w:b/>
          <w:color w:val="FF0000"/>
          <w:sz w:val="24"/>
          <w:szCs w:val="24"/>
        </w:rPr>
      </w:r>
    </w:p>
    <w:p>
      <w:pPr>
        <w:pStyle w:val="Normal"/>
        <w:shd w:val="clear" w:color="auto" w:fill="FFFFFF"/>
        <w:spacing w:lineRule="atLeast" w:line="270"/>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Согласно пункту 2.10 СП 2.4.3648-20 к организации образовательного процесса и режима дня соблюдаются следующие требования:</w:t>
      </w:r>
    </w:p>
    <w:p>
      <w:pPr>
        <w:pStyle w:val="Normal"/>
        <w:shd w:val="clear" w:color="auto" w:fill="FFFFFF"/>
        <w:spacing w:lineRule="atLeast" w:line="270"/>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 режим двигательной активности детей в течение дня организуется с учётом возрастных особенностей и состояния здоровья;</w:t>
      </w:r>
    </w:p>
    <w:p>
      <w:pPr>
        <w:pStyle w:val="Normal"/>
        <w:shd w:val="clear" w:color="auto" w:fill="FFFFFF"/>
        <w:spacing w:lineRule="atLeast" w:line="270"/>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pPr>
        <w:pStyle w:val="Normal"/>
        <w:shd w:val="clear" w:color="auto" w:fill="FFFFFF"/>
        <w:spacing w:lineRule="atLeast" w:line="270"/>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 -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pPr>
        <w:pStyle w:val="Normal"/>
        <w:shd w:val="clear" w:color="auto" w:fill="FFFFFF"/>
        <w:spacing w:lineRule="atLeast" w:line="270"/>
        <w:ind w:firstLine="708"/>
        <w:jc w:val="center"/>
        <w:rPr>
          <w:rFonts w:ascii="Times New Roman" w:hAnsi="Times New Roman" w:eastAsia="Times New Roman"/>
          <w:b/>
          <w:b/>
          <w:color w:val="FF0000"/>
          <w:sz w:val="28"/>
          <w:szCs w:val="28"/>
        </w:rPr>
      </w:pPr>
      <w:r>
        <w:rPr>
          <w:rFonts w:eastAsia="Times New Roman" w:ascii="Times New Roman" w:hAnsi="Times New Roman"/>
          <w:b/>
          <w:color w:val="FF0000"/>
          <w:sz w:val="28"/>
          <w:szCs w:val="28"/>
        </w:rPr>
      </w:r>
    </w:p>
    <w:p>
      <w:pPr>
        <w:pStyle w:val="Normal"/>
        <w:shd w:val="clear" w:color="auto" w:fill="FFFFFF"/>
        <w:spacing w:lineRule="atLeast" w:line="270"/>
        <w:ind w:firstLine="708"/>
        <w:jc w:val="center"/>
        <w:rPr>
          <w:rFonts w:ascii="Times New Roman" w:hAnsi="Times New Roman" w:eastAsia="Times New Roman"/>
          <w:b/>
          <w:b/>
          <w:color w:val="000000"/>
          <w:sz w:val="28"/>
          <w:szCs w:val="28"/>
        </w:rPr>
      </w:pPr>
      <w:r>
        <w:rPr>
          <w:rFonts w:eastAsia="Times New Roman" w:ascii="Times New Roman" w:hAnsi="Times New Roman"/>
          <w:b/>
          <w:color w:val="000000"/>
          <w:sz w:val="28"/>
          <w:szCs w:val="28"/>
        </w:rPr>
        <w:t>Режим дня на тёплый период года</w:t>
      </w:r>
    </w:p>
    <w:p>
      <w:pPr>
        <w:pStyle w:val="NoSpacing"/>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bl>
      <w:tblPr>
        <w:tblW w:w="10100" w:type="dxa"/>
        <w:jc w:val="left"/>
        <w:tblInd w:w="109" w:type="dxa"/>
        <w:tblLayout w:type="fixed"/>
        <w:tblCellMar>
          <w:top w:w="0" w:type="dxa"/>
          <w:left w:w="108" w:type="dxa"/>
          <w:bottom w:w="0" w:type="dxa"/>
          <w:right w:w="108" w:type="dxa"/>
        </w:tblCellMar>
        <w:tblLook w:val="00a0"/>
      </w:tblPr>
      <w:tblGrid>
        <w:gridCol w:w="3261"/>
        <w:gridCol w:w="1274"/>
        <w:gridCol w:w="1276"/>
        <w:gridCol w:w="1277"/>
        <w:gridCol w:w="1417"/>
        <w:gridCol w:w="1594"/>
      </w:tblGrid>
      <w:tr>
        <w:trPr>
          <w:trHeight w:val="523"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Режимные моменты</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 </w:t>
            </w:r>
            <w:r>
              <w:rPr>
                <w:rFonts w:eastAsia="Times New Roman" w:cs="Times New Roman" w:ascii="Times New Roman" w:hAnsi="Times New Roman"/>
                <w:bCs/>
                <w:sz w:val="24"/>
                <w:szCs w:val="24"/>
              </w:rPr>
              <w:t xml:space="preserve">Группа раннего возраста </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Младшая группа</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Средняя группа</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Старшая группа</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Подготови-тельная группа</w:t>
            </w:r>
          </w:p>
        </w:tc>
      </w:tr>
      <w:tr>
        <w:trPr>
          <w:trHeight w:val="1259"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Приём, осмотр, игры на улице, самостоятельная деятельность, индивидуальная работа  на прогулке.</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6.00-7.30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6.00-7.35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6.00-7.40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6.00-7.50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6.00-7.50</w:t>
            </w:r>
          </w:p>
        </w:tc>
      </w:tr>
      <w:tr>
        <w:trPr>
          <w:trHeight w:val="38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Утренняя гимнастика (на улице)</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7.30-7.35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7.35-7.40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7.40-7.50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7.50-8.00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7.50-8.00</w:t>
            </w:r>
          </w:p>
        </w:tc>
      </w:tr>
      <w:tr>
        <w:trPr>
          <w:trHeight w:val="485"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Возвращение с прогулки,</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подготовка к завтраку</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7.35-7.50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7.40-8.00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7.50-8.05</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8.00-8.10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8.00-8.10</w:t>
            </w:r>
          </w:p>
        </w:tc>
      </w:tr>
      <w:tr>
        <w:trPr>
          <w:trHeight w:val="38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Завтрак</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7.50-8.10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8.00-8.20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8.05-8.20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8.10-8.25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8.10-8.25</w:t>
            </w:r>
          </w:p>
        </w:tc>
      </w:tr>
      <w:tr>
        <w:trPr>
          <w:trHeight w:val="38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Игры, индивидуальная работа, самостоятельная деятельность </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8.10-8.50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8.20-8.55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8.20-8.45</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8.25-8.55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8.25-8.55</w:t>
            </w:r>
          </w:p>
        </w:tc>
      </w:tr>
      <w:tr>
        <w:trPr>
          <w:trHeight w:val="38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Подготовка к прогулке</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8.50-9.00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8.55-9.05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8.45-9.00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8.55-9.05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8.55-9.05</w:t>
            </w:r>
          </w:p>
        </w:tc>
      </w:tr>
      <w:tr>
        <w:trPr>
          <w:trHeight w:val="1487"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Прогулка: организованная деятельность, игры, наблюдения, труд, развлечения,</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воздушные, солнечные процедуры, </w:t>
            </w:r>
          </w:p>
          <w:p>
            <w:pPr>
              <w:pStyle w:val="NoSpacing"/>
              <w:widowControl w:val="false"/>
              <w:ind w:firstLine="708"/>
              <w:rPr>
                <w:rFonts w:ascii="Times New Roman" w:hAnsi="Times New Roman" w:eastAsia="Times New Roman" w:cs="Times New Roman"/>
                <w:bCs/>
                <w:i/>
                <w:i/>
                <w:sz w:val="24"/>
                <w:szCs w:val="24"/>
              </w:rPr>
            </w:pPr>
            <w:r>
              <w:rPr>
                <w:rFonts w:eastAsia="Times New Roman" w:cs="Times New Roman" w:ascii="Times New Roman" w:hAnsi="Times New Roman"/>
                <w:bCs/>
                <w:i/>
                <w:sz w:val="24"/>
                <w:szCs w:val="24"/>
              </w:rPr>
              <w:t xml:space="preserve">           </w:t>
            </w:r>
            <w:r>
              <w:rPr>
                <w:rFonts w:eastAsia="Times New Roman" w:cs="Times New Roman" w:ascii="Times New Roman" w:hAnsi="Times New Roman"/>
                <w:bCs/>
                <w:i/>
                <w:sz w:val="24"/>
                <w:szCs w:val="24"/>
              </w:rPr>
              <w:t xml:space="preserve">второй завтрак </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артикуляционные, пальчиковые, психогимнастики, подвижные игры, динамические паузы, индив. работа, самостоятельная деятельность, водные процедуры</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9.00-11.15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9.20- 10.35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9.05-11.25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9.30- 10.45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9.00-11.40</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9.35- 9.45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9.05-12.00</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9.40- 9.50</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9.05-12.15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9.45- 9.55</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c>
      </w:tr>
      <w:tr>
        <w:trPr>
          <w:trHeight w:val="541"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Возвращение с прогулки, гигиенические процедуры, подготовка к обеду.</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11.15-11.35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11.25-11.45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11.40-11.55</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12.00-12.20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12.15-12.30</w:t>
            </w:r>
          </w:p>
        </w:tc>
      </w:tr>
      <w:tr>
        <w:trPr>
          <w:trHeight w:val="421"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Обед</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11.35-12.00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11.45-12.10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11.55-12.20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12.20-12.40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12.30-12.50</w:t>
            </w:r>
          </w:p>
        </w:tc>
      </w:tr>
      <w:tr>
        <w:trPr>
          <w:trHeight w:val="791"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Полоскание рта, гигиенические процедуры</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Подготовка ко сну</w:t>
            </w:r>
          </w:p>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Сон</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12.00-15.00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12.10-15.00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12.20-15.00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12.40-15.00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12.50-15.10</w:t>
            </w:r>
          </w:p>
        </w:tc>
      </w:tr>
      <w:tr>
        <w:trPr>
          <w:trHeight w:val="635"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Подъём, гигиенические процедуры, бодрящая гимнастика, подготовка к полднику </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15.00-15.15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15.00-15.15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15.00-15.15</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15.00-15.10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15.10-15.20</w:t>
            </w:r>
          </w:p>
        </w:tc>
      </w:tr>
      <w:tr>
        <w:trPr>
          <w:trHeight w:val="36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Полдник </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15.15-15.35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15.15-15.35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15.15-15.30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15.10-15.25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15.20-15.35</w:t>
            </w:r>
          </w:p>
        </w:tc>
      </w:tr>
      <w:tr>
        <w:trPr>
          <w:trHeight w:val="36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Индивидуальная работа, игры, самостоятельная деятельность</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15.35-15.45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15.35-15.45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15.30-15.40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15.25-15.45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15.35-15.45</w:t>
            </w:r>
          </w:p>
        </w:tc>
      </w:tr>
      <w:tr>
        <w:trPr>
          <w:trHeight w:val="9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Подготовка к прогулке </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15.45-15.55</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15.45-15.55</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15.40-15.50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15.45-15.55</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15.45-15.55</w:t>
            </w:r>
          </w:p>
        </w:tc>
      </w:tr>
      <w:tr>
        <w:trPr>
          <w:trHeight w:val="360" w:hRule="atLeast"/>
        </w:trPr>
        <w:tc>
          <w:tcPr>
            <w:tcW w:w="3261"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Прогулка, самостоятельная деятельность детей, индивидуальная работа</w:t>
            </w:r>
          </w:p>
        </w:tc>
        <w:tc>
          <w:tcPr>
            <w:tcW w:w="127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ind w:firstLine="708"/>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 </w:t>
            </w:r>
            <w:r>
              <w:rPr>
                <w:rFonts w:eastAsia="Times New Roman" w:cs="Times New Roman" w:ascii="Times New Roman" w:hAnsi="Times New Roman"/>
                <w:bCs/>
                <w:sz w:val="24"/>
                <w:szCs w:val="24"/>
              </w:rPr>
              <w:t>15.55-18.00</w:t>
            </w:r>
          </w:p>
        </w:tc>
        <w:tc>
          <w:tcPr>
            <w:tcW w:w="1276"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15.55-18.00</w:t>
            </w:r>
          </w:p>
        </w:tc>
        <w:tc>
          <w:tcPr>
            <w:tcW w:w="127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15.50-18.00</w:t>
            </w:r>
          </w:p>
        </w:tc>
        <w:tc>
          <w:tcPr>
            <w:tcW w:w="1417"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15.55-18.00</w:t>
            </w:r>
          </w:p>
        </w:tc>
        <w:tc>
          <w:tcPr>
            <w:tcW w:w="1594" w:type="dxa"/>
            <w:tcBorders>
              <w:top w:val="single" w:sz="4" w:space="0" w:color="000080"/>
              <w:left w:val="single" w:sz="4" w:space="0" w:color="000080"/>
              <w:bottom w:val="single" w:sz="4" w:space="0" w:color="000080"/>
              <w:right w:val="single" w:sz="4" w:space="0" w:color="000080"/>
            </w:tcBorders>
            <w:vAlign w:val="center"/>
          </w:tcPr>
          <w:p>
            <w:pPr>
              <w:pStyle w:val="NoSpacing"/>
              <w:widowControl w:val="false"/>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15.55-18.00</w:t>
            </w:r>
          </w:p>
        </w:tc>
      </w:tr>
    </w:tbl>
    <w:p>
      <w:pPr>
        <w:pStyle w:val="NoSpacing"/>
        <w:ind w:firstLine="708"/>
        <w:rPr>
          <w:rFonts w:ascii="Times New Roman" w:hAnsi="Times New Roman"/>
          <w:b/>
          <w:b/>
          <w:bCs/>
          <w:sz w:val="28"/>
          <w:szCs w:val="28"/>
        </w:rPr>
      </w:pPr>
      <w:r>
        <w:rPr>
          <w:rFonts w:eastAsia="Times New Roman" w:cs="Times New Roman" w:ascii="Times New Roman" w:hAnsi="Times New Roman"/>
          <w:b/>
          <w:bCs/>
          <w:sz w:val="28"/>
          <w:szCs w:val="28"/>
        </w:rPr>
        <w:t xml:space="preserve">                                                                                                              </w:t>
      </w:r>
      <w:r>
        <w:rPr>
          <w:sz w:val="24"/>
          <w:szCs w:val="24"/>
        </w:rPr>
        <w:t xml:space="preserve">                                                                                                              </w:t>
      </w:r>
    </w:p>
    <w:p>
      <w:pPr>
        <w:pStyle w:val="Default"/>
        <w:spacing w:lineRule="auto" w:line="276"/>
        <w:jc w:val="both"/>
        <w:rPr>
          <w:b/>
          <w:b/>
        </w:rPr>
      </w:pPr>
      <w:r>
        <w:rPr>
          <w:b/>
        </w:rPr>
        <w:t>3.4.1. Особенности организации режимных моментов</w:t>
      </w:r>
    </w:p>
    <w:p>
      <w:pPr>
        <w:pStyle w:val="Default"/>
        <w:spacing w:lineRule="auto" w:line="276"/>
        <w:jc w:val="both"/>
        <w:rPr/>
      </w:pPr>
      <w:r>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pPr>
        <w:pStyle w:val="Default"/>
        <w:spacing w:lineRule="auto" w:line="276"/>
        <w:jc w:val="both"/>
        <w:rPr/>
      </w:pPr>
      <w:r>
        <w:rPr>
          <w:b/>
          <w:bCs/>
        </w:rPr>
        <w:t>Прием пищи.</w:t>
      </w:r>
      <w:r>
        <w:rPr>
          <w:bCs/>
        </w:rPr>
        <w:t xml:space="preserve"> </w:t>
      </w:r>
      <w:r>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pPr>
        <w:pStyle w:val="Default"/>
        <w:spacing w:lineRule="auto" w:line="276"/>
        <w:jc w:val="both"/>
        <w:rPr/>
      </w:pPr>
      <w:r>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pPr>
        <w:pStyle w:val="Default"/>
        <w:spacing w:lineRule="auto" w:line="276"/>
        <w:jc w:val="both"/>
        <w:rPr/>
      </w:pPr>
      <w:r>
        <w:rPr>
          <w:b/>
          <w:bCs/>
        </w:rPr>
        <w:t>Прогулка.</w:t>
      </w:r>
      <w:r>
        <w:rPr>
          <w:bCs/>
        </w:rPr>
        <w:t xml:space="preserve"> </w:t>
      </w:r>
      <w:r>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pPr>
        <w:pStyle w:val="Default"/>
        <w:spacing w:lineRule="auto" w:line="276"/>
        <w:jc w:val="both"/>
        <w:rPr/>
      </w:pPr>
      <w:r>
        <w:rPr/>
        <w:t xml:space="preserve">Нельзя сокращать продолжительность прогулки. Важно обеспечить достаточное пребывание детей на свежем воздухе в течение дня. </w:t>
      </w:r>
    </w:p>
    <w:p>
      <w:pPr>
        <w:pStyle w:val="Default"/>
        <w:spacing w:lineRule="auto" w:line="276"/>
        <w:jc w:val="both"/>
        <w:rPr>
          <w:color w:val="auto"/>
        </w:rPr>
      </w:pPr>
      <w:r>
        <w:rPr>
          <w:b/>
          <w:bCs/>
        </w:rPr>
        <w:t>Ежедневное чтение</w:t>
      </w:r>
      <w:r>
        <w:rPr>
          <w:bCs/>
        </w:rPr>
        <w:t xml:space="preserve">. </w:t>
      </w:r>
      <w:r>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pPr>
        <w:pStyle w:val="Default"/>
        <w:spacing w:lineRule="auto" w:line="276"/>
        <w:jc w:val="both"/>
        <w:rPr>
          <w:color w:val="auto"/>
        </w:rPr>
      </w:pPr>
      <w:r>
        <w:rPr>
          <w:b/>
          <w:bCs/>
          <w:color w:val="auto"/>
        </w:rPr>
        <w:t>Дневной сон.</w:t>
      </w:r>
      <w:r>
        <w:rPr>
          <w:bCs/>
          <w:color w:val="auto"/>
        </w:rPr>
        <w:t xml:space="preserve"> </w:t>
      </w:r>
      <w:r>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Pr/>
        <w:t xml:space="preserve">                                                      </w:t>
      </w:r>
    </w:p>
    <w:p>
      <w:pPr>
        <w:pStyle w:val="Default"/>
        <w:spacing w:lineRule="auto" w:line="276"/>
        <w:jc w:val="both"/>
        <w:rPr>
          <w:b/>
          <w:b/>
          <w:bCs/>
        </w:rPr>
      </w:pPr>
      <w:r>
        <w:rPr>
          <w:b/>
          <w:bCs/>
        </w:rPr>
        <w:t xml:space="preserve">Физкультурно-оздоровительная работа </w:t>
      </w:r>
    </w:p>
    <w:p>
      <w:pPr>
        <w:pStyle w:val="Default"/>
        <w:spacing w:lineRule="auto" w:line="276"/>
        <w:ind w:firstLine="720"/>
        <w:jc w:val="both"/>
        <w:rPr/>
      </w:pPr>
      <w:r>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pPr>
        <w:pStyle w:val="Default"/>
        <w:spacing w:lineRule="auto" w:line="276"/>
        <w:jc w:val="both"/>
        <w:rPr/>
      </w:pPr>
      <w:r>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pPr>
        <w:pStyle w:val="Default"/>
        <w:spacing w:lineRule="auto" w:line="276"/>
        <w:jc w:val="both"/>
        <w:rPr/>
      </w:pPr>
      <w:r>
        <w:rPr/>
        <w:t xml:space="preserve">Огромное внимание обращается на выработку у детей правильной осанки. </w:t>
      </w:r>
    </w:p>
    <w:p>
      <w:pPr>
        <w:pStyle w:val="Default"/>
        <w:spacing w:lineRule="auto" w:line="276"/>
        <w:jc w:val="both"/>
        <w:rPr/>
      </w:pPr>
      <w:r>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pPr>
        <w:pStyle w:val="Default"/>
        <w:spacing w:lineRule="auto" w:line="276"/>
        <w:jc w:val="both"/>
        <w:rPr/>
      </w:pPr>
      <w:r>
        <w:rPr/>
        <w:t xml:space="preserve">Обеспечивается пребывание детей на воздухе в соответствии с режимом дня. </w:t>
      </w:r>
    </w:p>
    <w:p>
      <w:pPr>
        <w:pStyle w:val="Default"/>
        <w:spacing w:lineRule="auto" w:line="276"/>
        <w:jc w:val="both"/>
        <w:rPr/>
      </w:pPr>
      <w:r>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pPr>
        <w:pStyle w:val="Default"/>
        <w:spacing w:lineRule="auto" w:line="276"/>
        <w:jc w:val="both"/>
        <w:rPr>
          <w:color w:val="auto"/>
        </w:rPr>
      </w:pPr>
      <w:r>
        <w:rPr/>
        <w:t xml:space="preserve">Поощрянтся участие детей в совместных подвижных играх и физических упражнениях на прогулке. Развивается инициативу детей в организации </w:t>
      </w:r>
      <w:r>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pPr>
        <w:pStyle w:val="Default"/>
        <w:spacing w:lineRule="auto" w:line="276"/>
        <w:jc w:val="both"/>
        <w:rPr>
          <w:color w:val="auto"/>
        </w:rPr>
      </w:pPr>
      <w:r>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pPr>
        <w:pStyle w:val="Default"/>
        <w:spacing w:lineRule="auto" w:line="276"/>
        <w:jc w:val="both"/>
        <w:rPr>
          <w:color w:val="auto"/>
        </w:rPr>
      </w:pPr>
      <w:r>
        <w:rPr>
          <w:color w:val="auto"/>
        </w:rPr>
        <w:t xml:space="preserve">Ежедневно проводится со всеми детьми утренняя гимнастика. </w:t>
      </w:r>
    </w:p>
    <w:p>
      <w:pPr>
        <w:pStyle w:val="Default"/>
        <w:spacing w:lineRule="auto" w:line="276"/>
        <w:jc w:val="both"/>
        <w:rPr>
          <w:color w:val="auto"/>
        </w:rPr>
      </w:pPr>
      <w:r>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pPr>
        <w:pStyle w:val="Default"/>
        <w:spacing w:lineRule="auto" w:line="276"/>
        <w:jc w:val="both"/>
        <w:rPr>
          <w:color w:val="auto"/>
        </w:rPr>
      </w:pPr>
      <w:r>
        <w:rPr>
          <w:color w:val="auto"/>
        </w:rPr>
      </w:r>
    </w:p>
    <w:tbl>
      <w:tblPr>
        <w:tblStyle w:val="a9"/>
        <w:tblW w:w="5000" w:type="pct"/>
        <w:jc w:val="left"/>
        <w:tblInd w:w="0" w:type="dxa"/>
        <w:tblLayout w:type="fixed"/>
        <w:tblCellMar>
          <w:top w:w="0" w:type="dxa"/>
          <w:left w:w="108" w:type="dxa"/>
          <w:bottom w:w="0" w:type="dxa"/>
          <w:right w:w="108" w:type="dxa"/>
        </w:tblCellMar>
        <w:tblLook w:val="04a0"/>
      </w:tblPr>
      <w:tblGrid>
        <w:gridCol w:w="2293"/>
        <w:gridCol w:w="2255"/>
        <w:gridCol w:w="1226"/>
        <w:gridCol w:w="1602"/>
        <w:gridCol w:w="2266"/>
      </w:tblGrid>
      <w:tr>
        <w:trPr/>
        <w:tc>
          <w:tcPr>
            <w:tcW w:w="9642" w:type="dxa"/>
            <w:gridSpan w:val="5"/>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Непрерывная образовательная деятельность</w:t>
            </w:r>
          </w:p>
        </w:tc>
      </w:tr>
      <w:tr>
        <w:trPr>
          <w:trHeight w:val="295" w:hRule="atLeast"/>
        </w:trPr>
        <w:tc>
          <w:tcPr>
            <w:tcW w:w="2293" w:type="dxa"/>
            <w:vMerge w:val="restart"/>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Образовательные области</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7349" w:type="dxa"/>
            <w:gridSpan w:val="4"/>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Периодичность</w:t>
            </w:r>
          </w:p>
        </w:tc>
      </w:tr>
      <w:tr>
        <w:trPr>
          <w:trHeight w:val="520" w:hRule="atLeast"/>
        </w:trPr>
        <w:tc>
          <w:tcPr>
            <w:tcW w:w="2293" w:type="dxa"/>
            <w:vMerge w:val="continue"/>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2255"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 xml:space="preserve">Виды деятельности </w:t>
            </w:r>
          </w:p>
        </w:tc>
        <w:tc>
          <w:tcPr>
            <w:tcW w:w="1226"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 xml:space="preserve">Средняя группа </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По 20 мин</w:t>
            </w:r>
          </w:p>
        </w:tc>
        <w:tc>
          <w:tcPr>
            <w:tcW w:w="1602"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Старшая группа</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 xml:space="preserve">По 25 мин </w:t>
            </w:r>
          </w:p>
        </w:tc>
        <w:tc>
          <w:tcPr>
            <w:tcW w:w="2266"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Подготовительная группа</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По 30 мин</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r>
      <w:tr>
        <w:trPr>
          <w:trHeight w:val="806" w:hRule="atLeast"/>
        </w:trPr>
        <w:tc>
          <w:tcPr>
            <w:tcW w:w="2293" w:type="dxa"/>
            <w:vMerge w:val="restart"/>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Физическое</w:t>
            </w:r>
          </w:p>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 xml:space="preserve">развитие </w:t>
            </w:r>
          </w:p>
        </w:tc>
        <w:tc>
          <w:tcPr>
            <w:tcW w:w="2255"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Физическая культура в группе</w:t>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22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c>
          <w:tcPr>
            <w:tcW w:w="1602"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c>
          <w:tcPr>
            <w:tcW w:w="226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r>
      <w:tr>
        <w:trPr>
          <w:trHeight w:val="833" w:hRule="atLeast"/>
        </w:trPr>
        <w:tc>
          <w:tcPr>
            <w:tcW w:w="2293" w:type="dxa"/>
            <w:vMerge w:val="continue"/>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Физическая культура на улице</w:t>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22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r>
      <w:tr>
        <w:trPr>
          <w:trHeight w:val="520" w:hRule="atLeast"/>
        </w:trPr>
        <w:tc>
          <w:tcPr>
            <w:tcW w:w="2293" w:type="dxa"/>
            <w:tcBorders>
              <w:bottom w:val="nil"/>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 xml:space="preserve">Познавательное </w:t>
            </w:r>
          </w:p>
        </w:tc>
        <w:tc>
          <w:tcPr>
            <w:tcW w:w="2255" w:type="dxa"/>
            <w:tcBorders/>
            <w:vAlign w:val="bottom"/>
          </w:tcPr>
          <w:p>
            <w:pPr>
              <w:pStyle w:val="Normal"/>
              <w:widowControl/>
              <w:spacing w:lineRule="auto" w:line="276" w:before="0" w:after="0"/>
              <w:jc w:val="center"/>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Приобщение к социокультурным ценностям</w:t>
            </w:r>
          </w:p>
        </w:tc>
        <w:tc>
          <w:tcPr>
            <w:tcW w:w="1226" w:type="dxa"/>
            <w:tcBorders/>
          </w:tcPr>
          <w:p>
            <w:pPr>
              <w:pStyle w:val="Normal"/>
              <w:widowControl/>
              <w:spacing w:lineRule="auto" w:line="276" w:before="0" w:after="0"/>
              <w:jc w:val="center"/>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w:t>
            </w:r>
          </w:p>
        </w:tc>
        <w:tc>
          <w:tcPr>
            <w:tcW w:w="3868" w:type="dxa"/>
            <w:gridSpan w:val="2"/>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В режимных моментах </w:t>
            </w:r>
          </w:p>
        </w:tc>
      </w:tr>
      <w:tr>
        <w:trPr>
          <w:trHeight w:val="520" w:hRule="atLeast"/>
        </w:trPr>
        <w:tc>
          <w:tcPr>
            <w:tcW w:w="2293" w:type="dxa"/>
            <w:tcBorders>
              <w:top w:val="nil"/>
              <w:bottom w:val="nil"/>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развитие</w:t>
            </w:r>
          </w:p>
        </w:tc>
        <w:tc>
          <w:tcPr>
            <w:tcW w:w="2255" w:type="dxa"/>
            <w:tcBorders/>
            <w:vAlign w:val="bottom"/>
          </w:tcPr>
          <w:p>
            <w:pPr>
              <w:pStyle w:val="Normal"/>
              <w:widowControl/>
              <w:spacing w:lineRule="auto" w:line="276" w:before="0" w:after="0"/>
              <w:ind w:left="10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Ознакомление с миром природы</w:t>
            </w:r>
          </w:p>
        </w:tc>
        <w:tc>
          <w:tcPr>
            <w:tcW w:w="5094" w:type="dxa"/>
            <w:gridSpan w:val="3"/>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В режимных моментах</w:t>
            </w:r>
          </w:p>
        </w:tc>
      </w:tr>
      <w:tr>
        <w:trPr>
          <w:trHeight w:val="520" w:hRule="atLeast"/>
        </w:trPr>
        <w:tc>
          <w:tcPr>
            <w:tcW w:w="2293" w:type="dxa"/>
            <w:tcBorders>
              <w:top w:val="nil"/>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jc w:val="center"/>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Формирование элементарных математических представлений</w:t>
            </w:r>
          </w:p>
        </w:tc>
        <w:tc>
          <w:tcPr>
            <w:tcW w:w="122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226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r>
      <w:tr>
        <w:trPr>
          <w:trHeight w:val="520" w:hRule="atLeast"/>
        </w:trPr>
        <w:tc>
          <w:tcPr>
            <w:tcW w:w="2293" w:type="dxa"/>
            <w:tcBorders>
              <w:bottom w:val="nil"/>
            </w:tcBorders>
            <w:vAlign w:val="bottom"/>
          </w:tcPr>
          <w:p>
            <w:pPr>
              <w:pStyle w:val="Normal"/>
              <w:widowControl/>
              <w:spacing w:lineRule="auto" w:line="276" w:before="0" w:after="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Речевое развитие</w:t>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Развитие речи</w:t>
            </w:r>
          </w:p>
        </w:tc>
        <w:tc>
          <w:tcPr>
            <w:tcW w:w="122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r>
      <w:tr>
        <w:trPr>
          <w:trHeight w:val="520" w:hRule="atLeast"/>
        </w:trPr>
        <w:tc>
          <w:tcPr>
            <w:tcW w:w="2293" w:type="dxa"/>
            <w:tcBorders>
              <w:top w:val="nil"/>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Логопедическое</w:t>
            </w:r>
          </w:p>
        </w:tc>
        <w:tc>
          <w:tcPr>
            <w:tcW w:w="122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226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3 раза в неделю</w:t>
            </w:r>
          </w:p>
        </w:tc>
      </w:tr>
      <w:tr>
        <w:trPr>
          <w:trHeight w:val="520" w:hRule="atLeast"/>
        </w:trPr>
        <w:tc>
          <w:tcPr>
            <w:tcW w:w="2293" w:type="dxa"/>
            <w:tcBorders>
              <w:bottom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Социально- коммуникати вное развитие</w:t>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Формирование основ безопасности</w:t>
            </w:r>
          </w:p>
        </w:tc>
        <w:tc>
          <w:tcPr>
            <w:tcW w:w="1226"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раз в неделю</w:t>
            </w:r>
          </w:p>
        </w:tc>
      </w:tr>
      <w:tr>
        <w:trPr>
          <w:trHeight w:val="520" w:hRule="atLeast"/>
        </w:trPr>
        <w:tc>
          <w:tcPr>
            <w:tcW w:w="2293" w:type="dxa"/>
            <w:tcBorders>
              <w:top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 xml:space="preserve">Труд </w:t>
            </w:r>
          </w:p>
        </w:tc>
        <w:tc>
          <w:tcPr>
            <w:tcW w:w="5094" w:type="dxa"/>
            <w:gridSpan w:val="3"/>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Ежедневно в режимных моментах</w:t>
            </w:r>
          </w:p>
        </w:tc>
      </w:tr>
      <w:tr>
        <w:trPr>
          <w:trHeight w:val="520" w:hRule="atLeast"/>
        </w:trPr>
        <w:tc>
          <w:tcPr>
            <w:tcW w:w="2293" w:type="dxa"/>
            <w:tcBorders>
              <w:bottom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4"/>
                <w:szCs w:val="24"/>
                <w:lang w:val="ru-RU" w:eastAsia="en-US" w:bidi="ar-SA"/>
              </w:rPr>
              <w:t>Художествен но- эстетическое развитие</w:t>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Музыка</w:t>
            </w:r>
          </w:p>
        </w:tc>
        <w:tc>
          <w:tcPr>
            <w:tcW w:w="1226" w:type="dxa"/>
            <w:tcBorders/>
            <w:vAlign w:val="bottom"/>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c>
          <w:tcPr>
            <w:tcW w:w="1602" w:type="dxa"/>
            <w:tcBorders/>
            <w:vAlign w:val="bottom"/>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c>
          <w:tcPr>
            <w:tcW w:w="2266" w:type="dxa"/>
            <w:tcBorders/>
            <w:vAlign w:val="bottom"/>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неделю</w:t>
            </w:r>
          </w:p>
        </w:tc>
      </w:tr>
      <w:tr>
        <w:trPr>
          <w:trHeight w:val="520" w:hRule="atLeast"/>
        </w:trPr>
        <w:tc>
          <w:tcPr>
            <w:tcW w:w="2293" w:type="dxa"/>
            <w:tcBorders>
              <w:top w:val="nil"/>
              <w:bottom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 xml:space="preserve">Рисование </w:t>
            </w:r>
          </w:p>
        </w:tc>
        <w:tc>
          <w:tcPr>
            <w:tcW w:w="1226" w:type="dxa"/>
            <w:tcBorders/>
            <w:vAlign w:val="bottom"/>
          </w:tcPr>
          <w:p>
            <w:pPr>
              <w:pStyle w:val="Normal"/>
              <w:widowControl/>
              <w:spacing w:lineRule="auto" w:line="276" w:before="0" w:after="0"/>
              <w:jc w:val="center"/>
              <w:rPr>
                <w:rFonts w:ascii="Times New Roman" w:hAnsi="Times New Roman" w:eastAsia="Times New Roman"/>
                <w:color w:val="000000" w:themeColor="text1"/>
                <w:w w:val="98"/>
                <w:sz w:val="24"/>
                <w:szCs w:val="24"/>
              </w:rPr>
            </w:pPr>
            <w:r>
              <w:rPr>
                <w:rFonts w:cs="Times New Roman" w:ascii="Times New Roman" w:hAnsi="Times New Roman"/>
                <w:color w:val="000000" w:themeColor="text1"/>
                <w:kern w:val="0"/>
                <w:sz w:val="24"/>
                <w:szCs w:val="24"/>
                <w:lang w:val="ru-RU" w:eastAsia="en-US" w:bidi="ar-SA"/>
              </w:rPr>
              <w:t>2 раза в неделю</w:t>
            </w:r>
          </w:p>
        </w:tc>
        <w:tc>
          <w:tcPr>
            <w:tcW w:w="1602" w:type="dxa"/>
            <w:tcBorders/>
            <w:vAlign w:val="bottom"/>
          </w:tcPr>
          <w:p>
            <w:pPr>
              <w:pStyle w:val="Normal"/>
              <w:widowControl/>
              <w:spacing w:lineRule="auto" w:line="276" w:before="0" w:after="0"/>
              <w:jc w:val="center"/>
              <w:rPr>
                <w:rFonts w:ascii="Times New Roman" w:hAnsi="Times New Roman" w:eastAsia="Times New Roman"/>
                <w:color w:val="000000" w:themeColor="text1"/>
                <w:w w:val="98"/>
                <w:sz w:val="24"/>
                <w:szCs w:val="24"/>
              </w:rPr>
            </w:pPr>
            <w:r>
              <w:rPr>
                <w:rFonts w:cs="Times New Roman" w:ascii="Times New Roman" w:hAnsi="Times New Roman"/>
                <w:color w:val="000000" w:themeColor="text1"/>
                <w:kern w:val="0"/>
                <w:sz w:val="24"/>
                <w:szCs w:val="24"/>
                <w:lang w:val="ru-RU" w:eastAsia="en-US" w:bidi="ar-SA"/>
              </w:rPr>
              <w:t>2 раза в неделю</w:t>
            </w:r>
          </w:p>
        </w:tc>
        <w:tc>
          <w:tcPr>
            <w:tcW w:w="2266" w:type="dxa"/>
            <w:tcBorders/>
            <w:vAlign w:val="bottom"/>
          </w:tcPr>
          <w:p>
            <w:pPr>
              <w:pStyle w:val="Normal"/>
              <w:widowControl/>
              <w:spacing w:lineRule="auto" w:line="276" w:before="0" w:after="0"/>
              <w:jc w:val="center"/>
              <w:rPr>
                <w:rFonts w:ascii="Times New Roman" w:hAnsi="Times New Roman" w:eastAsia="Times New Roman"/>
                <w:color w:val="000000" w:themeColor="text1"/>
                <w:w w:val="98"/>
                <w:sz w:val="24"/>
                <w:szCs w:val="24"/>
              </w:rPr>
            </w:pPr>
            <w:r>
              <w:rPr>
                <w:rFonts w:cs="Times New Roman" w:ascii="Times New Roman" w:hAnsi="Times New Roman"/>
                <w:color w:val="000000" w:themeColor="text1"/>
                <w:kern w:val="0"/>
                <w:sz w:val="24"/>
                <w:szCs w:val="24"/>
                <w:lang w:val="ru-RU" w:eastAsia="en-US" w:bidi="ar-SA"/>
              </w:rPr>
              <w:t>2 раза в неделю</w:t>
            </w:r>
          </w:p>
        </w:tc>
      </w:tr>
      <w:tr>
        <w:trPr>
          <w:trHeight w:val="520" w:hRule="atLeast"/>
        </w:trPr>
        <w:tc>
          <w:tcPr>
            <w:tcW w:w="2293" w:type="dxa"/>
            <w:tcBorders>
              <w:top w:val="nil"/>
              <w:bottom w:val="nil"/>
            </w:tcBorders>
            <w:vAlign w:val="bottom"/>
          </w:tcPr>
          <w:p>
            <w:pPr>
              <w:pStyle w:val="Normal"/>
              <w:widowControl/>
              <w:spacing w:lineRule="auto" w:line="276" w:before="0" w:after="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 xml:space="preserve">Лепка </w:t>
            </w:r>
          </w:p>
        </w:tc>
        <w:tc>
          <w:tcPr>
            <w:tcW w:w="122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r>
      <w:tr>
        <w:trPr>
          <w:trHeight w:val="520" w:hRule="atLeast"/>
        </w:trPr>
        <w:tc>
          <w:tcPr>
            <w:tcW w:w="2293" w:type="dxa"/>
            <w:tcBorders>
              <w:top w:val="nil"/>
              <w:bottom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 xml:space="preserve">Аппликация </w:t>
            </w:r>
          </w:p>
        </w:tc>
        <w:tc>
          <w:tcPr>
            <w:tcW w:w="122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r>
      <w:tr>
        <w:trPr>
          <w:trHeight w:val="520" w:hRule="atLeast"/>
        </w:trPr>
        <w:tc>
          <w:tcPr>
            <w:tcW w:w="2293" w:type="dxa"/>
            <w:tcBorders>
              <w:top w:val="nil"/>
              <w:bottom w:val="nil"/>
            </w:tcBorders>
            <w:vAlign w:val="bottom"/>
          </w:tcPr>
          <w:p>
            <w:pPr>
              <w:pStyle w:val="Normal"/>
              <w:widowControl/>
              <w:spacing w:lineRule="auto" w:line="276" w:before="0" w:after="0"/>
              <w:ind w:left="120" w:hanging="0"/>
              <w:jc w:val="left"/>
              <w:rPr>
                <w:rFonts w:ascii="Times New Roman" w:hAnsi="Times New Roman" w:eastAsia="Times New Roman"/>
                <w:b/>
                <w:b/>
                <w:color w:val="000000" w:themeColor="text1"/>
                <w:sz w:val="24"/>
                <w:szCs w:val="24"/>
              </w:rPr>
            </w:pPr>
            <w:r>
              <w:rPr>
                <w:rFonts w:eastAsia="Times New Roman" w:cs="" w:ascii="Times New Roman" w:hAnsi="Times New Roman"/>
                <w:b/>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Конструктивно- модульная</w:t>
            </w:r>
          </w:p>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1226" w:type="dxa"/>
            <w:tcBorders/>
            <w:vAlign w:val="bottom"/>
          </w:tcPr>
          <w:p>
            <w:pPr>
              <w:pStyle w:val="Normal"/>
              <w:widowControl/>
              <w:spacing w:lineRule="auto" w:line="276" w:before="0" w:after="0"/>
              <w:jc w:val="center"/>
              <w:rPr>
                <w:rFonts w:ascii="Times New Roman" w:hAnsi="Times New Roman" w:eastAsia="Times New Roman"/>
                <w:color w:val="000000" w:themeColor="text1"/>
                <w:w w:val="99"/>
                <w:sz w:val="24"/>
                <w:szCs w:val="24"/>
              </w:rPr>
            </w:pPr>
            <w:r>
              <w:rPr>
                <w:rFonts w:eastAsia="Times New Roman" w:cs=""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r>
      <w:tr>
        <w:trPr>
          <w:trHeight w:val="520" w:hRule="atLeast"/>
        </w:trPr>
        <w:tc>
          <w:tcPr>
            <w:tcW w:w="2293" w:type="dxa"/>
            <w:tcBorders>
              <w:top w:val="nil"/>
            </w:tcBorders>
            <w:vAlign w:val="bottom"/>
          </w:tcPr>
          <w:p>
            <w:pPr>
              <w:pStyle w:val="Normal"/>
              <w:widowControl/>
              <w:spacing w:lineRule="auto" w:line="276" w:before="0" w:after="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 xml:space="preserve">Ручной труд </w:t>
            </w:r>
          </w:p>
        </w:tc>
        <w:tc>
          <w:tcPr>
            <w:tcW w:w="1226" w:type="dxa"/>
            <w:tcBorders/>
            <w:vAlign w:val="bottom"/>
          </w:tcPr>
          <w:p>
            <w:pPr>
              <w:pStyle w:val="Normal"/>
              <w:widowControl/>
              <w:spacing w:lineRule="auto" w:line="276" w:before="0" w:after="0"/>
              <w:ind w:left="100" w:hanging="0"/>
              <w:jc w:val="center"/>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w:t>
            </w:r>
          </w:p>
        </w:tc>
        <w:tc>
          <w:tcPr>
            <w:tcW w:w="1602"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c>
          <w:tcPr>
            <w:tcW w:w="2266" w:type="dxa"/>
            <w:tcBorders/>
          </w:tcPr>
          <w:p>
            <w:pPr>
              <w:pStyle w:val="Normal"/>
              <w:widowControl/>
              <w:spacing w:lineRule="auto" w:line="276" w:before="0" w:after="0"/>
              <w:jc w:val="left"/>
              <w:rPr>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 раза в месяц</w:t>
            </w:r>
          </w:p>
        </w:tc>
      </w:tr>
      <w:tr>
        <w:trPr>
          <w:trHeight w:val="520" w:hRule="atLeast"/>
        </w:trPr>
        <w:tc>
          <w:tcPr>
            <w:tcW w:w="2293" w:type="dxa"/>
            <w:tcBorders/>
            <w:vAlign w:val="bottom"/>
          </w:tcPr>
          <w:p>
            <w:pPr>
              <w:pStyle w:val="Normal"/>
              <w:widowControl/>
              <w:spacing w:lineRule="auto" w:line="276" w:before="0" w:after="0"/>
              <w:ind w:left="12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Коррекционно-развивающее</w:t>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1226" w:type="dxa"/>
            <w:tcBorders/>
          </w:tcPr>
          <w:p>
            <w:pPr>
              <w:pStyle w:val="Normal"/>
              <w:widowControl/>
              <w:spacing w:lineRule="auto" w:line="276" w:before="0" w:after="0"/>
              <w:jc w:val="left"/>
              <w:rPr>
                <w:color w:val="000000" w:themeColor="text1"/>
                <w:sz w:val="24"/>
                <w:szCs w:val="24"/>
              </w:rPr>
            </w:pPr>
            <w:r>
              <w:rPr>
                <w:rFonts w:eastAsia="Times New Roman" w:cs="" w:ascii="Times New Roman" w:hAnsi="Times New Roman"/>
                <w:color w:val="000000" w:themeColor="text1"/>
                <w:kern w:val="0"/>
                <w:sz w:val="24"/>
                <w:szCs w:val="24"/>
                <w:lang w:val="ru-RU" w:eastAsia="en-US" w:bidi="ar-SA"/>
              </w:rPr>
              <w:t>1 раз в неделю</w:t>
            </w:r>
          </w:p>
        </w:tc>
        <w:tc>
          <w:tcPr>
            <w:tcW w:w="1602" w:type="dxa"/>
            <w:tcBorders/>
          </w:tcPr>
          <w:p>
            <w:pPr>
              <w:pStyle w:val="Normal"/>
              <w:widowControl/>
              <w:spacing w:lineRule="auto" w:line="276" w:before="0" w:after="0"/>
              <w:jc w:val="left"/>
              <w:rPr>
                <w:color w:val="000000" w:themeColor="text1"/>
                <w:sz w:val="24"/>
                <w:szCs w:val="24"/>
              </w:rPr>
            </w:pPr>
            <w:r>
              <w:rPr>
                <w:rFonts w:eastAsia="Times New Roman" w:cs="" w:ascii="Times New Roman" w:hAnsi="Times New Roman"/>
                <w:color w:val="000000" w:themeColor="text1"/>
                <w:kern w:val="0"/>
                <w:sz w:val="24"/>
                <w:szCs w:val="24"/>
                <w:lang w:val="ru-RU" w:eastAsia="en-US" w:bidi="ar-SA"/>
              </w:rPr>
              <w:t>1 раз в неделю</w:t>
            </w:r>
          </w:p>
        </w:tc>
        <w:tc>
          <w:tcPr>
            <w:tcW w:w="2266" w:type="dxa"/>
            <w:tcBorders/>
          </w:tcPr>
          <w:p>
            <w:pPr>
              <w:pStyle w:val="ListParagraph"/>
              <w:widowControl/>
              <w:numPr>
                <w:ilvl w:val="0"/>
                <w:numId w:val="53"/>
              </w:numPr>
              <w:spacing w:lineRule="auto" w:line="276" w:before="0" w:after="0"/>
              <w:contextualSpacing/>
              <w:jc w:val="left"/>
              <w:rPr>
                <w:color w:val="000000" w:themeColor="text1"/>
                <w:sz w:val="24"/>
                <w:szCs w:val="24"/>
              </w:rPr>
            </w:pPr>
            <w:r>
              <w:rPr>
                <w:rFonts w:eastAsia="Times New Roman" w:cs="" w:ascii="Times New Roman" w:hAnsi="Times New Roman"/>
                <w:color w:val="000000" w:themeColor="text1"/>
                <w:kern w:val="0"/>
                <w:sz w:val="24"/>
                <w:szCs w:val="24"/>
                <w:lang w:val="ru-RU" w:eastAsia="en-US" w:bidi="ar-SA"/>
              </w:rPr>
              <w:t>раз в неделю</w:t>
            </w:r>
          </w:p>
        </w:tc>
      </w:tr>
      <w:tr>
        <w:trPr>
          <w:trHeight w:val="520" w:hRule="atLeast"/>
        </w:trPr>
        <w:tc>
          <w:tcPr>
            <w:tcW w:w="2293" w:type="dxa"/>
            <w:tcBorders/>
            <w:vAlign w:val="bottom"/>
          </w:tcPr>
          <w:p>
            <w:pPr>
              <w:pStyle w:val="Normal"/>
              <w:widowControl/>
              <w:spacing w:lineRule="auto" w:line="276" w:before="0" w:after="0"/>
              <w:ind w:left="12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2255" w:type="dxa"/>
            <w:tcBorders/>
            <w:vAlign w:val="bottom"/>
          </w:tcPr>
          <w:p>
            <w:pPr>
              <w:pStyle w:val="Normal"/>
              <w:widowControl/>
              <w:spacing w:lineRule="auto" w:line="276" w:before="0" w:after="0"/>
              <w:ind w:left="80" w:hanging="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2"/>
                <w:szCs w:val="22"/>
                <w:lang w:val="ru-RU" w:eastAsia="en-US" w:bidi="ar-SA"/>
              </w:rPr>
            </w:r>
          </w:p>
        </w:tc>
        <w:tc>
          <w:tcPr>
            <w:tcW w:w="1226" w:type="dxa"/>
            <w:tcBorders/>
          </w:tcPr>
          <w:p>
            <w:pPr>
              <w:pStyle w:val="Normal"/>
              <w:widowControl/>
              <w:spacing w:lineRule="auto" w:line="276" w:before="0" w:after="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14 занятий в неделю</w:t>
            </w:r>
          </w:p>
        </w:tc>
        <w:tc>
          <w:tcPr>
            <w:tcW w:w="1602" w:type="dxa"/>
            <w:tcBorders/>
          </w:tcPr>
          <w:p>
            <w:pPr>
              <w:pStyle w:val="Normal"/>
              <w:widowControl/>
              <w:spacing w:lineRule="auto" w:line="276" w:before="0" w:after="0"/>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14 в неделю</w:t>
            </w:r>
          </w:p>
        </w:tc>
        <w:tc>
          <w:tcPr>
            <w:tcW w:w="2266" w:type="dxa"/>
            <w:tcBorders/>
          </w:tcPr>
          <w:p>
            <w:pPr>
              <w:pStyle w:val="ListParagraph"/>
              <w:widowControl/>
              <w:spacing w:lineRule="auto" w:line="276" w:before="0" w:after="0"/>
              <w:contextualSpacing/>
              <w:jc w:val="left"/>
              <w:rPr>
                <w:rFonts w:ascii="Times New Roman" w:hAnsi="Times New Roman" w:eastAsia="Times New Roman"/>
                <w:color w:val="000000" w:themeColor="text1"/>
                <w:sz w:val="24"/>
                <w:szCs w:val="24"/>
              </w:rPr>
            </w:pPr>
            <w:r>
              <w:rPr>
                <w:rFonts w:eastAsia="Times New Roman" w:cs="" w:ascii="Times New Roman" w:hAnsi="Times New Roman"/>
                <w:color w:val="000000" w:themeColor="text1"/>
                <w:kern w:val="0"/>
                <w:sz w:val="24"/>
                <w:szCs w:val="24"/>
                <w:lang w:val="ru-RU" w:eastAsia="en-US" w:bidi="ar-SA"/>
              </w:rPr>
              <w:t>17 в неделю</w:t>
            </w:r>
          </w:p>
        </w:tc>
      </w:tr>
    </w:tbl>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ListParagraph"/>
        <w:spacing w:lineRule="auto" w:line="276"/>
        <w:ind w:left="1080" w:hanging="0"/>
        <w:rPr>
          <w:rFonts w:ascii="Times New Roman" w:hAnsi="Times New Roman" w:cs="Times New Roman"/>
          <w:sz w:val="24"/>
          <w:szCs w:val="24"/>
        </w:rPr>
      </w:pPr>
      <w:r>
        <w:rPr>
          <w:rFonts w:eastAsia="Times New Roman" w:ascii="Times New Roman" w:hAnsi="Times New Roman"/>
          <w:b/>
          <w:sz w:val="24"/>
          <w:szCs w:val="24"/>
        </w:rPr>
        <w:t>3.5. Кадровые условия реализации Программы</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pPr>
        <w:pStyle w:val="Normal"/>
        <w:spacing w:lineRule="auto" w:line="276"/>
        <w:ind w:firstLine="720"/>
        <w:jc w:val="both"/>
        <w:rPr>
          <w:rFonts w:ascii="Times New Roman" w:hAnsi="Times New Roman" w:cs="Times New Roman"/>
          <w:b/>
          <w:b/>
          <w:bCs/>
          <w:sz w:val="24"/>
          <w:szCs w:val="24"/>
        </w:rPr>
      </w:pPr>
      <w:r>
        <w:rPr>
          <w:rFonts w:cs="Times New Roman" w:ascii="Times New Roman" w:hAnsi="Times New Roman"/>
          <w:b/>
          <w:bCs/>
          <w:sz w:val="24"/>
          <w:szCs w:val="24"/>
        </w:rPr>
        <w:t>Профессиональные обязанности педагогов дошкольного образования</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В соответствии с Федеральным законом от 29.12.2012 г. № 273-ФЗ «Об</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образовании в Российской Федерации», глава 5, статья 48, педагогические</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работники Организации обязаны: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осуществлять свою деятельность на высоком профессиональном уровне,</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обеспечивать в полном объеме реализацию Программы;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соблюдать правовые, нравственные и этические нормы, следовать</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требованиям профессиональной этики;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уважать честь и достоинство воспитанников и других участников</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образовательных отношений;</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развивать у воспитанников познавательную активность, самостоятельность,</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инициативу, творческие способности;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формировать гражданскую позицию, способность к труду и жизни в условиях</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современного мира, формировать культуру здорового и безопасного образа</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жизни;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применять педагогически обоснованные и обеспечивающие высокое качество</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образования формы, методы обучения и воспитания;</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учитывать особенности психофизического развития детей и состояние их</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здоровья, взаимодействовать при необходимости с медицинскими организациями.</w:t>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t>Профессиональное развитие педагогических работников</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Педагогические работники ДОО:</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систематически повышают свой профессиональный уровень;</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проходят аттестацию на соответствие занимаемой должности в порядке,</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установленном законодательством об образовании (Федеральный закон от</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29.12.2012 г. № 273-ФЗ «Об образовании в Российской Федерации», глава 5,</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статья 49).</w:t>
      </w:r>
    </w:p>
    <w:p>
      <w:pPr>
        <w:pStyle w:val="Normal"/>
        <w:spacing w:lineRule="auto" w:line="276"/>
        <w:ind w:firstLine="720"/>
        <w:jc w:val="both"/>
        <w:rPr>
          <w:rFonts w:ascii="Times New Roman" w:hAnsi="Times New Roman" w:cs="Times New Roman"/>
          <w:sz w:val="24"/>
          <w:szCs w:val="24"/>
        </w:rPr>
      </w:pPr>
      <w:r>
        <w:rPr>
          <w:rFonts w:cs="Times New Roman" w:ascii="Times New Roman" w:hAnsi="Times New Roman"/>
          <w:sz w:val="24"/>
          <w:szCs w:val="24"/>
        </w:rPr>
        <w:t>Непрерывность профессионального развития педагогических работников</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обеспечивается в процессе освоения ими дополнительных профессиональных</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вида образовательной деятельности.</w:t>
      </w:r>
    </w:p>
    <w:p>
      <w:pPr>
        <w:pStyle w:val="Normal"/>
        <w:spacing w:lineRule="auto" w:line="276"/>
        <w:ind w:firstLine="720"/>
        <w:jc w:val="both"/>
        <w:rPr>
          <w:rFonts w:ascii="Times New Roman" w:hAnsi="Times New Roman" w:cs="Times New Roman"/>
          <w:sz w:val="24"/>
          <w:szCs w:val="24"/>
        </w:rPr>
      </w:pPr>
      <w:r>
        <w:rPr>
          <w:rFonts w:cs="Times New Roman" w:ascii="Times New Roman" w:hAnsi="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pPr>
        <w:pStyle w:val="Normal"/>
        <w:spacing w:lineRule="auto" w:line="276"/>
        <w:ind w:firstLine="720"/>
        <w:jc w:val="both"/>
        <w:rPr>
          <w:rFonts w:ascii="Times New Roman" w:hAnsi="Times New Roman" w:cs="Times New Roman"/>
          <w:sz w:val="24"/>
          <w:szCs w:val="24"/>
        </w:rPr>
      </w:pPr>
      <w:r>
        <w:rPr>
          <w:rFonts w:cs="Times New Roman" w:ascii="Times New Roman" w:hAnsi="Times New Roman"/>
          <w:sz w:val="24"/>
          <w:szCs w:val="24"/>
        </w:rPr>
        <w:t>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t>Аттестация педагогов дошкольных организаций</w:t>
      </w:r>
    </w:p>
    <w:p>
      <w:pPr>
        <w:pStyle w:val="Normal"/>
        <w:spacing w:lineRule="auto" w:line="276"/>
        <w:ind w:firstLine="720"/>
        <w:jc w:val="both"/>
        <w:rPr>
          <w:rFonts w:ascii="Times New Roman" w:hAnsi="Times New Roman" w:cs="Times New Roman"/>
          <w:sz w:val="24"/>
          <w:szCs w:val="24"/>
        </w:rPr>
      </w:pPr>
      <w:r>
        <w:rPr>
          <w:rFonts w:cs="Times New Roman" w:ascii="Times New Roman" w:hAnsi="Times New Roman"/>
          <w:sz w:val="24"/>
          <w:szCs w:val="24"/>
        </w:rPr>
        <w:t>Аттестация педагогов Организации проводится в целях подтверждения</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соответствия педагогических работников занимаемым ими должностям и по</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желанию педагогических работников в целях установления квалификационной</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категории. Проведение аттестации педагогических работников на соответствие</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занимаемым ими должностям осуществляется один раз в 5 лет на основе оценки профессиональной деятельности аттестационными комиссиями,</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самостоятельно формируемыми организациями, осуществляющими образовательную деятельность.</w:t>
      </w:r>
    </w:p>
    <w:p>
      <w:pPr>
        <w:pStyle w:val="Normal"/>
        <w:spacing w:lineRule="auto" w:line="276"/>
        <w:ind w:firstLine="720"/>
        <w:jc w:val="both"/>
        <w:rPr>
          <w:rFonts w:ascii="Times New Roman" w:hAnsi="Times New Roman" w:cs="Times New Roman"/>
          <w:sz w:val="24"/>
          <w:szCs w:val="24"/>
        </w:rPr>
      </w:pPr>
      <w:r>
        <w:rPr>
          <w:rFonts w:cs="Times New Roman" w:ascii="Times New Roman" w:hAnsi="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center"/>
        <w:rPr>
          <w:rFonts w:ascii="Times New Roman" w:hAnsi="Times New Roman" w:cs="Times New Roman"/>
          <w:b/>
          <w:b/>
          <w:sz w:val="24"/>
          <w:szCs w:val="24"/>
        </w:rPr>
      </w:pPr>
      <w:r>
        <w:rPr>
          <w:rFonts w:cs="Times New Roman" w:ascii="Times New Roman" w:hAnsi="Times New Roman"/>
          <w:b/>
          <w:sz w:val="24"/>
          <w:szCs w:val="24"/>
        </w:rPr>
        <w:t>3.6. Финансовое обеспечение Программы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699" w:hanging="0"/>
        <w:jc w:val="center"/>
        <w:rPr>
          <w:rFonts w:ascii="Times New Roman" w:hAnsi="Times New Roman" w:eastAsia="Times New Roman"/>
          <w:b/>
          <w:b/>
          <w:sz w:val="24"/>
          <w:szCs w:val="24"/>
        </w:rPr>
      </w:pPr>
      <w:r>
        <w:rPr>
          <w:rFonts w:eastAsia="Times New Roman" w:ascii="Times New Roman" w:hAnsi="Times New Roman"/>
          <w:b/>
          <w:sz w:val="24"/>
          <w:szCs w:val="24"/>
        </w:rPr>
        <w:t>3.7. Материально-техническое обеспечение Программы</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Материально-технические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pPr>
        <w:pStyle w:val="Normal"/>
        <w:spacing w:lineRule="auto" w:line="276"/>
        <w:ind w:firstLine="711"/>
        <w:jc w:val="both"/>
        <w:rPr>
          <w:rFonts w:ascii="Times New Roman" w:hAnsi="Times New Roman" w:eastAsia="Times New Roman"/>
          <w:sz w:val="24"/>
          <w:szCs w:val="24"/>
        </w:rPr>
      </w:pPr>
      <w:r>
        <w:rPr>
          <w:rFonts w:eastAsia="Times New Roman" w:ascii="Times New Roman" w:hAnsi="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образовательной программы МБДОУ «Детский сад № </w:t>
      </w:r>
      <w:r>
        <w:rPr>
          <w:rFonts w:eastAsia="Times New Roman" w:ascii="Times New Roman" w:hAnsi="Times New Roman"/>
          <w:color w:val="000000" w:themeColor="text1"/>
          <w:sz w:val="24"/>
          <w:szCs w:val="24"/>
        </w:rPr>
        <w:t>1</w:t>
      </w:r>
      <w:r>
        <w:rPr>
          <w:rFonts w:eastAsia="Times New Roman" w:ascii="Times New Roman" w:hAnsi="Times New Roman"/>
          <w:sz w:val="24"/>
          <w:szCs w:val="24"/>
        </w:rPr>
        <w:t>2</w:t>
      </w:r>
      <w:r>
        <w:rPr>
          <w:rFonts w:eastAsia="Times New Roman" w:ascii="Times New Roman" w:hAnsi="Times New Roman"/>
          <w:color w:val="000000" w:themeColor="text1"/>
          <w:sz w:val="24"/>
          <w:szCs w:val="24"/>
        </w:rPr>
        <w:t>1</w:t>
      </w:r>
      <w:r>
        <w:rPr>
          <w:rFonts w:eastAsia="Times New Roman" w:ascii="Times New Roman" w:hAnsi="Times New Roman"/>
          <w:sz w:val="24"/>
          <w:szCs w:val="24"/>
        </w:rPr>
        <w:t>» для детей с ТНР.</w:t>
      </w:r>
    </w:p>
    <w:p>
      <w:pPr>
        <w:pStyle w:val="Normal"/>
        <w:spacing w:lineRule="auto" w:line="276"/>
        <w:ind w:firstLine="711"/>
        <w:jc w:val="both"/>
        <w:rPr>
          <w:rFonts w:ascii="Times New Roman" w:hAnsi="Times New Roman" w:eastAsia="Times New Roman"/>
          <w:sz w:val="24"/>
          <w:szCs w:val="24"/>
        </w:rPr>
      </w:pPr>
      <w:r>
        <w:rPr>
          <w:rFonts w:eastAsia="Times New Roman" w:ascii="Times New Roman" w:hAnsi="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pPr>
        <w:pStyle w:val="Normal"/>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jc w:val="center"/>
        <w:rPr>
          <w:rFonts w:ascii="Times New Roman" w:hAnsi="Times New Roman" w:cs="Times New Roman"/>
          <w:b/>
          <w:b/>
          <w:sz w:val="24"/>
          <w:szCs w:val="24"/>
        </w:rPr>
      </w:pPr>
      <w:r>
        <w:rPr>
          <w:rFonts w:cs="Times New Roman" w:ascii="Times New Roman" w:hAnsi="Times New Roman"/>
          <w:b/>
          <w:sz w:val="24"/>
          <w:szCs w:val="24"/>
        </w:rPr>
        <w:t>3.8. Календарный план воспитательной работы</w:t>
      </w:r>
    </w:p>
    <w:tbl>
      <w:tblPr>
        <w:tblStyle w:val="a9"/>
        <w:tblpPr w:bottomFromText="0" w:horzAnchor="margin" w:leftFromText="180" w:rightFromText="180" w:tblpX="0" w:tblpY="45" w:topFromText="0" w:vertAnchor="text"/>
        <w:tblW w:w="9747" w:type="dxa"/>
        <w:jc w:val="left"/>
        <w:tblInd w:w="108" w:type="dxa"/>
        <w:tblLayout w:type="fixed"/>
        <w:tblCellMar>
          <w:top w:w="0" w:type="dxa"/>
          <w:left w:w="108" w:type="dxa"/>
          <w:bottom w:w="0" w:type="dxa"/>
          <w:right w:w="108" w:type="dxa"/>
        </w:tblCellMar>
        <w:tblLook w:val="04a0"/>
      </w:tblPr>
      <w:tblGrid>
        <w:gridCol w:w="808"/>
        <w:gridCol w:w="1001"/>
        <w:gridCol w:w="2320"/>
        <w:gridCol w:w="5617"/>
      </w:tblGrid>
      <w:tr>
        <w:trPr/>
        <w:tc>
          <w:tcPr>
            <w:tcW w:w="808" w:type="dxa"/>
            <w:tcBorders/>
          </w:tcPr>
          <w:p>
            <w:pPr>
              <w:pStyle w:val="Normal"/>
              <w:widowControl/>
              <w:spacing w:before="0" w:after="0"/>
              <w:jc w:val="both"/>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Месяц</w:t>
            </w:r>
          </w:p>
        </w:tc>
        <w:tc>
          <w:tcPr>
            <w:tcW w:w="1001"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Дата</w:t>
            </w:r>
          </w:p>
        </w:tc>
        <w:tc>
          <w:tcPr>
            <w:tcW w:w="2320" w:type="dxa"/>
            <w:tcBorders/>
          </w:tcPr>
          <w:p>
            <w:pPr>
              <w:pStyle w:val="Normal"/>
              <w:widowControl/>
              <w:spacing w:before="0" w:after="0"/>
              <w:jc w:val="both"/>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Праздник</w:t>
            </w:r>
          </w:p>
        </w:tc>
        <w:tc>
          <w:tcPr>
            <w:tcW w:w="5617" w:type="dxa"/>
            <w:tcBorders/>
          </w:tcPr>
          <w:p>
            <w:pPr>
              <w:pStyle w:val="Normal"/>
              <w:widowControl/>
              <w:spacing w:before="0" w:after="0"/>
              <w:jc w:val="both"/>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Мероприятия</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r>
      <w:tr>
        <w:trPr/>
        <w:tc>
          <w:tcPr>
            <w:tcW w:w="808" w:type="dxa"/>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27 января</w:t>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полного освобождения Ленинграда от фашистской блокады</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-Беседа с презентациями</w:t>
            </w:r>
          </w:p>
          <w:p>
            <w:pPr>
              <w:pStyle w:val="C1"/>
              <w:widowControl/>
              <w:shd w:val="clear" w:color="auto" w:fill="FFFFFF"/>
              <w:spacing w:beforeAutospacing="0" w:before="0" w:afterAutospacing="0" w:after="0"/>
              <w:jc w:val="center"/>
              <w:rPr>
                <w:rStyle w:val="C2"/>
                <w:color w:val="000000" w:themeColor="text1"/>
              </w:rPr>
            </w:pPr>
            <w:r>
              <w:rPr>
                <w:rStyle w:val="C2"/>
                <w:color w:val="000000" w:themeColor="text1"/>
                <w:kern w:val="0"/>
                <w:lang w:val="ru-RU" w:eastAsia="en-US" w:bidi="ar-SA"/>
              </w:rPr>
              <w:t>«900 дней блокады», «Дети блокадного Ленинграда», «Дорога жизни».</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-Знакомство с художественной</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литературой и музыкальными</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произведениями по теме</w:t>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Февраль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23 февраля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защитника Отечества</w:t>
            </w:r>
          </w:p>
        </w:tc>
        <w:tc>
          <w:tcPr>
            <w:tcW w:w="5617" w:type="dxa"/>
            <w:tcBorders/>
          </w:tcPr>
          <w:p>
            <w:pPr>
              <w:pStyle w:val="TableParagraph"/>
              <w:widowControl w:val="false"/>
              <w:tabs>
                <w:tab w:val="clear" w:pos="720"/>
                <w:tab w:val="left" w:pos="886" w:leader="none"/>
              </w:tabs>
              <w:spacing w:lineRule="exact" w:line="316" w:before="0" w:after="0"/>
              <w:jc w:val="center"/>
              <w:rPr>
                <w:color w:val="000000" w:themeColor="text1"/>
                <w:sz w:val="24"/>
                <w:szCs w:val="24"/>
              </w:rPr>
            </w:pPr>
            <w:r>
              <w:rPr>
                <w:color w:val="000000" w:themeColor="text1"/>
                <w:kern w:val="0"/>
                <w:sz w:val="24"/>
                <w:szCs w:val="24"/>
                <w:lang w:val="ru-RU" w:bidi="ar-SA"/>
              </w:rPr>
              <w:t>-Рассказ приглашенного воина</w:t>
            </w:r>
            <w:r>
              <w:rPr>
                <w:color w:val="000000" w:themeColor="text1"/>
                <w:spacing w:val="-67"/>
                <w:kern w:val="0"/>
                <w:sz w:val="24"/>
                <w:szCs w:val="24"/>
                <w:lang w:val="ru-RU" w:bidi="ar-SA"/>
              </w:rPr>
              <w:t xml:space="preserve"> </w:t>
            </w:r>
            <w:r>
              <w:rPr>
                <w:color w:val="000000" w:themeColor="text1"/>
                <w:kern w:val="0"/>
                <w:sz w:val="24"/>
                <w:szCs w:val="24"/>
                <w:lang w:val="ru-RU" w:bidi="ar-SA"/>
              </w:rPr>
              <w:t xml:space="preserve">(из пап) о защитниках </w:t>
            </w:r>
            <w:r>
              <w:rPr>
                <w:color w:val="000000" w:themeColor="text1"/>
                <w:spacing w:val="-68"/>
                <w:kern w:val="0"/>
                <w:sz w:val="24"/>
                <w:szCs w:val="24"/>
                <w:lang w:val="ru-RU" w:bidi="ar-SA"/>
              </w:rPr>
              <w:t xml:space="preserve"> </w:t>
            </w:r>
            <w:r>
              <w:rPr>
                <w:color w:val="000000" w:themeColor="text1"/>
                <w:kern w:val="0"/>
                <w:sz w:val="24"/>
                <w:szCs w:val="24"/>
                <w:lang w:val="ru-RU" w:bidi="ar-SA"/>
              </w:rPr>
              <w:t>Отечества,</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-Просмотр видеофильма «Защитники</w:t>
            </w:r>
            <w:r>
              <w:rPr>
                <w:rFonts w:eastAsia="Calibri" w:cs="Times New Roman" w:ascii="Times New Roman" w:hAnsi="Times New Roman"/>
                <w:color w:val="000000" w:themeColor="text1"/>
                <w:spacing w:val="-67"/>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Отечества»,</w:t>
            </w:r>
          </w:p>
          <w:p>
            <w:pPr>
              <w:pStyle w:val="TableParagraph"/>
              <w:widowControl w:val="false"/>
              <w:tabs>
                <w:tab w:val="clear" w:pos="720"/>
                <w:tab w:val="left" w:pos="886" w:leader="none"/>
              </w:tabs>
              <w:spacing w:before="0" w:after="0"/>
              <w:ind w:left="108" w:right="960" w:hanging="0"/>
              <w:jc w:val="center"/>
              <w:rPr>
                <w:color w:val="000000" w:themeColor="text1"/>
                <w:sz w:val="24"/>
                <w:szCs w:val="24"/>
              </w:rPr>
            </w:pPr>
            <w:r>
              <w:rPr>
                <w:color w:val="000000" w:themeColor="text1"/>
                <w:kern w:val="0"/>
                <w:sz w:val="24"/>
                <w:szCs w:val="24"/>
                <w:lang w:val="ru-RU" w:bidi="ar-SA"/>
              </w:rPr>
              <w:t>-Пение песен об</w:t>
            </w:r>
            <w:r>
              <w:rPr>
                <w:color w:val="000000" w:themeColor="text1"/>
                <w:spacing w:val="-68"/>
                <w:kern w:val="0"/>
                <w:sz w:val="24"/>
                <w:szCs w:val="24"/>
                <w:lang w:val="ru-RU" w:bidi="ar-SA"/>
              </w:rPr>
              <w:t xml:space="preserve">  </w:t>
            </w:r>
            <w:r>
              <w:rPr>
                <w:color w:val="000000" w:themeColor="text1"/>
                <w:kern w:val="0"/>
                <w:sz w:val="24"/>
                <w:szCs w:val="24"/>
                <w:lang w:val="ru-RU" w:bidi="ar-SA"/>
              </w:rPr>
              <w:t>армии,</w:t>
            </w:r>
          </w:p>
          <w:p>
            <w:pPr>
              <w:pStyle w:val="TableParagraph"/>
              <w:widowControl w:val="false"/>
              <w:tabs>
                <w:tab w:val="clear" w:pos="720"/>
                <w:tab w:val="left" w:pos="886" w:leader="none"/>
              </w:tabs>
              <w:spacing w:before="0" w:after="0"/>
              <w:ind w:left="108" w:right="455" w:hanging="0"/>
              <w:jc w:val="center"/>
              <w:rPr>
                <w:color w:val="000000" w:themeColor="text1"/>
                <w:sz w:val="24"/>
                <w:szCs w:val="24"/>
              </w:rPr>
            </w:pPr>
            <w:r>
              <w:rPr>
                <w:color w:val="000000" w:themeColor="text1"/>
                <w:kern w:val="0"/>
                <w:sz w:val="24"/>
                <w:szCs w:val="24"/>
                <w:lang w:val="ru-RU" w:bidi="ar-SA"/>
              </w:rPr>
              <w:t>-Изготовление</w:t>
            </w:r>
            <w:r>
              <w:rPr>
                <w:color w:val="000000" w:themeColor="text1"/>
                <w:spacing w:val="1"/>
                <w:kern w:val="0"/>
                <w:sz w:val="24"/>
                <w:szCs w:val="24"/>
                <w:lang w:val="ru-RU" w:bidi="ar-SA"/>
              </w:rPr>
              <w:t xml:space="preserve"> </w:t>
            </w:r>
            <w:r>
              <w:rPr>
                <w:color w:val="000000" w:themeColor="text1"/>
                <w:kern w:val="0"/>
                <w:sz w:val="24"/>
                <w:szCs w:val="24"/>
                <w:lang w:val="ru-RU" w:bidi="ar-SA"/>
              </w:rPr>
              <w:t>подарков</w:t>
            </w:r>
            <w:r>
              <w:rPr>
                <w:color w:val="000000" w:themeColor="text1"/>
                <w:spacing w:val="-3"/>
                <w:kern w:val="0"/>
                <w:sz w:val="24"/>
                <w:szCs w:val="24"/>
                <w:lang w:val="ru-RU" w:bidi="ar-SA"/>
              </w:rPr>
              <w:t xml:space="preserve"> </w:t>
            </w:r>
            <w:r>
              <w:rPr>
                <w:color w:val="000000" w:themeColor="text1"/>
                <w:kern w:val="0"/>
                <w:sz w:val="24"/>
                <w:szCs w:val="24"/>
                <w:lang w:val="ru-RU" w:bidi="ar-SA"/>
              </w:rPr>
              <w:t>для</w:t>
            </w:r>
            <w:r>
              <w:rPr>
                <w:color w:val="000000" w:themeColor="text1"/>
                <w:spacing w:val="-4"/>
                <w:kern w:val="0"/>
                <w:sz w:val="24"/>
                <w:szCs w:val="24"/>
                <w:lang w:val="ru-RU" w:bidi="ar-SA"/>
              </w:rPr>
              <w:t xml:space="preserve"> </w:t>
            </w:r>
            <w:r>
              <w:rPr>
                <w:color w:val="000000" w:themeColor="text1"/>
                <w:kern w:val="0"/>
                <w:sz w:val="24"/>
                <w:szCs w:val="24"/>
                <w:lang w:val="ru-RU" w:bidi="ar-SA"/>
              </w:rPr>
              <w:t>пап</w:t>
            </w:r>
            <w:r>
              <w:rPr>
                <w:color w:val="000000" w:themeColor="text1"/>
                <w:spacing w:val="-2"/>
                <w:kern w:val="0"/>
                <w:sz w:val="24"/>
                <w:szCs w:val="24"/>
                <w:lang w:val="ru-RU" w:bidi="ar-SA"/>
              </w:rPr>
              <w:t xml:space="preserve"> </w:t>
            </w:r>
            <w:r>
              <w:rPr>
                <w:color w:val="000000" w:themeColor="text1"/>
                <w:kern w:val="0"/>
                <w:sz w:val="24"/>
                <w:szCs w:val="24"/>
                <w:lang w:val="ru-RU" w:bidi="ar-SA"/>
              </w:rPr>
              <w:t>и</w:t>
            </w:r>
            <w:r>
              <w:rPr>
                <w:color w:val="000000" w:themeColor="text1"/>
                <w:spacing w:val="-67"/>
                <w:kern w:val="0"/>
                <w:sz w:val="24"/>
                <w:szCs w:val="24"/>
                <w:lang w:val="ru-RU" w:bidi="ar-SA"/>
              </w:rPr>
              <w:t xml:space="preserve"> </w:t>
            </w:r>
            <w:r>
              <w:rPr>
                <w:color w:val="000000" w:themeColor="text1"/>
                <w:kern w:val="0"/>
                <w:sz w:val="24"/>
                <w:szCs w:val="24"/>
                <w:lang w:val="ru-RU" w:bidi="ar-SA"/>
              </w:rPr>
              <w:t>дедушек,</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-Участие в смотре </w:t>
            </w:r>
            <w:r>
              <w:rPr>
                <w:rFonts w:eastAsia="Calibri" w:cs="Times New Roman" w:ascii="Times New Roman" w:hAnsi="Times New Roman"/>
                <w:color w:val="000000" w:themeColor="text1"/>
                <w:spacing w:val="-67"/>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строя</w:t>
            </w:r>
            <w:r>
              <w:rPr>
                <w:rFonts w:eastAsia="Calibri" w:cs="Times New Roman" w:ascii="Times New Roman" w:hAnsi="Times New Roman"/>
                <w:color w:val="000000" w:themeColor="text1"/>
                <w:spacing w:val="-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и</w:t>
            </w:r>
            <w:r>
              <w:rPr>
                <w:rFonts w:eastAsia="Calibri" w:cs="Times New Roman" w:ascii="Times New Roman" w:hAnsi="Times New Roman"/>
                <w:color w:val="000000" w:themeColor="text1"/>
                <w:spacing w:val="-3"/>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песни.</w:t>
            </w:r>
          </w:p>
        </w:tc>
      </w:tr>
      <w:tr>
        <w:trPr>
          <w:trHeight w:val="1134" w:hRule="atLeast"/>
          <w:cantSplit w:val="true"/>
        </w:trPr>
        <w:tc>
          <w:tcPr>
            <w:tcW w:w="808" w:type="dxa"/>
            <w:vMerge w:val="restart"/>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Март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8 марта:</w:t>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Международный женский день</w:t>
            </w:r>
          </w:p>
        </w:tc>
        <w:tc>
          <w:tcPr>
            <w:tcW w:w="5617" w:type="dxa"/>
            <w:tcBorders/>
          </w:tcPr>
          <w:p>
            <w:pPr>
              <w:pStyle w:val="TableParagraph"/>
              <w:widowControl w:val="false"/>
              <w:tabs>
                <w:tab w:val="clear" w:pos="720"/>
                <w:tab w:val="left" w:pos="886" w:leader="none"/>
              </w:tabs>
              <w:spacing w:lineRule="exact" w:line="316" w:before="0" w:after="0"/>
              <w:jc w:val="center"/>
              <w:rPr>
                <w:color w:val="000000" w:themeColor="text1"/>
                <w:sz w:val="24"/>
                <w:szCs w:val="24"/>
              </w:rPr>
            </w:pPr>
            <w:r>
              <w:rPr>
                <w:color w:val="000000" w:themeColor="text1"/>
                <w:kern w:val="0"/>
                <w:sz w:val="24"/>
                <w:szCs w:val="24"/>
                <w:lang w:val="ru-RU" w:bidi="ar-SA"/>
              </w:rPr>
              <w:t>-Беседа</w:t>
            </w:r>
            <w:r>
              <w:rPr>
                <w:color w:val="000000" w:themeColor="text1"/>
                <w:spacing w:val="-4"/>
                <w:kern w:val="0"/>
                <w:sz w:val="24"/>
                <w:szCs w:val="24"/>
                <w:lang w:val="ru-RU" w:bidi="ar-SA"/>
              </w:rPr>
              <w:t xml:space="preserve"> </w:t>
            </w:r>
            <w:r>
              <w:rPr>
                <w:color w:val="000000" w:themeColor="text1"/>
                <w:kern w:val="0"/>
                <w:sz w:val="24"/>
                <w:szCs w:val="24"/>
                <w:lang w:val="ru-RU" w:bidi="ar-SA"/>
              </w:rPr>
              <w:t>о</w:t>
            </w:r>
            <w:r>
              <w:rPr>
                <w:color w:val="000000" w:themeColor="text1"/>
                <w:spacing w:val="1"/>
                <w:kern w:val="0"/>
                <w:sz w:val="24"/>
                <w:szCs w:val="24"/>
                <w:lang w:val="ru-RU" w:bidi="ar-SA"/>
              </w:rPr>
              <w:t xml:space="preserve"> </w:t>
            </w:r>
            <w:r>
              <w:rPr>
                <w:color w:val="000000" w:themeColor="text1"/>
                <w:kern w:val="0"/>
                <w:sz w:val="24"/>
                <w:szCs w:val="24"/>
                <w:lang w:val="ru-RU" w:bidi="ar-SA"/>
              </w:rPr>
              <w:t>мамах,</w:t>
            </w:r>
          </w:p>
          <w:p>
            <w:pPr>
              <w:pStyle w:val="TableParagraph"/>
              <w:widowControl w:val="false"/>
              <w:tabs>
                <w:tab w:val="clear" w:pos="720"/>
                <w:tab w:val="left" w:pos="886" w:leader="none"/>
              </w:tabs>
              <w:spacing w:before="2" w:after="0"/>
              <w:jc w:val="center"/>
              <w:rPr>
                <w:color w:val="000000" w:themeColor="text1"/>
                <w:sz w:val="24"/>
                <w:szCs w:val="24"/>
              </w:rPr>
            </w:pPr>
            <w:r>
              <w:rPr>
                <w:color w:val="000000" w:themeColor="text1"/>
                <w:kern w:val="0"/>
                <w:sz w:val="24"/>
                <w:szCs w:val="24"/>
                <w:lang w:val="ru-RU" w:bidi="ar-SA"/>
              </w:rPr>
              <w:t>-Составление рассказов на тему «За</w:t>
            </w:r>
            <w:r>
              <w:rPr>
                <w:color w:val="000000" w:themeColor="text1"/>
                <w:spacing w:val="-67"/>
                <w:kern w:val="0"/>
                <w:sz w:val="24"/>
                <w:szCs w:val="24"/>
                <w:lang w:val="ru-RU" w:bidi="ar-SA"/>
              </w:rPr>
              <w:t xml:space="preserve"> </w:t>
            </w:r>
            <w:r>
              <w:rPr>
                <w:color w:val="000000" w:themeColor="text1"/>
                <w:kern w:val="0"/>
                <w:sz w:val="24"/>
                <w:szCs w:val="24"/>
                <w:lang w:val="ru-RU" w:bidi="ar-SA"/>
              </w:rPr>
              <w:t>что я люблю</w:t>
            </w:r>
            <w:r>
              <w:rPr>
                <w:color w:val="000000" w:themeColor="text1"/>
                <w:spacing w:val="-1"/>
                <w:kern w:val="0"/>
                <w:sz w:val="24"/>
                <w:szCs w:val="24"/>
                <w:lang w:val="ru-RU" w:bidi="ar-SA"/>
              </w:rPr>
              <w:t xml:space="preserve"> </w:t>
            </w:r>
            <w:r>
              <w:rPr>
                <w:color w:val="000000" w:themeColor="text1"/>
                <w:kern w:val="0"/>
                <w:sz w:val="24"/>
                <w:szCs w:val="24"/>
                <w:lang w:val="ru-RU" w:bidi="ar-SA"/>
              </w:rPr>
              <w:t>свою маму. Как я помогаю</w:t>
            </w:r>
            <w:r>
              <w:rPr>
                <w:color w:val="000000" w:themeColor="text1"/>
                <w:spacing w:val="-67"/>
                <w:kern w:val="0"/>
                <w:sz w:val="24"/>
                <w:szCs w:val="24"/>
                <w:lang w:val="ru-RU" w:bidi="ar-SA"/>
              </w:rPr>
              <w:t xml:space="preserve">     </w:t>
            </w:r>
            <w:r>
              <w:rPr>
                <w:color w:val="000000" w:themeColor="text1"/>
                <w:kern w:val="0"/>
                <w:sz w:val="24"/>
                <w:szCs w:val="24"/>
                <w:lang w:val="ru-RU" w:bidi="ar-SA"/>
              </w:rPr>
              <w:t>ей»,</w:t>
            </w:r>
          </w:p>
          <w:p>
            <w:pPr>
              <w:pStyle w:val="TableParagraph"/>
              <w:widowControl w:val="false"/>
              <w:tabs>
                <w:tab w:val="clear" w:pos="720"/>
                <w:tab w:val="left" w:pos="886" w:leader="none"/>
              </w:tabs>
              <w:spacing w:before="0" w:after="0"/>
              <w:ind w:left="108" w:right="359" w:hanging="0"/>
              <w:jc w:val="center"/>
              <w:rPr>
                <w:color w:val="000000" w:themeColor="text1"/>
                <w:sz w:val="24"/>
                <w:szCs w:val="24"/>
              </w:rPr>
            </w:pPr>
            <w:r>
              <w:rPr>
                <w:color w:val="000000" w:themeColor="text1"/>
                <w:kern w:val="0"/>
                <w:sz w:val="24"/>
                <w:szCs w:val="24"/>
                <w:lang w:val="ru-RU" w:bidi="ar-SA"/>
              </w:rPr>
              <w:t>- Пение песен о маме,</w:t>
            </w:r>
            <w:r>
              <w:rPr>
                <w:color w:val="000000" w:themeColor="text1"/>
                <w:spacing w:val="-67"/>
                <w:kern w:val="0"/>
                <w:sz w:val="24"/>
                <w:szCs w:val="24"/>
                <w:lang w:val="ru-RU" w:bidi="ar-SA"/>
              </w:rPr>
              <w:t xml:space="preserve"> </w:t>
            </w:r>
            <w:r>
              <w:rPr>
                <w:color w:val="000000" w:themeColor="text1"/>
                <w:kern w:val="0"/>
                <w:sz w:val="24"/>
                <w:szCs w:val="24"/>
                <w:lang w:val="ru-RU" w:bidi="ar-SA"/>
              </w:rPr>
              <w:t>чтение</w:t>
            </w:r>
            <w:r>
              <w:rPr>
                <w:color w:val="000000" w:themeColor="text1"/>
                <w:spacing w:val="-1"/>
                <w:kern w:val="0"/>
                <w:sz w:val="24"/>
                <w:szCs w:val="24"/>
                <w:lang w:val="ru-RU" w:bidi="ar-SA"/>
              </w:rPr>
              <w:t xml:space="preserve"> </w:t>
            </w:r>
            <w:r>
              <w:rPr>
                <w:color w:val="000000" w:themeColor="text1"/>
                <w:kern w:val="0"/>
                <w:sz w:val="24"/>
                <w:szCs w:val="24"/>
                <w:lang w:val="ru-RU" w:bidi="ar-SA"/>
              </w:rPr>
              <w:t>стихов,</w:t>
            </w:r>
          </w:p>
          <w:p>
            <w:pPr>
              <w:pStyle w:val="TableParagraph"/>
              <w:widowControl w:val="false"/>
              <w:tabs>
                <w:tab w:val="clear" w:pos="720"/>
                <w:tab w:val="left" w:pos="886" w:leader="none"/>
              </w:tabs>
              <w:spacing w:lineRule="exact" w:line="322" w:before="0" w:after="0"/>
              <w:jc w:val="center"/>
              <w:rPr>
                <w:color w:val="000000" w:themeColor="text1"/>
                <w:sz w:val="24"/>
                <w:szCs w:val="24"/>
              </w:rPr>
            </w:pPr>
            <w:r>
              <w:rPr>
                <w:color w:val="000000" w:themeColor="text1"/>
                <w:kern w:val="0"/>
                <w:sz w:val="24"/>
                <w:szCs w:val="24"/>
                <w:lang w:val="ru-RU" w:bidi="ar-SA"/>
              </w:rPr>
              <w:t>- Рисование</w:t>
            </w:r>
            <w:r>
              <w:rPr>
                <w:color w:val="000000" w:themeColor="text1"/>
                <w:spacing w:val="-4"/>
                <w:kern w:val="0"/>
                <w:sz w:val="24"/>
                <w:szCs w:val="24"/>
                <w:lang w:val="ru-RU" w:bidi="ar-SA"/>
              </w:rPr>
              <w:t xml:space="preserve"> </w:t>
            </w:r>
            <w:r>
              <w:rPr>
                <w:color w:val="000000" w:themeColor="text1"/>
                <w:kern w:val="0"/>
                <w:sz w:val="24"/>
                <w:szCs w:val="24"/>
                <w:lang w:val="ru-RU" w:bidi="ar-SA"/>
              </w:rPr>
              <w:t>портрета«Моя</w:t>
            </w:r>
            <w:r>
              <w:rPr>
                <w:color w:val="000000" w:themeColor="text1"/>
                <w:spacing w:val="-2"/>
                <w:kern w:val="0"/>
                <w:sz w:val="24"/>
                <w:szCs w:val="24"/>
                <w:lang w:val="ru-RU" w:bidi="ar-SA"/>
              </w:rPr>
              <w:t xml:space="preserve"> </w:t>
            </w:r>
            <w:r>
              <w:rPr>
                <w:color w:val="000000" w:themeColor="text1"/>
                <w:kern w:val="0"/>
                <w:sz w:val="24"/>
                <w:szCs w:val="24"/>
                <w:lang w:val="ru-RU" w:bidi="ar-SA"/>
              </w:rPr>
              <w:t>мама»,</w:t>
            </w:r>
          </w:p>
          <w:p>
            <w:pPr>
              <w:pStyle w:val="TableParagraph"/>
              <w:widowControl w:val="false"/>
              <w:tabs>
                <w:tab w:val="clear" w:pos="720"/>
                <w:tab w:val="left" w:pos="886" w:leader="none"/>
              </w:tabs>
              <w:spacing w:before="0" w:after="0"/>
              <w:ind w:left="108" w:right="130" w:hanging="0"/>
              <w:jc w:val="center"/>
              <w:rPr>
                <w:color w:val="000000" w:themeColor="text1"/>
                <w:sz w:val="24"/>
                <w:szCs w:val="24"/>
              </w:rPr>
            </w:pPr>
            <w:r>
              <w:rPr>
                <w:color w:val="000000" w:themeColor="text1"/>
                <w:kern w:val="0"/>
                <w:sz w:val="24"/>
                <w:szCs w:val="24"/>
                <w:lang w:val="ru-RU" w:bidi="ar-SA"/>
              </w:rPr>
              <w:t>изготовление</w:t>
            </w:r>
            <w:r>
              <w:rPr>
                <w:color w:val="000000" w:themeColor="text1"/>
                <w:spacing w:val="-9"/>
                <w:kern w:val="0"/>
                <w:sz w:val="24"/>
                <w:szCs w:val="24"/>
                <w:lang w:val="ru-RU" w:bidi="ar-SA"/>
              </w:rPr>
              <w:t xml:space="preserve"> </w:t>
            </w:r>
            <w:r>
              <w:rPr>
                <w:color w:val="000000" w:themeColor="text1"/>
                <w:kern w:val="0"/>
                <w:sz w:val="24"/>
                <w:szCs w:val="24"/>
                <w:lang w:val="ru-RU" w:bidi="ar-SA"/>
              </w:rPr>
              <w:t>подарка</w:t>
            </w:r>
            <w:r>
              <w:rPr>
                <w:color w:val="000000" w:themeColor="text1"/>
                <w:spacing w:val="-67"/>
                <w:kern w:val="0"/>
                <w:sz w:val="24"/>
                <w:szCs w:val="24"/>
                <w:lang w:val="ru-RU" w:bidi="ar-SA"/>
              </w:rPr>
              <w:t xml:space="preserve"> </w:t>
            </w:r>
            <w:r>
              <w:rPr>
                <w:color w:val="000000" w:themeColor="text1"/>
                <w:kern w:val="0"/>
                <w:sz w:val="24"/>
                <w:szCs w:val="24"/>
                <w:lang w:val="ru-RU" w:bidi="ar-SA"/>
              </w:rPr>
              <w:t>маме,</w:t>
            </w:r>
          </w:p>
          <w:p>
            <w:pPr>
              <w:pStyle w:val="TableParagraph"/>
              <w:widowControl w:val="false"/>
              <w:tabs>
                <w:tab w:val="clear" w:pos="720"/>
                <w:tab w:val="left" w:pos="886" w:leader="none"/>
              </w:tabs>
              <w:spacing w:lineRule="exact" w:line="321" w:before="0" w:after="0"/>
              <w:jc w:val="center"/>
              <w:rPr>
                <w:color w:val="000000" w:themeColor="text1"/>
                <w:sz w:val="24"/>
                <w:szCs w:val="24"/>
              </w:rPr>
            </w:pPr>
            <w:r>
              <w:rPr>
                <w:color w:val="000000" w:themeColor="text1"/>
                <w:kern w:val="0"/>
                <w:sz w:val="24"/>
                <w:szCs w:val="24"/>
                <w:lang w:val="ru-RU" w:bidi="ar-SA"/>
              </w:rPr>
              <w:t>-Семейные</w:t>
            </w:r>
            <w:r>
              <w:rPr>
                <w:color w:val="000000" w:themeColor="text1"/>
                <w:spacing w:val="-4"/>
                <w:kern w:val="0"/>
                <w:sz w:val="24"/>
                <w:szCs w:val="24"/>
                <w:lang w:val="ru-RU" w:bidi="ar-SA"/>
              </w:rPr>
              <w:t xml:space="preserve"> </w:t>
            </w:r>
            <w:r>
              <w:rPr>
                <w:color w:val="000000" w:themeColor="text1"/>
                <w:kern w:val="0"/>
                <w:sz w:val="24"/>
                <w:szCs w:val="24"/>
                <w:lang w:val="ru-RU" w:bidi="ar-SA"/>
              </w:rPr>
              <w:t>посиделки«Вместе</w:t>
            </w:r>
            <w:r>
              <w:rPr>
                <w:color w:val="000000" w:themeColor="text1"/>
                <w:spacing w:val="-1"/>
                <w:kern w:val="0"/>
                <w:sz w:val="24"/>
                <w:szCs w:val="24"/>
                <w:lang w:val="ru-RU" w:bidi="ar-SA"/>
              </w:rPr>
              <w:t xml:space="preserve"> </w:t>
            </w:r>
            <w:r>
              <w:rPr>
                <w:color w:val="000000" w:themeColor="text1"/>
                <w:kern w:val="0"/>
                <w:sz w:val="24"/>
                <w:szCs w:val="24"/>
                <w:lang w:val="ru-RU" w:bidi="ar-SA"/>
              </w:rPr>
              <w:t>с</w:t>
            </w:r>
            <w:r>
              <w:rPr>
                <w:color w:val="000000" w:themeColor="text1"/>
                <w:spacing w:val="-1"/>
                <w:kern w:val="0"/>
                <w:sz w:val="24"/>
                <w:szCs w:val="24"/>
                <w:lang w:val="ru-RU" w:bidi="ar-SA"/>
              </w:rPr>
              <w:t xml:space="preserve"> </w:t>
            </w:r>
            <w:r>
              <w:rPr>
                <w:color w:val="000000" w:themeColor="text1"/>
                <w:kern w:val="0"/>
                <w:sz w:val="24"/>
                <w:szCs w:val="24"/>
                <w:lang w:val="ru-RU" w:bidi="ar-SA"/>
              </w:rPr>
              <w:t>мамой»,</w:t>
            </w:r>
          </w:p>
          <w:p>
            <w:pPr>
              <w:pStyle w:val="TableParagraph"/>
              <w:widowControl w:val="false"/>
              <w:tabs>
                <w:tab w:val="clear" w:pos="720"/>
                <w:tab w:val="left" w:pos="886" w:leader="none"/>
              </w:tabs>
              <w:spacing w:lineRule="exact" w:line="322" w:before="2" w:after="0"/>
              <w:jc w:val="center"/>
              <w:rPr>
                <w:color w:val="000000" w:themeColor="text1"/>
                <w:sz w:val="24"/>
                <w:szCs w:val="24"/>
              </w:rPr>
            </w:pPr>
            <w:r>
              <w:rPr>
                <w:color w:val="000000" w:themeColor="text1"/>
                <w:kern w:val="0"/>
                <w:sz w:val="24"/>
                <w:szCs w:val="24"/>
                <w:lang w:val="ru-RU" w:bidi="ar-SA"/>
              </w:rPr>
              <w:t>-Утренник, посвящённый</w:t>
            </w:r>
            <w:r>
              <w:rPr>
                <w:color w:val="000000" w:themeColor="text1"/>
                <w:spacing w:val="-16"/>
                <w:kern w:val="0"/>
                <w:sz w:val="24"/>
                <w:szCs w:val="24"/>
                <w:lang w:val="ru-RU" w:bidi="ar-SA"/>
              </w:rPr>
              <w:t xml:space="preserve"> </w:t>
            </w:r>
            <w:r>
              <w:rPr>
                <w:color w:val="000000" w:themeColor="text1"/>
                <w:kern w:val="0"/>
                <w:sz w:val="24"/>
                <w:szCs w:val="24"/>
                <w:lang w:val="ru-RU" w:bidi="ar-SA"/>
              </w:rPr>
              <w:t>8</w:t>
            </w:r>
            <w:r>
              <w:rPr>
                <w:color w:val="000000" w:themeColor="text1"/>
                <w:spacing w:val="-67"/>
                <w:kern w:val="0"/>
                <w:sz w:val="24"/>
                <w:szCs w:val="24"/>
                <w:lang w:val="ru-RU" w:bidi="ar-SA"/>
              </w:rPr>
              <w:t xml:space="preserve"> </w:t>
            </w:r>
            <w:r>
              <w:rPr>
                <w:color w:val="000000" w:themeColor="text1"/>
                <w:kern w:val="0"/>
                <w:sz w:val="24"/>
                <w:szCs w:val="24"/>
                <w:lang w:val="ru-RU" w:bidi="ar-SA"/>
              </w:rPr>
              <w:t>марта.</w:t>
            </w:r>
          </w:p>
        </w:tc>
      </w:tr>
      <w:tr>
        <w:trPr>
          <w:trHeight w:val="1134" w:hRule="atLeast"/>
          <w:cantSplit w:val="true"/>
        </w:trPr>
        <w:tc>
          <w:tcPr>
            <w:tcW w:w="808" w:type="dxa"/>
            <w:vMerge w:val="continue"/>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both"/>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27 марта</w:t>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Всемирный</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театра</w:t>
            </w:r>
          </w:p>
        </w:tc>
        <w:tc>
          <w:tcPr>
            <w:tcW w:w="5617" w:type="dxa"/>
            <w:tcBorders/>
          </w:tcPr>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-Фестиваль театрализованных </w:t>
            </w:r>
            <w:r>
              <w:rPr>
                <w:rStyle w:val="C2"/>
                <w:color w:val="000000" w:themeColor="text1"/>
                <w:kern w:val="0"/>
                <w:lang w:val="ru-RU" w:eastAsia="en-US" w:bidi="ar-SA"/>
              </w:rPr>
              <w:t>представлений  по произведениям русских писателей.</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w:t>
            </w:r>
            <w:r>
              <w:rPr>
                <w:color w:val="000000" w:themeColor="text1"/>
                <w:kern w:val="0"/>
                <w:shd w:fill="F2F2F2" w:val="clear"/>
                <w:lang w:val="ru-RU" w:eastAsia="en-US" w:bidi="ar-SA"/>
              </w:rPr>
              <w:t>Развлечение, викторина «Путешествие в страну сказок»</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-Театрализация сказок «Что за прелесть эти сказки»</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-Представление кукольного театра для младшего дошкольного возраста</w:t>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Апрель </w:t>
            </w:r>
          </w:p>
        </w:tc>
        <w:tc>
          <w:tcPr>
            <w:tcW w:w="1001" w:type="dxa"/>
            <w:tcBorders/>
          </w:tcPr>
          <w:p>
            <w:pPr>
              <w:pStyle w:val="Style24"/>
              <w:widowControl w:val="false"/>
              <w:spacing w:lineRule="auto" w:line="276" w:before="36" w:after="0"/>
              <w:ind w:left="1" w:right="248" w:hanging="0"/>
              <w:jc w:val="center"/>
              <w:rPr>
                <w:color w:val="000000" w:themeColor="text1"/>
              </w:rPr>
            </w:pPr>
            <w:r>
              <w:rPr>
                <w:color w:val="000000" w:themeColor="text1"/>
                <w:kern w:val="0"/>
                <w:lang w:val="ru-RU" w:bidi="ar-SA"/>
              </w:rPr>
            </w:r>
          </w:p>
          <w:p>
            <w:pPr>
              <w:pStyle w:val="Style24"/>
              <w:widowControl w:val="false"/>
              <w:spacing w:lineRule="auto" w:line="276" w:before="36" w:after="0"/>
              <w:ind w:left="1" w:right="248" w:hanging="0"/>
              <w:jc w:val="center"/>
              <w:rPr>
                <w:color w:val="000000" w:themeColor="text1"/>
              </w:rPr>
            </w:pPr>
            <w:r>
              <w:rPr>
                <w:color w:val="000000" w:themeColor="text1"/>
                <w:kern w:val="0"/>
                <w:lang w:val="ru-RU" w:bidi="ar-SA"/>
              </w:rPr>
            </w:r>
          </w:p>
          <w:p>
            <w:pPr>
              <w:pStyle w:val="Style24"/>
              <w:widowControl w:val="false"/>
              <w:spacing w:lineRule="auto" w:line="276" w:before="36" w:after="0"/>
              <w:ind w:left="1" w:right="248" w:hanging="0"/>
              <w:jc w:val="center"/>
              <w:rPr>
                <w:color w:val="000000" w:themeColor="text1"/>
              </w:rPr>
            </w:pPr>
            <w:r>
              <w:rPr>
                <w:color w:val="000000" w:themeColor="text1"/>
                <w:kern w:val="0"/>
                <w:lang w:val="ru-RU" w:bidi="ar-SA"/>
              </w:rPr>
              <w:t>12</w:t>
            </w:r>
            <w:r>
              <w:rPr>
                <w:color w:val="000000" w:themeColor="text1"/>
                <w:spacing w:val="-3"/>
                <w:kern w:val="0"/>
                <w:lang w:val="ru-RU" w:bidi="ar-SA"/>
              </w:rPr>
              <w:t xml:space="preserve"> </w:t>
            </w:r>
            <w:r>
              <w:rPr>
                <w:color w:val="000000" w:themeColor="text1"/>
                <w:kern w:val="0"/>
                <w:lang w:val="ru-RU" w:bidi="ar-SA"/>
              </w:rPr>
              <w:t>апреля</w:t>
            </w:r>
          </w:p>
          <w:p>
            <w:pPr>
              <w:pStyle w:val="Style24"/>
              <w:widowControl w:val="false"/>
              <w:spacing w:before="2" w:after="0"/>
              <w:ind w:left="921" w:hanging="0"/>
              <w:jc w:val="center"/>
              <w:rPr>
                <w:color w:val="000000" w:themeColor="text1"/>
              </w:rPr>
            </w:pPr>
            <w:r>
              <w:rPr>
                <w:color w:val="000000" w:themeColor="text1"/>
                <w:kern w:val="0"/>
                <w:lang w:val="ru-RU"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космонавтики,</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день</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запуска</w:t>
            </w:r>
            <w:r>
              <w:rPr>
                <w:rFonts w:eastAsia="Calibri" w:cs="Times New Roman" w:ascii="Times New Roman" w:hAnsi="Times New Roman"/>
                <w:b/>
                <w:color w:val="000000" w:themeColor="text1"/>
                <w:spacing w:val="-4"/>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СССР</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первого</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искусственного</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спутника</w:t>
            </w:r>
            <w:r>
              <w:rPr>
                <w:rFonts w:eastAsia="Calibri" w:cs="Times New Roman" w:ascii="Times New Roman" w:hAnsi="Times New Roman"/>
                <w:b/>
                <w:color w:val="000000" w:themeColor="text1"/>
                <w:spacing w:val="-4"/>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Земли</w:t>
            </w:r>
          </w:p>
        </w:tc>
        <w:tc>
          <w:tcPr>
            <w:tcW w:w="5617" w:type="dxa"/>
            <w:tcBorders/>
          </w:tcPr>
          <w:p>
            <w:pPr>
              <w:pStyle w:val="C1"/>
              <w:widowControl/>
              <w:spacing w:beforeAutospacing="0" w:before="0" w:afterAutospacing="0" w:after="0"/>
              <w:jc w:val="center"/>
              <w:rPr>
                <w:rStyle w:val="C2"/>
                <w:color w:val="000000" w:themeColor="text1"/>
              </w:rPr>
            </w:pPr>
            <w:r>
              <w:rPr>
                <w:rStyle w:val="C2"/>
                <w:color w:val="000000" w:themeColor="text1"/>
                <w:kern w:val="0"/>
                <w:lang w:val="ru-RU" w:eastAsia="en-US" w:bidi="ar-SA"/>
              </w:rPr>
              <w:t>-Цикл бесед.</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-Организация выставки по теме</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-Просмотр познавательных мультфильмов (о космосе, космических явлениях</w:t>
            </w:r>
          </w:p>
          <w:p>
            <w:pPr>
              <w:pStyle w:val="C1"/>
              <w:widowControl/>
              <w:shd w:val="clear" w:color="auto" w:fill="F2F2F2"/>
              <w:spacing w:beforeAutospacing="0" w:before="0" w:afterAutospacing="0" w:after="0"/>
              <w:jc w:val="center"/>
              <w:rPr>
                <w:rStyle w:val="C2"/>
                <w:color w:val="000000" w:themeColor="text1"/>
              </w:rPr>
            </w:pPr>
            <w:r>
              <w:rPr>
                <w:rStyle w:val="C2"/>
                <w:color w:val="000000" w:themeColor="text1"/>
                <w:kern w:val="0"/>
                <w:lang w:val="ru-RU" w:eastAsia="en-US" w:bidi="ar-SA"/>
              </w:rPr>
              <w:t>-Спортивный праздник, посвященный Дню космонавтики</w:t>
            </w:r>
          </w:p>
          <w:p>
            <w:pPr>
              <w:pStyle w:val="C1"/>
              <w:widowControl/>
              <w:shd w:val="clear" w:color="auto" w:fill="F2F2F2"/>
              <w:spacing w:beforeAutospacing="0" w:before="0" w:afterAutospacing="0" w:after="0"/>
              <w:jc w:val="center"/>
              <w:rPr>
                <w:color w:val="000000" w:themeColor="text1"/>
              </w:rPr>
            </w:pPr>
            <w:r>
              <w:rPr>
                <w:rStyle w:val="C2"/>
                <w:color w:val="000000" w:themeColor="text1"/>
                <w:kern w:val="0"/>
                <w:lang w:val="ru-RU" w:eastAsia="en-US" w:bidi="ar-SA"/>
              </w:rPr>
              <w:t>-Досуг «Космонавты»</w:t>
            </w:r>
          </w:p>
          <w:p>
            <w:pPr>
              <w:pStyle w:val="C1"/>
              <w:widowControl/>
              <w:spacing w:beforeAutospacing="0" w:before="0" w:afterAutospacing="0" w:after="0"/>
              <w:jc w:val="center"/>
              <w:rPr>
                <w:color w:val="000000" w:themeColor="text1"/>
              </w:rPr>
            </w:pPr>
            <w:r>
              <w:rPr>
                <w:color w:val="000000" w:themeColor="text1"/>
                <w:kern w:val="0"/>
                <w:lang w:val="ru-RU" w:eastAsia="en-US" w:bidi="ar-SA"/>
              </w:rPr>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22</w:t>
            </w:r>
            <w:r>
              <w:rPr>
                <w:rFonts w:eastAsia="Calibri" w:cs="Times New Roman" w:ascii="Times New Roman" w:hAnsi="Times New Roman"/>
                <w:color w:val="000000" w:themeColor="text1"/>
                <w:spacing w:val="-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апреля</w:t>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Всемирный</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Земли</w:t>
            </w:r>
          </w:p>
        </w:tc>
        <w:tc>
          <w:tcPr>
            <w:tcW w:w="5617" w:type="dxa"/>
            <w:tcBorders/>
          </w:tcPr>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-Беседы с детьми об экологических</w:t>
            </w:r>
          </w:p>
          <w:p>
            <w:pPr>
              <w:pStyle w:val="C1"/>
              <w:widowControl/>
              <w:spacing w:beforeAutospacing="0" w:before="0" w:afterAutospacing="0" w:after="0"/>
              <w:jc w:val="center"/>
              <w:rPr>
                <w:rStyle w:val="C2"/>
                <w:color w:val="000000" w:themeColor="text1"/>
              </w:rPr>
            </w:pPr>
            <w:r>
              <w:rPr>
                <w:rStyle w:val="C2"/>
                <w:color w:val="000000" w:themeColor="text1"/>
                <w:kern w:val="0"/>
                <w:lang w:val="ru-RU" w:eastAsia="en-US" w:bidi="ar-SA"/>
              </w:rPr>
              <w:t>проблемах на Земле,</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-Мероприятие«Сбор батареек, макулатуры»</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-Акция «Цветочек на подоконнике» (озеленение прогулочных участков)</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 Конференция «Мои первые исследования» (защита детских проектов)</w:t>
            </w:r>
          </w:p>
          <w:p>
            <w:pPr>
              <w:pStyle w:val="C1"/>
              <w:widowControl/>
              <w:spacing w:beforeAutospacing="0" w:before="0" w:afterAutospacing="0" w:after="0"/>
              <w:jc w:val="center"/>
              <w:rPr>
                <w:rStyle w:val="C2"/>
                <w:color w:val="000000" w:themeColor="text1"/>
              </w:rPr>
            </w:pPr>
            <w:r>
              <w:rPr>
                <w:color w:val="000000" w:themeColor="text1"/>
                <w:kern w:val="0"/>
                <w:shd w:fill="F2F2F2" w:val="clear"/>
                <w:lang w:val="ru-RU" w:eastAsia="en-US" w:bidi="ar-SA"/>
              </w:rPr>
              <w:t>-Творческая мастерская «Съел конфетку не сори – фантик в дело примени»</w:t>
            </w:r>
          </w:p>
        </w:tc>
      </w:tr>
      <w:tr>
        <w:trPr>
          <w:trHeight w:val="1134" w:hRule="atLeast"/>
          <w:cantSplit w:val="true"/>
        </w:trPr>
        <w:tc>
          <w:tcPr>
            <w:tcW w:w="808" w:type="dxa"/>
            <w:vMerge w:val="restart"/>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Май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мая</w:t>
            </w:r>
          </w:p>
        </w:tc>
        <w:tc>
          <w:tcPr>
            <w:tcW w:w="2320" w:type="dxa"/>
            <w:tcBorders/>
          </w:tcPr>
          <w:p>
            <w:pPr>
              <w:pStyle w:val="Style24"/>
              <w:widowControl w:val="false"/>
              <w:spacing w:before="2" w:after="0"/>
              <w:ind w:left="-120" w:hanging="0"/>
              <w:jc w:val="center"/>
              <w:rPr>
                <w:b/>
                <w:b/>
                <w:color w:val="000000" w:themeColor="text1"/>
              </w:rPr>
            </w:pPr>
            <w:r>
              <w:rPr>
                <w:b/>
                <w:color w:val="000000" w:themeColor="text1"/>
                <w:kern w:val="0"/>
                <w:lang w:val="ru-RU" w:bidi="ar-SA"/>
              </w:rPr>
            </w:r>
          </w:p>
          <w:p>
            <w:pPr>
              <w:pStyle w:val="Style24"/>
              <w:widowControl w:val="false"/>
              <w:spacing w:before="2" w:after="0"/>
              <w:ind w:left="-120" w:hanging="0"/>
              <w:jc w:val="center"/>
              <w:rPr>
                <w:b/>
                <w:b/>
                <w:color w:val="000000" w:themeColor="text1"/>
              </w:rPr>
            </w:pPr>
            <w:r>
              <w:rPr>
                <w:b/>
                <w:color w:val="000000" w:themeColor="text1"/>
                <w:kern w:val="0"/>
                <w:lang w:val="ru-RU" w:bidi="ar-SA"/>
              </w:rPr>
            </w:r>
          </w:p>
          <w:p>
            <w:pPr>
              <w:pStyle w:val="Style24"/>
              <w:widowControl w:val="false"/>
              <w:spacing w:before="2" w:after="0"/>
              <w:ind w:left="-120" w:hanging="0"/>
              <w:jc w:val="center"/>
              <w:rPr>
                <w:b/>
                <w:b/>
                <w:color w:val="000000" w:themeColor="text1"/>
              </w:rPr>
            </w:pPr>
            <w:r>
              <w:rPr>
                <w:b/>
                <w:color w:val="000000" w:themeColor="text1"/>
                <w:kern w:val="0"/>
                <w:lang w:val="ru-RU" w:bidi="ar-SA"/>
              </w:rPr>
            </w:r>
          </w:p>
          <w:p>
            <w:pPr>
              <w:pStyle w:val="Style24"/>
              <w:widowControl w:val="false"/>
              <w:spacing w:before="2" w:after="0"/>
              <w:ind w:left="-120" w:hanging="0"/>
              <w:jc w:val="center"/>
              <w:rPr>
                <w:b/>
                <w:b/>
                <w:color w:val="000000" w:themeColor="text1"/>
              </w:rPr>
            </w:pPr>
            <w:r>
              <w:rPr>
                <w:b/>
                <w:color w:val="000000" w:themeColor="text1"/>
                <w:kern w:val="0"/>
                <w:lang w:val="ru-RU" w:bidi="ar-SA"/>
              </w:rPr>
            </w:r>
          </w:p>
          <w:p>
            <w:pPr>
              <w:pStyle w:val="Style24"/>
              <w:widowControl w:val="false"/>
              <w:spacing w:before="2" w:after="0"/>
              <w:ind w:left="-120" w:hanging="0"/>
              <w:jc w:val="center"/>
              <w:rPr>
                <w:b/>
                <w:b/>
                <w:color w:val="000000" w:themeColor="text1"/>
              </w:rPr>
            </w:pPr>
            <w:r>
              <w:rPr>
                <w:b/>
                <w:color w:val="000000" w:themeColor="text1"/>
                <w:kern w:val="0"/>
                <w:lang w:val="ru-RU" w:bidi="ar-SA"/>
              </w:rPr>
            </w:r>
          </w:p>
          <w:p>
            <w:pPr>
              <w:pStyle w:val="Style24"/>
              <w:widowControl w:val="false"/>
              <w:spacing w:before="2" w:after="0"/>
              <w:ind w:left="-120" w:hanging="0"/>
              <w:jc w:val="center"/>
              <w:rPr>
                <w:b/>
                <w:b/>
                <w:color w:val="000000" w:themeColor="text1"/>
              </w:rPr>
            </w:pPr>
            <w:r>
              <w:rPr>
                <w:b/>
                <w:color w:val="000000" w:themeColor="text1"/>
                <w:kern w:val="0"/>
                <w:lang w:val="ru-RU" w:bidi="ar-SA"/>
              </w:rPr>
              <w:t>Праздник</w:t>
            </w:r>
          </w:p>
          <w:p>
            <w:pPr>
              <w:pStyle w:val="Style24"/>
              <w:widowControl w:val="false"/>
              <w:spacing w:before="2" w:after="0"/>
              <w:ind w:left="-120" w:hanging="0"/>
              <w:jc w:val="center"/>
              <w:rPr>
                <w:b/>
                <w:b/>
                <w:color w:val="000000" w:themeColor="text1"/>
              </w:rPr>
            </w:pPr>
            <w:r>
              <w:rPr>
                <w:b/>
                <w:color w:val="000000" w:themeColor="text1"/>
                <w:kern w:val="0"/>
                <w:lang w:val="ru-RU" w:bidi="ar-SA"/>
              </w:rPr>
              <w:t>Весны и Труда</w:t>
            </w:r>
          </w:p>
        </w:tc>
        <w:tc>
          <w:tcPr>
            <w:tcW w:w="5617" w:type="dxa"/>
            <w:tcBorders/>
          </w:tcPr>
          <w:p>
            <w:pPr>
              <w:pStyle w:val="TableParagraph"/>
              <w:widowControl w:val="false"/>
              <w:tabs>
                <w:tab w:val="clear" w:pos="720"/>
                <w:tab w:val="left" w:pos="886" w:leader="none"/>
              </w:tabs>
              <w:spacing w:before="0" w:after="0"/>
              <w:ind w:left="108" w:right="262" w:hanging="0"/>
              <w:jc w:val="center"/>
              <w:rPr>
                <w:color w:val="000000" w:themeColor="text1"/>
                <w:sz w:val="24"/>
                <w:szCs w:val="24"/>
              </w:rPr>
            </w:pPr>
            <w:r>
              <w:rPr>
                <w:color w:val="000000" w:themeColor="text1"/>
                <w:kern w:val="0"/>
                <w:sz w:val="24"/>
                <w:szCs w:val="24"/>
                <w:lang w:val="ru-RU" w:bidi="ar-SA"/>
              </w:rPr>
              <w:t>-Экскурсии</w:t>
            </w:r>
            <w:r>
              <w:rPr>
                <w:color w:val="000000" w:themeColor="text1"/>
                <w:spacing w:val="-8"/>
                <w:kern w:val="0"/>
                <w:sz w:val="24"/>
                <w:szCs w:val="24"/>
                <w:lang w:val="ru-RU" w:bidi="ar-SA"/>
              </w:rPr>
              <w:t xml:space="preserve"> </w:t>
            </w:r>
            <w:r>
              <w:rPr>
                <w:color w:val="000000" w:themeColor="text1"/>
                <w:kern w:val="0"/>
                <w:sz w:val="24"/>
                <w:szCs w:val="24"/>
                <w:lang w:val="ru-RU" w:bidi="ar-SA"/>
              </w:rPr>
              <w:t>и</w:t>
            </w:r>
            <w:r>
              <w:rPr>
                <w:color w:val="000000" w:themeColor="text1"/>
                <w:spacing w:val="-6"/>
                <w:kern w:val="0"/>
                <w:sz w:val="24"/>
                <w:szCs w:val="24"/>
                <w:lang w:val="ru-RU" w:bidi="ar-SA"/>
              </w:rPr>
              <w:t xml:space="preserve"> </w:t>
            </w:r>
            <w:r>
              <w:rPr>
                <w:color w:val="000000" w:themeColor="text1"/>
                <w:kern w:val="0"/>
                <w:sz w:val="24"/>
                <w:szCs w:val="24"/>
                <w:lang w:val="ru-RU" w:bidi="ar-SA"/>
              </w:rPr>
              <w:t>целевые</w:t>
            </w:r>
            <w:r>
              <w:rPr>
                <w:color w:val="000000" w:themeColor="text1"/>
                <w:spacing w:val="-67"/>
                <w:kern w:val="0"/>
                <w:sz w:val="24"/>
                <w:szCs w:val="24"/>
                <w:lang w:val="ru-RU" w:bidi="ar-SA"/>
              </w:rPr>
              <w:t xml:space="preserve">    </w:t>
            </w:r>
            <w:r>
              <w:rPr>
                <w:color w:val="000000" w:themeColor="text1"/>
                <w:kern w:val="0"/>
                <w:sz w:val="24"/>
                <w:szCs w:val="24"/>
                <w:lang w:val="ru-RU" w:bidi="ar-SA"/>
              </w:rPr>
              <w:t>прогулки по городу. ---Беседы, рассматривание</w:t>
            </w:r>
            <w:r>
              <w:rPr>
                <w:color w:val="000000" w:themeColor="text1"/>
                <w:spacing w:val="-67"/>
                <w:kern w:val="0"/>
                <w:sz w:val="24"/>
                <w:szCs w:val="24"/>
                <w:lang w:val="ru-RU" w:bidi="ar-SA"/>
              </w:rPr>
              <w:t xml:space="preserve"> </w:t>
            </w:r>
            <w:r>
              <w:rPr>
                <w:color w:val="000000" w:themeColor="text1"/>
                <w:kern w:val="0"/>
                <w:sz w:val="24"/>
                <w:szCs w:val="24"/>
                <w:lang w:val="ru-RU" w:bidi="ar-SA"/>
              </w:rPr>
              <w:t>картин</w:t>
            </w:r>
            <w:r>
              <w:rPr>
                <w:color w:val="000000" w:themeColor="text1"/>
                <w:spacing w:val="-3"/>
                <w:kern w:val="0"/>
                <w:sz w:val="24"/>
                <w:szCs w:val="24"/>
                <w:lang w:val="ru-RU" w:bidi="ar-SA"/>
              </w:rPr>
              <w:t xml:space="preserve"> </w:t>
            </w:r>
            <w:r>
              <w:rPr>
                <w:color w:val="000000" w:themeColor="text1"/>
                <w:kern w:val="0"/>
                <w:sz w:val="24"/>
                <w:szCs w:val="24"/>
                <w:lang w:val="ru-RU" w:bidi="ar-SA"/>
              </w:rPr>
              <w:t>и иллюстраций, рисование,</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-Выставка детских</w:t>
            </w:r>
            <w:r>
              <w:rPr>
                <w:rFonts w:eastAsia="Calibri" w:cs="Times New Roman" w:ascii="Times New Roman" w:hAnsi="Times New Roman"/>
                <w:color w:val="000000" w:themeColor="text1"/>
                <w:spacing w:val="-68"/>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работ.</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-Слушание и исполнение песен, художественных произведений о весне и труде</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-Знакомство с пословицами и поговорками о труде</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-Волонтерское движение «Дошколята-эколята» - (уборка территории);</w:t>
            </w:r>
          </w:p>
        </w:tc>
      </w:tr>
      <w:tr>
        <w:trPr>
          <w:trHeight w:val="1134" w:hRule="atLeast"/>
          <w:cantSplit w:val="true"/>
        </w:trPr>
        <w:tc>
          <w:tcPr>
            <w:tcW w:w="808" w:type="dxa"/>
            <w:vMerge w:val="continue"/>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9</w:t>
            </w:r>
            <w:r>
              <w:rPr>
                <w:rFonts w:eastAsia="Calibri" w:cs="Times New Roman" w:ascii="Times New Roman" w:hAnsi="Times New Roman"/>
                <w:color w:val="000000" w:themeColor="text1"/>
                <w:spacing w:val="-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мая</w:t>
            </w:r>
          </w:p>
        </w:tc>
        <w:tc>
          <w:tcPr>
            <w:tcW w:w="2320" w:type="dxa"/>
            <w:tcBorders/>
          </w:tcPr>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r>
          </w:p>
          <w:p>
            <w:pPr>
              <w:pStyle w:val="Style24"/>
              <w:widowControl w:val="false"/>
              <w:spacing w:before="2" w:after="0"/>
              <w:jc w:val="center"/>
              <w:rPr>
                <w:b/>
                <w:b/>
                <w:color w:val="000000" w:themeColor="text1"/>
              </w:rPr>
            </w:pPr>
            <w:r>
              <w:rPr>
                <w:b/>
                <w:color w:val="000000" w:themeColor="text1"/>
                <w:kern w:val="0"/>
                <w:lang w:val="ru-RU" w:bidi="ar-SA"/>
              </w:rPr>
              <w:t>День</w:t>
            </w:r>
          </w:p>
          <w:p>
            <w:pPr>
              <w:pStyle w:val="Style24"/>
              <w:widowControl w:val="false"/>
              <w:spacing w:before="2" w:after="0"/>
              <w:jc w:val="center"/>
              <w:rPr>
                <w:b/>
                <w:b/>
                <w:color w:val="000000" w:themeColor="text1"/>
              </w:rPr>
            </w:pPr>
            <w:r>
              <w:rPr>
                <w:b/>
                <w:color w:val="000000" w:themeColor="text1"/>
                <w:kern w:val="0"/>
                <w:lang w:val="ru-RU" w:bidi="ar-SA"/>
              </w:rPr>
              <w:t>Победы</w:t>
            </w:r>
          </w:p>
        </w:tc>
        <w:tc>
          <w:tcPr>
            <w:tcW w:w="5617" w:type="dxa"/>
            <w:tcBorders/>
          </w:tcPr>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-Цикл бесед «Детям о ВОВ»</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shd w:fill="FFFFFF" w:val="clear"/>
                <w:lang w:val="ru-RU" w:eastAsia="en-US" w:bidi="ar-SA"/>
              </w:rPr>
              <w:t>-Выставка детских рисунков «День Победы».</w:t>
            </w:r>
          </w:p>
          <w:p>
            <w:pPr>
              <w:pStyle w:val="C1"/>
              <w:widowControl/>
              <w:shd w:val="clear" w:color="auto" w:fill="FFFFFF"/>
              <w:spacing w:beforeAutospacing="0" w:before="0" w:afterAutospacing="0" w:after="0"/>
              <w:jc w:val="center"/>
              <w:rPr>
                <w:color w:val="000000" w:themeColor="text1"/>
              </w:rPr>
            </w:pPr>
            <w:r>
              <w:rPr>
                <w:color w:val="000000" w:themeColor="text1"/>
                <w:kern w:val="0"/>
                <w:shd w:fill="FFFFFF" w:val="clear"/>
                <w:lang w:val="ru-RU" w:eastAsia="en-US" w:bidi="ar-SA"/>
              </w:rPr>
              <w:t>-Создание музейной экспозиции в группах </w:t>
            </w:r>
            <w:r>
              <w:rPr>
                <w:rStyle w:val="C11"/>
                <w:color w:val="000000" w:themeColor="text1"/>
                <w:kern w:val="0"/>
                <w:lang w:val="ru-RU" w:eastAsia="en-US" w:bidi="ar-SA"/>
              </w:rPr>
              <w:t>«Защитники Отечества с Древней Руси до наших дней»</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-Акция «Бессмертный полк», «Георгиевская ленточка»</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-Акция «Окна Победы»</w:t>
            </w:r>
          </w:p>
          <w:p>
            <w:pPr>
              <w:pStyle w:val="C1"/>
              <w:widowControl/>
              <w:shd w:val="clear" w:color="auto" w:fill="FFFFFF"/>
              <w:spacing w:beforeAutospacing="0" w:before="0" w:afterAutospacing="0" w:after="0"/>
              <w:jc w:val="center"/>
              <w:rPr>
                <w:color w:val="000000" w:themeColor="text1"/>
              </w:rPr>
            </w:pPr>
            <w:r>
              <w:rPr>
                <w:rStyle w:val="C11"/>
                <w:color w:val="000000" w:themeColor="text1"/>
                <w:kern w:val="0"/>
                <w:lang w:val="ru-RU" w:eastAsia="en-US" w:bidi="ar-SA"/>
              </w:rPr>
              <w:t>-</w:t>
            </w:r>
            <w:r>
              <w:rPr>
                <w:rStyle w:val="C12"/>
                <w:color w:val="000000" w:themeColor="text1"/>
                <w:kern w:val="0"/>
                <w:lang w:val="ru-RU" w:eastAsia="en-US" w:bidi="ar-SA"/>
              </w:rPr>
              <w:t>Акция памяти «Возложение</w:t>
            </w:r>
            <w:r>
              <w:rPr>
                <w:rStyle w:val="C33"/>
                <w:color w:val="000000" w:themeColor="text1"/>
                <w:kern w:val="0"/>
                <w:lang w:val="ru-RU" w:eastAsia="en-US" w:bidi="ar-SA"/>
              </w:rPr>
              <w:t> </w:t>
            </w:r>
            <w:r>
              <w:rPr>
                <w:rStyle w:val="C12"/>
                <w:color w:val="000000" w:themeColor="text1"/>
                <w:kern w:val="0"/>
                <w:lang w:val="ru-RU" w:eastAsia="en-US" w:bidi="ar-SA"/>
              </w:rPr>
              <w:t>цветов к Вечному огню»</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-Обзорная экскурсия «Память войны на улицах N»</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-Парад Победы и фестиваль песни и пляски</w:t>
            </w:r>
          </w:p>
          <w:p>
            <w:pPr>
              <w:pStyle w:val="C1"/>
              <w:widowControl/>
              <w:shd w:val="clear" w:color="auto" w:fill="FFFFFF"/>
              <w:spacing w:beforeAutospacing="0" w:before="0" w:afterAutospacing="0" w:after="0"/>
              <w:jc w:val="center"/>
              <w:rPr>
                <w:color w:val="000000" w:themeColor="text1"/>
              </w:rPr>
            </w:pPr>
            <w:r>
              <w:rPr>
                <w:rStyle w:val="C11"/>
                <w:color w:val="000000" w:themeColor="text1"/>
                <w:kern w:val="0"/>
                <w:lang w:val="ru-RU" w:eastAsia="en-US" w:bidi="ar-SA"/>
              </w:rPr>
              <w:t>-Спортивно-патриотическая игра «Зарница»</w:t>
            </w:r>
          </w:p>
        </w:tc>
      </w:tr>
      <w:tr>
        <w:trPr>
          <w:trHeight w:val="1134" w:hRule="atLeast"/>
          <w:cantSplit w:val="true"/>
        </w:trPr>
        <w:tc>
          <w:tcPr>
            <w:tcW w:w="808" w:type="dxa"/>
            <w:vMerge w:val="continue"/>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24 мая</w:t>
            </w:r>
          </w:p>
        </w:tc>
        <w:tc>
          <w:tcPr>
            <w:tcW w:w="2320" w:type="dxa"/>
            <w:tcBorders/>
          </w:tcPr>
          <w:p>
            <w:pPr>
              <w:pStyle w:val="Style24"/>
              <w:widowControl w:val="false"/>
              <w:spacing w:before="2" w:after="0"/>
              <w:jc w:val="center"/>
              <w:rPr>
                <w:b/>
                <w:b/>
                <w:color w:val="000000" w:themeColor="text1"/>
              </w:rPr>
            </w:pPr>
            <w:r>
              <w:rPr>
                <w:b/>
                <w:color w:val="000000" w:themeColor="text1"/>
                <w:kern w:val="0"/>
                <w:lang w:val="ru-RU"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славянской письменности и культуры.</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-Беседа «Что значит быть грамотным?!»</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(уметь читать, писать; обладать знаниями, необходимыми для жизни, будущей работы).</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-Обсуждение и разучивание пословиц, поговорок</w:t>
            </w:r>
          </w:p>
          <w:p>
            <w:pPr>
              <w:pStyle w:val="Normal"/>
              <w:widowControl/>
              <w:tabs>
                <w:tab w:val="clear" w:pos="720"/>
                <w:tab w:val="left" w:pos="3916" w:leader="none"/>
              </w:tabs>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-Игра-путешествие «Путешествие в страну грамотейки»</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-Экскурсия в музей «Николаша грамотей»</w:t>
            </w:r>
          </w:p>
        </w:tc>
      </w:tr>
      <w:tr>
        <w:trPr>
          <w:trHeight w:val="1134" w:hRule="atLeast"/>
          <w:cantSplit w:val="true"/>
        </w:trPr>
        <w:tc>
          <w:tcPr>
            <w:tcW w:w="808" w:type="dxa"/>
            <w:vMerge w:val="restart"/>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Июнь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июня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Международный 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защиты детей.</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C1"/>
              <w:widowControl/>
              <w:spacing w:beforeAutospacing="0" w:before="0" w:afterAutospacing="0" w:after="0"/>
              <w:jc w:val="center"/>
              <w:rPr>
                <w:color w:val="000000" w:themeColor="text1"/>
              </w:rPr>
            </w:pPr>
            <w:r>
              <w:rPr>
                <w:color w:val="000000" w:themeColor="text1"/>
                <w:kern w:val="0"/>
                <w:lang w:val="ru-RU" w:eastAsia="en-US" w:bidi="ar-SA"/>
              </w:rPr>
              <w:t>-Беседы о правах детей, «Дружат дети на</w:t>
            </w:r>
            <w:r>
              <w:rPr>
                <w:rStyle w:val="C33"/>
                <w:color w:val="000000" w:themeColor="text1"/>
                <w:kern w:val="0"/>
                <w:lang w:val="ru-RU" w:eastAsia="en-US" w:bidi="ar-SA"/>
              </w:rPr>
              <w:t> </w:t>
            </w:r>
            <w:r>
              <w:rPr>
                <w:color w:val="000000" w:themeColor="text1"/>
                <w:kern w:val="0"/>
                <w:lang w:val="ru-RU" w:eastAsia="en-US" w:bidi="ar-SA"/>
              </w:rPr>
              <w:t>планете»;</w:t>
            </w:r>
          </w:p>
          <w:p>
            <w:pPr>
              <w:pStyle w:val="C1"/>
              <w:widowControl/>
              <w:spacing w:beforeAutospacing="0" w:before="0" w:afterAutospacing="0" w:after="0"/>
              <w:jc w:val="center"/>
              <w:rPr>
                <w:color w:val="000000" w:themeColor="text1"/>
              </w:rPr>
            </w:pPr>
            <w:r>
              <w:rPr>
                <w:color w:val="000000" w:themeColor="text1"/>
                <w:kern w:val="0"/>
                <w:lang w:val="ru-RU" w:eastAsia="en-US" w:bidi="ar-SA"/>
              </w:rPr>
              <w:t>-Составление</w:t>
            </w:r>
            <w:r>
              <w:rPr>
                <w:rStyle w:val="C33"/>
                <w:color w:val="000000" w:themeColor="text1"/>
                <w:kern w:val="0"/>
                <w:lang w:val="ru-RU" w:eastAsia="en-US" w:bidi="ar-SA"/>
              </w:rPr>
              <w:t> </w:t>
            </w:r>
            <w:r>
              <w:rPr>
                <w:color w:val="000000" w:themeColor="text1"/>
                <w:kern w:val="0"/>
                <w:lang w:val="ru-RU" w:eastAsia="en-US" w:bidi="ar-SA"/>
              </w:rPr>
              <w:t>фотоальбома группы</w:t>
            </w:r>
            <w:r>
              <w:rPr>
                <w:rStyle w:val="C33"/>
                <w:color w:val="000000" w:themeColor="text1"/>
                <w:kern w:val="0"/>
                <w:lang w:val="ru-RU" w:eastAsia="en-US" w:bidi="ar-SA"/>
              </w:rPr>
              <w:t> </w:t>
            </w:r>
            <w:r>
              <w:rPr>
                <w:color w:val="000000" w:themeColor="text1"/>
                <w:kern w:val="0"/>
                <w:lang w:val="ru-RU" w:eastAsia="en-US" w:bidi="ar-SA"/>
              </w:rPr>
              <w:t>«Наши дружные</w:t>
            </w:r>
            <w:r>
              <w:rPr>
                <w:rStyle w:val="C33"/>
                <w:color w:val="000000" w:themeColor="text1"/>
                <w:kern w:val="0"/>
                <w:lang w:val="ru-RU" w:eastAsia="en-US" w:bidi="ar-SA"/>
              </w:rPr>
              <w:t> </w:t>
            </w:r>
            <w:r>
              <w:rPr>
                <w:color w:val="000000" w:themeColor="text1"/>
                <w:kern w:val="0"/>
                <w:lang w:val="ru-RU" w:eastAsia="en-US" w:bidi="ar-SA"/>
              </w:rPr>
              <w:t>ребята»,</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-Музыкально-спортивное мероприятие «Дети должны дружить»</w:t>
            </w:r>
          </w:p>
          <w:p>
            <w:pPr>
              <w:pStyle w:val="C1"/>
              <w:widowControl/>
              <w:spacing w:beforeAutospacing="0" w:before="0" w:afterAutospacing="0" w:after="0"/>
              <w:jc w:val="center"/>
              <w:rPr>
                <w:color w:val="000000" w:themeColor="text1"/>
              </w:rPr>
            </w:pPr>
            <w:r>
              <w:rPr>
                <w:color w:val="000000" w:themeColor="text1"/>
                <w:kern w:val="0"/>
                <w:lang w:val="ru-RU" w:eastAsia="en-US" w:bidi="ar-SA"/>
              </w:rPr>
              <w:t>-Рисунки на асфальте «Солнечное лето для детей планеты»</w:t>
            </w:r>
          </w:p>
          <w:p>
            <w:pPr>
              <w:pStyle w:val="C1"/>
              <w:widowControl/>
              <w:spacing w:beforeAutospacing="0" w:before="0" w:afterAutospacing="0" w:after="0"/>
              <w:jc w:val="center"/>
              <w:rPr>
                <w:color w:val="000000" w:themeColor="text1"/>
              </w:rPr>
            </w:pPr>
            <w:r>
              <w:rPr>
                <w:color w:val="000000" w:themeColor="text1"/>
                <w:kern w:val="0"/>
                <w:lang w:val="ru-RU" w:eastAsia="en-US" w:bidi="ar-SA"/>
              </w:rPr>
              <w:t>Цикл бесед о ПДД.  Экскурсия в автогородок МОУ СОШ № 1</w:t>
            </w:r>
          </w:p>
        </w:tc>
      </w:tr>
      <w:tr>
        <w:trPr>
          <w:trHeight w:val="1134" w:hRule="atLeast"/>
          <w:cantSplit w:val="true"/>
        </w:trPr>
        <w:tc>
          <w:tcPr>
            <w:tcW w:w="808" w:type="dxa"/>
            <w:vMerge w:val="continue"/>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6 июня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рождения</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великого русского поэта Александра Сергеевича Пушкина</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(1799-1837).</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-Час произведений А.С. Пушкина  (посещение библиотеки )</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-Беседы с детьми о А.С. Пушкине   , о его творчестве</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-Выставка детских рисунков «Любимые герои сказок и стихов А.С. Пушкина  »</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-Конкурс чтецов</w:t>
            </w:r>
            <w:r>
              <w:rPr>
                <w:rStyle w:val="C11"/>
                <w:color w:val="000000" w:themeColor="text1"/>
                <w:kern w:val="0"/>
                <w:lang w:val="ru-RU" w:eastAsia="en-US" w:bidi="ar-SA"/>
              </w:rPr>
              <w:t xml:space="preserve"> «Путешествие по страничкам произведений </w:t>
            </w:r>
            <w:r>
              <w:rPr>
                <w:rStyle w:val="C2"/>
                <w:color w:val="000000" w:themeColor="text1"/>
                <w:kern w:val="0"/>
                <w:lang w:val="ru-RU" w:eastAsia="en-US" w:bidi="ar-SA"/>
              </w:rPr>
              <w:t xml:space="preserve">А.С. Пушкина  </w:t>
            </w:r>
            <w:r>
              <w:rPr>
                <w:rStyle w:val="C11"/>
                <w:color w:val="000000" w:themeColor="text1"/>
                <w:kern w:val="0"/>
                <w:lang w:val="ru-RU" w:eastAsia="en-US" w:bidi="ar-SA"/>
              </w:rPr>
              <w:t>»</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r>
      <w:tr>
        <w:trPr>
          <w:trHeight w:val="1134" w:hRule="atLeast"/>
          <w:cantSplit w:val="true"/>
        </w:trPr>
        <w:tc>
          <w:tcPr>
            <w:tcW w:w="808" w:type="dxa"/>
            <w:vMerge w:val="continue"/>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12 июня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 xml:space="preserve">России. </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 xml:space="preserve">День города </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TableParagraph"/>
              <w:widowControl w:val="false"/>
              <w:tabs>
                <w:tab w:val="clear" w:pos="720"/>
                <w:tab w:val="left" w:pos="886" w:leader="none"/>
              </w:tabs>
              <w:spacing w:lineRule="exact" w:line="316" w:before="0" w:after="0"/>
              <w:jc w:val="center"/>
              <w:rPr>
                <w:color w:val="000000" w:themeColor="text1"/>
                <w:sz w:val="24"/>
                <w:szCs w:val="24"/>
              </w:rPr>
            </w:pPr>
            <w:r>
              <w:rPr>
                <w:color w:val="000000" w:themeColor="text1"/>
                <w:kern w:val="0"/>
                <w:sz w:val="24"/>
                <w:szCs w:val="24"/>
                <w:lang w:val="ru-RU" w:bidi="ar-SA"/>
              </w:rPr>
              <w:t>-Рассматривание репродукций и картин</w:t>
            </w:r>
            <w:r>
              <w:rPr>
                <w:color w:val="000000" w:themeColor="text1"/>
                <w:spacing w:val="-68"/>
                <w:kern w:val="0"/>
                <w:sz w:val="24"/>
                <w:szCs w:val="24"/>
                <w:lang w:val="ru-RU" w:bidi="ar-SA"/>
              </w:rPr>
              <w:t xml:space="preserve">      </w:t>
            </w:r>
            <w:r>
              <w:rPr>
                <w:color w:val="000000" w:themeColor="text1"/>
                <w:kern w:val="0"/>
                <w:sz w:val="24"/>
                <w:szCs w:val="24"/>
                <w:lang w:val="ru-RU" w:bidi="ar-SA"/>
              </w:rPr>
              <w:t>о родной</w:t>
            </w:r>
            <w:r>
              <w:rPr>
                <w:color w:val="000000" w:themeColor="text1"/>
                <w:spacing w:val="-4"/>
                <w:kern w:val="0"/>
                <w:sz w:val="24"/>
                <w:szCs w:val="24"/>
                <w:lang w:val="ru-RU" w:bidi="ar-SA"/>
              </w:rPr>
              <w:t xml:space="preserve"> </w:t>
            </w:r>
            <w:r>
              <w:rPr>
                <w:color w:val="000000" w:themeColor="text1"/>
                <w:kern w:val="0"/>
                <w:sz w:val="24"/>
                <w:szCs w:val="24"/>
                <w:lang w:val="ru-RU" w:bidi="ar-SA"/>
              </w:rPr>
              <w:t>природе,</w:t>
            </w:r>
          </w:p>
          <w:p>
            <w:pPr>
              <w:pStyle w:val="TableParagraph"/>
              <w:widowControl w:val="false"/>
              <w:tabs>
                <w:tab w:val="clear" w:pos="720"/>
                <w:tab w:val="left" w:pos="886" w:leader="none"/>
              </w:tabs>
              <w:spacing w:before="0" w:after="0"/>
              <w:ind w:left="108" w:right="107" w:hanging="0"/>
              <w:jc w:val="center"/>
              <w:rPr>
                <w:color w:val="000000" w:themeColor="text1"/>
                <w:sz w:val="24"/>
                <w:szCs w:val="24"/>
              </w:rPr>
            </w:pPr>
            <w:r>
              <w:rPr>
                <w:color w:val="000000" w:themeColor="text1"/>
                <w:kern w:val="0"/>
                <w:sz w:val="24"/>
                <w:szCs w:val="24"/>
                <w:lang w:val="ru-RU" w:bidi="ar-SA"/>
              </w:rPr>
              <w:t>-Чтение стихотворения</w:t>
            </w:r>
            <w:r>
              <w:rPr>
                <w:color w:val="000000" w:themeColor="text1"/>
                <w:spacing w:val="-67"/>
                <w:kern w:val="0"/>
                <w:sz w:val="24"/>
                <w:szCs w:val="24"/>
                <w:lang w:val="ru-RU" w:bidi="ar-SA"/>
              </w:rPr>
              <w:t xml:space="preserve"> </w:t>
            </w:r>
            <w:r>
              <w:rPr>
                <w:color w:val="000000" w:themeColor="text1"/>
                <w:kern w:val="0"/>
                <w:sz w:val="24"/>
                <w:szCs w:val="24"/>
                <w:lang w:val="ru-RU" w:bidi="ar-SA"/>
              </w:rPr>
              <w:t>М. Матусовского «С</w:t>
            </w:r>
            <w:r>
              <w:rPr>
                <w:color w:val="000000" w:themeColor="text1"/>
                <w:spacing w:val="1"/>
                <w:kern w:val="0"/>
                <w:sz w:val="24"/>
                <w:szCs w:val="24"/>
                <w:lang w:val="ru-RU" w:bidi="ar-SA"/>
              </w:rPr>
              <w:t xml:space="preserve"> </w:t>
            </w:r>
            <w:r>
              <w:rPr>
                <w:color w:val="000000" w:themeColor="text1"/>
                <w:kern w:val="0"/>
                <w:sz w:val="24"/>
                <w:szCs w:val="24"/>
                <w:lang w:val="ru-RU" w:bidi="ar-SA"/>
              </w:rPr>
              <w:t>чего начинается</w:t>
            </w:r>
            <w:r>
              <w:rPr>
                <w:color w:val="000000" w:themeColor="text1"/>
                <w:spacing w:val="1"/>
                <w:kern w:val="0"/>
                <w:sz w:val="24"/>
                <w:szCs w:val="24"/>
                <w:lang w:val="ru-RU" w:bidi="ar-SA"/>
              </w:rPr>
              <w:t xml:space="preserve"> </w:t>
            </w:r>
            <w:r>
              <w:rPr>
                <w:color w:val="000000" w:themeColor="text1"/>
                <w:kern w:val="0"/>
                <w:sz w:val="24"/>
                <w:szCs w:val="24"/>
                <w:lang w:val="ru-RU" w:bidi="ar-SA"/>
              </w:rPr>
              <w:t>Родина?»,</w:t>
            </w:r>
          </w:p>
          <w:p>
            <w:pPr>
              <w:pStyle w:val="TableParagraph"/>
              <w:widowControl w:val="false"/>
              <w:tabs>
                <w:tab w:val="clear" w:pos="720"/>
                <w:tab w:val="left" w:pos="886" w:leader="none"/>
              </w:tabs>
              <w:spacing w:before="0" w:after="0"/>
              <w:ind w:left="108" w:right="228" w:hanging="0"/>
              <w:jc w:val="center"/>
              <w:rPr>
                <w:color w:val="000000" w:themeColor="text1"/>
                <w:sz w:val="24"/>
                <w:szCs w:val="24"/>
              </w:rPr>
            </w:pPr>
            <w:r>
              <w:rPr>
                <w:color w:val="000000" w:themeColor="text1"/>
                <w:kern w:val="0"/>
                <w:sz w:val="24"/>
                <w:szCs w:val="24"/>
                <w:lang w:val="ru-RU" w:bidi="ar-SA"/>
              </w:rPr>
              <w:t>-Объяснение</w:t>
            </w:r>
            <w:r>
              <w:rPr>
                <w:color w:val="000000" w:themeColor="text1"/>
                <w:spacing w:val="-9"/>
                <w:kern w:val="0"/>
                <w:sz w:val="24"/>
                <w:szCs w:val="24"/>
                <w:lang w:val="ru-RU" w:bidi="ar-SA"/>
              </w:rPr>
              <w:t xml:space="preserve"> </w:t>
            </w:r>
            <w:r>
              <w:rPr>
                <w:color w:val="000000" w:themeColor="text1"/>
                <w:kern w:val="0"/>
                <w:sz w:val="24"/>
                <w:szCs w:val="24"/>
                <w:lang w:val="ru-RU" w:bidi="ar-SA"/>
              </w:rPr>
              <w:t>значения</w:t>
            </w:r>
            <w:r>
              <w:rPr>
                <w:color w:val="000000" w:themeColor="text1"/>
                <w:spacing w:val="-67"/>
                <w:kern w:val="0"/>
                <w:sz w:val="24"/>
                <w:szCs w:val="24"/>
                <w:lang w:val="ru-RU" w:bidi="ar-SA"/>
              </w:rPr>
              <w:t xml:space="preserve">    </w:t>
            </w:r>
            <w:r>
              <w:rPr>
                <w:color w:val="000000" w:themeColor="text1"/>
                <w:kern w:val="0"/>
                <w:sz w:val="24"/>
                <w:szCs w:val="24"/>
                <w:lang w:val="ru-RU" w:bidi="ar-SA"/>
              </w:rPr>
              <w:t>пословиц</w:t>
            </w:r>
            <w:r>
              <w:rPr>
                <w:color w:val="000000" w:themeColor="text1"/>
                <w:spacing w:val="-2"/>
                <w:kern w:val="0"/>
                <w:sz w:val="24"/>
                <w:szCs w:val="24"/>
                <w:lang w:val="ru-RU" w:bidi="ar-SA"/>
              </w:rPr>
              <w:t xml:space="preserve"> </w:t>
            </w:r>
            <w:r>
              <w:rPr>
                <w:color w:val="000000" w:themeColor="text1"/>
                <w:kern w:val="0"/>
                <w:sz w:val="24"/>
                <w:szCs w:val="24"/>
                <w:lang w:val="ru-RU" w:bidi="ar-SA"/>
              </w:rPr>
              <w:t>о Родине,</w:t>
            </w:r>
          </w:p>
          <w:p>
            <w:pPr>
              <w:pStyle w:val="TableParagraph"/>
              <w:widowControl w:val="false"/>
              <w:tabs>
                <w:tab w:val="clear" w:pos="720"/>
                <w:tab w:val="left" w:pos="886" w:leader="none"/>
              </w:tabs>
              <w:spacing w:before="0" w:after="0"/>
              <w:ind w:left="108" w:right="132" w:hanging="0"/>
              <w:jc w:val="center"/>
              <w:rPr>
                <w:color w:val="000000" w:themeColor="text1"/>
                <w:sz w:val="24"/>
                <w:szCs w:val="24"/>
              </w:rPr>
            </w:pPr>
            <w:r>
              <w:rPr>
                <w:color w:val="000000" w:themeColor="text1"/>
                <w:kern w:val="0"/>
                <w:sz w:val="24"/>
                <w:szCs w:val="24"/>
                <w:lang w:val="ru-RU" w:bidi="ar-SA"/>
              </w:rPr>
              <w:t>рассказ воспитателя о</w:t>
            </w:r>
            <w:r>
              <w:rPr>
                <w:color w:val="000000" w:themeColor="text1"/>
                <w:spacing w:val="-68"/>
                <w:kern w:val="0"/>
                <w:sz w:val="24"/>
                <w:szCs w:val="24"/>
                <w:lang w:val="ru-RU" w:bidi="ar-SA"/>
              </w:rPr>
              <w:t xml:space="preserve">  </w:t>
            </w:r>
            <w:r>
              <w:rPr>
                <w:color w:val="000000" w:themeColor="text1"/>
                <w:kern w:val="0"/>
                <w:sz w:val="24"/>
                <w:szCs w:val="24"/>
                <w:lang w:val="ru-RU" w:bidi="ar-SA"/>
              </w:rPr>
              <w:t>Российском</w:t>
            </w:r>
            <w:r>
              <w:rPr>
                <w:color w:val="000000" w:themeColor="text1"/>
                <w:spacing w:val="-1"/>
                <w:kern w:val="0"/>
                <w:sz w:val="24"/>
                <w:szCs w:val="24"/>
                <w:lang w:val="ru-RU" w:bidi="ar-SA"/>
              </w:rPr>
              <w:t xml:space="preserve"> </w:t>
            </w:r>
            <w:r>
              <w:rPr>
                <w:color w:val="000000" w:themeColor="text1"/>
                <w:kern w:val="0"/>
                <w:sz w:val="24"/>
                <w:szCs w:val="24"/>
                <w:lang w:val="ru-RU" w:bidi="ar-SA"/>
              </w:rPr>
              <w:t>флаге</w:t>
            </w:r>
          </w:p>
          <w:p>
            <w:pPr>
              <w:pStyle w:val="TableParagraph"/>
              <w:widowControl w:val="false"/>
              <w:spacing w:before="0" w:after="0"/>
              <w:ind w:left="108" w:right="808" w:hanging="0"/>
              <w:jc w:val="center"/>
              <w:rPr>
                <w:color w:val="000000" w:themeColor="text1"/>
                <w:sz w:val="24"/>
                <w:szCs w:val="24"/>
              </w:rPr>
            </w:pPr>
            <w:r>
              <w:rPr>
                <w:color w:val="000000" w:themeColor="text1"/>
                <w:kern w:val="0"/>
                <w:sz w:val="24"/>
                <w:szCs w:val="24"/>
                <w:lang w:val="ru-RU" w:bidi="ar-SA"/>
              </w:rPr>
              <w:t>(раскрашивание</w:t>
            </w:r>
            <w:r>
              <w:rPr>
                <w:color w:val="000000" w:themeColor="text1"/>
                <w:spacing w:val="-68"/>
                <w:kern w:val="0"/>
                <w:sz w:val="24"/>
                <w:szCs w:val="24"/>
                <w:lang w:val="ru-RU" w:bidi="ar-SA"/>
              </w:rPr>
              <w:t xml:space="preserve"> </w:t>
            </w:r>
            <w:r>
              <w:rPr>
                <w:color w:val="000000" w:themeColor="text1"/>
                <w:kern w:val="0"/>
                <w:sz w:val="24"/>
                <w:szCs w:val="24"/>
                <w:lang w:val="ru-RU" w:bidi="ar-SA"/>
              </w:rPr>
              <w:t>нарисованного</w:t>
            </w:r>
            <w:r>
              <w:rPr>
                <w:color w:val="000000" w:themeColor="text1"/>
                <w:spacing w:val="1"/>
                <w:kern w:val="0"/>
                <w:sz w:val="24"/>
                <w:szCs w:val="24"/>
                <w:lang w:val="ru-RU" w:bidi="ar-SA"/>
              </w:rPr>
              <w:t xml:space="preserve"> </w:t>
            </w:r>
            <w:r>
              <w:rPr>
                <w:color w:val="000000" w:themeColor="text1"/>
                <w:kern w:val="0"/>
                <w:sz w:val="24"/>
                <w:szCs w:val="24"/>
                <w:lang w:val="ru-RU" w:bidi="ar-SA"/>
              </w:rPr>
              <w:t>флага),</w:t>
            </w:r>
          </w:p>
          <w:p>
            <w:pPr>
              <w:pStyle w:val="TableParagraph"/>
              <w:widowControl w:val="false"/>
              <w:tabs>
                <w:tab w:val="clear" w:pos="720"/>
                <w:tab w:val="left" w:pos="886" w:leader="none"/>
              </w:tabs>
              <w:spacing w:before="0" w:after="0"/>
              <w:ind w:left="108" w:right="349" w:hanging="0"/>
              <w:jc w:val="center"/>
              <w:rPr>
                <w:color w:val="000000" w:themeColor="text1"/>
                <w:sz w:val="24"/>
                <w:szCs w:val="24"/>
              </w:rPr>
            </w:pPr>
            <w:r>
              <w:rPr>
                <w:color w:val="000000" w:themeColor="text1"/>
                <w:kern w:val="0"/>
                <w:sz w:val="24"/>
                <w:szCs w:val="24"/>
                <w:lang w:val="ru-RU" w:bidi="ar-SA"/>
              </w:rPr>
              <w:t>-Рассматривание</w:t>
            </w:r>
            <w:r>
              <w:rPr>
                <w:color w:val="000000" w:themeColor="text1"/>
                <w:spacing w:val="1"/>
                <w:kern w:val="0"/>
                <w:sz w:val="24"/>
                <w:szCs w:val="24"/>
                <w:lang w:val="ru-RU" w:bidi="ar-SA"/>
              </w:rPr>
              <w:t xml:space="preserve"> </w:t>
            </w:r>
            <w:r>
              <w:rPr>
                <w:color w:val="000000" w:themeColor="text1"/>
                <w:kern w:val="0"/>
                <w:sz w:val="24"/>
                <w:szCs w:val="24"/>
                <w:lang w:val="ru-RU" w:bidi="ar-SA"/>
              </w:rPr>
              <w:t>иллюстраций с</w:t>
            </w:r>
            <w:r>
              <w:rPr>
                <w:color w:val="000000" w:themeColor="text1"/>
                <w:spacing w:val="1"/>
                <w:kern w:val="0"/>
                <w:sz w:val="24"/>
                <w:szCs w:val="24"/>
                <w:lang w:val="ru-RU" w:bidi="ar-SA"/>
              </w:rPr>
              <w:t xml:space="preserve"> </w:t>
            </w:r>
            <w:r>
              <w:rPr>
                <w:color w:val="000000" w:themeColor="text1"/>
                <w:kern w:val="0"/>
                <w:sz w:val="24"/>
                <w:szCs w:val="24"/>
                <w:lang w:val="ru-RU" w:bidi="ar-SA"/>
              </w:rPr>
              <w:t>изображением</w:t>
            </w:r>
            <w:r>
              <w:rPr>
                <w:color w:val="000000" w:themeColor="text1"/>
                <w:spacing w:val="1"/>
                <w:kern w:val="0"/>
                <w:sz w:val="24"/>
                <w:szCs w:val="24"/>
                <w:lang w:val="ru-RU" w:bidi="ar-SA"/>
              </w:rPr>
              <w:t xml:space="preserve"> </w:t>
            </w:r>
            <w:r>
              <w:rPr>
                <w:color w:val="000000" w:themeColor="text1"/>
                <w:kern w:val="0"/>
                <w:sz w:val="24"/>
                <w:szCs w:val="24"/>
                <w:lang w:val="ru-RU" w:bidi="ar-SA"/>
              </w:rPr>
              <w:t>природы различных</w:t>
            </w:r>
            <w:r>
              <w:rPr>
                <w:color w:val="000000" w:themeColor="text1"/>
                <w:spacing w:val="-67"/>
                <w:kern w:val="0"/>
                <w:sz w:val="24"/>
                <w:szCs w:val="24"/>
                <w:lang w:val="ru-RU" w:bidi="ar-SA"/>
              </w:rPr>
              <w:t xml:space="preserve"> </w:t>
            </w:r>
            <w:r>
              <w:rPr>
                <w:color w:val="000000" w:themeColor="text1"/>
                <w:kern w:val="0"/>
                <w:sz w:val="24"/>
                <w:szCs w:val="24"/>
                <w:lang w:val="ru-RU" w:bidi="ar-SA"/>
              </w:rPr>
              <w:t>уголков нашей</w:t>
            </w:r>
            <w:r>
              <w:rPr>
                <w:color w:val="000000" w:themeColor="text1"/>
                <w:spacing w:val="1"/>
                <w:kern w:val="0"/>
                <w:sz w:val="24"/>
                <w:szCs w:val="24"/>
                <w:lang w:val="ru-RU" w:bidi="ar-SA"/>
              </w:rPr>
              <w:t xml:space="preserve"> </w:t>
            </w:r>
            <w:r>
              <w:rPr>
                <w:color w:val="000000" w:themeColor="text1"/>
                <w:kern w:val="0"/>
                <w:sz w:val="24"/>
                <w:szCs w:val="24"/>
                <w:lang w:val="ru-RU" w:bidi="ar-SA"/>
              </w:rPr>
              <w:t>Родины,</w:t>
            </w:r>
          </w:p>
          <w:p>
            <w:pPr>
              <w:pStyle w:val="TableParagraph"/>
              <w:widowControl w:val="false"/>
              <w:tabs>
                <w:tab w:val="clear" w:pos="720"/>
                <w:tab w:val="left" w:pos="886" w:leader="none"/>
              </w:tabs>
              <w:spacing w:lineRule="exact" w:line="322" w:before="1" w:after="0"/>
              <w:jc w:val="center"/>
              <w:rPr>
                <w:color w:val="000000" w:themeColor="text1"/>
                <w:sz w:val="24"/>
                <w:szCs w:val="24"/>
              </w:rPr>
            </w:pPr>
            <w:r>
              <w:rPr>
                <w:color w:val="000000" w:themeColor="text1"/>
                <w:kern w:val="0"/>
                <w:sz w:val="24"/>
                <w:szCs w:val="24"/>
                <w:lang w:val="ru-RU" w:bidi="ar-SA"/>
              </w:rPr>
              <w:t>-Рисование</w:t>
            </w:r>
            <w:r>
              <w:rPr>
                <w:color w:val="000000" w:themeColor="text1"/>
                <w:spacing w:val="-2"/>
                <w:kern w:val="0"/>
                <w:sz w:val="24"/>
                <w:szCs w:val="24"/>
                <w:lang w:val="ru-RU" w:bidi="ar-SA"/>
              </w:rPr>
              <w:t xml:space="preserve"> </w:t>
            </w:r>
            <w:r>
              <w:rPr>
                <w:color w:val="000000" w:themeColor="text1"/>
                <w:kern w:val="0"/>
                <w:sz w:val="24"/>
                <w:szCs w:val="24"/>
                <w:lang w:val="ru-RU" w:bidi="ar-SA"/>
              </w:rPr>
              <w:t>на</w:t>
            </w:r>
            <w:r>
              <w:rPr>
                <w:color w:val="000000" w:themeColor="text1"/>
                <w:spacing w:val="-1"/>
                <w:kern w:val="0"/>
                <w:sz w:val="24"/>
                <w:szCs w:val="24"/>
                <w:lang w:val="ru-RU" w:bidi="ar-SA"/>
              </w:rPr>
              <w:t xml:space="preserve"> </w:t>
            </w:r>
            <w:r>
              <w:rPr>
                <w:color w:val="000000" w:themeColor="text1"/>
                <w:kern w:val="0"/>
                <w:sz w:val="24"/>
                <w:szCs w:val="24"/>
                <w:lang w:val="ru-RU" w:bidi="ar-SA"/>
              </w:rPr>
              <w:t>тему «Моя</w:t>
            </w:r>
            <w:r>
              <w:rPr>
                <w:color w:val="000000" w:themeColor="text1"/>
                <w:spacing w:val="-3"/>
                <w:kern w:val="0"/>
                <w:sz w:val="24"/>
                <w:szCs w:val="24"/>
                <w:lang w:val="ru-RU" w:bidi="ar-SA"/>
              </w:rPr>
              <w:t xml:space="preserve"> </w:t>
            </w:r>
            <w:r>
              <w:rPr>
                <w:color w:val="000000" w:themeColor="text1"/>
                <w:kern w:val="0"/>
                <w:sz w:val="24"/>
                <w:szCs w:val="24"/>
                <w:lang w:val="ru-RU" w:bidi="ar-SA"/>
              </w:rPr>
              <w:t>Родина»,</w:t>
            </w:r>
          </w:p>
          <w:p>
            <w:pPr>
              <w:pStyle w:val="TableParagraph"/>
              <w:widowControl w:val="false"/>
              <w:tabs>
                <w:tab w:val="clear" w:pos="720"/>
                <w:tab w:val="left" w:pos="886" w:leader="none"/>
              </w:tabs>
              <w:spacing w:before="0" w:after="0"/>
              <w:ind w:left="108" w:right="764" w:hanging="0"/>
              <w:jc w:val="center"/>
              <w:rPr>
                <w:color w:val="000000" w:themeColor="text1"/>
                <w:sz w:val="24"/>
                <w:szCs w:val="24"/>
              </w:rPr>
            </w:pPr>
            <w:r>
              <w:rPr>
                <w:color w:val="000000" w:themeColor="text1"/>
                <w:kern w:val="0"/>
                <w:sz w:val="24"/>
                <w:szCs w:val="24"/>
                <w:lang w:val="ru-RU" w:bidi="ar-SA"/>
              </w:rPr>
              <w:t>пение русских</w:t>
            </w:r>
            <w:r>
              <w:rPr>
                <w:color w:val="000000" w:themeColor="text1"/>
                <w:spacing w:val="1"/>
                <w:kern w:val="0"/>
                <w:sz w:val="24"/>
                <w:szCs w:val="24"/>
                <w:lang w:val="ru-RU" w:bidi="ar-SA"/>
              </w:rPr>
              <w:t xml:space="preserve"> </w:t>
            </w:r>
            <w:r>
              <w:rPr>
                <w:color w:val="000000" w:themeColor="text1"/>
                <w:kern w:val="0"/>
                <w:sz w:val="24"/>
                <w:szCs w:val="24"/>
                <w:lang w:val="ru-RU" w:bidi="ar-SA"/>
              </w:rPr>
              <w:t>народных</w:t>
            </w:r>
            <w:r>
              <w:rPr>
                <w:color w:val="000000" w:themeColor="text1"/>
                <w:spacing w:val="-5"/>
                <w:kern w:val="0"/>
                <w:sz w:val="24"/>
                <w:szCs w:val="24"/>
                <w:lang w:val="ru-RU" w:bidi="ar-SA"/>
              </w:rPr>
              <w:t xml:space="preserve"> </w:t>
            </w:r>
            <w:r>
              <w:rPr>
                <w:color w:val="000000" w:themeColor="text1"/>
                <w:kern w:val="0"/>
                <w:sz w:val="24"/>
                <w:szCs w:val="24"/>
                <w:lang w:val="ru-RU" w:bidi="ar-SA"/>
              </w:rPr>
              <w:t>песен, частушек,</w:t>
            </w:r>
            <w:r>
              <w:rPr>
                <w:color w:val="000000" w:themeColor="text1"/>
                <w:spacing w:val="-2"/>
                <w:kern w:val="0"/>
                <w:sz w:val="24"/>
                <w:szCs w:val="24"/>
                <w:lang w:val="ru-RU" w:bidi="ar-SA"/>
              </w:rPr>
              <w:t xml:space="preserve"> </w:t>
            </w:r>
            <w:r>
              <w:rPr>
                <w:color w:val="000000" w:themeColor="text1"/>
                <w:kern w:val="0"/>
                <w:sz w:val="24"/>
                <w:szCs w:val="24"/>
                <w:lang w:val="ru-RU" w:bidi="ar-SA"/>
              </w:rPr>
              <w:t>колядок, народные</w:t>
            </w:r>
            <w:r>
              <w:rPr>
                <w:color w:val="000000" w:themeColor="text1"/>
                <w:spacing w:val="-4"/>
                <w:kern w:val="0"/>
                <w:sz w:val="24"/>
                <w:szCs w:val="24"/>
                <w:lang w:val="ru-RU" w:bidi="ar-SA"/>
              </w:rPr>
              <w:t xml:space="preserve"> </w:t>
            </w:r>
            <w:r>
              <w:rPr>
                <w:color w:val="000000" w:themeColor="text1"/>
                <w:kern w:val="0"/>
                <w:sz w:val="24"/>
                <w:szCs w:val="24"/>
                <w:lang w:val="ru-RU" w:bidi="ar-SA"/>
              </w:rPr>
              <w:t>игры.</w:t>
            </w:r>
          </w:p>
          <w:p>
            <w:pPr>
              <w:pStyle w:val="TableParagraph"/>
              <w:widowControl w:val="false"/>
              <w:tabs>
                <w:tab w:val="clear" w:pos="720"/>
                <w:tab w:val="left" w:pos="886" w:leader="none"/>
              </w:tabs>
              <w:spacing w:before="0" w:after="0"/>
              <w:ind w:left="108" w:right="764" w:hanging="0"/>
              <w:jc w:val="center"/>
              <w:rPr>
                <w:color w:val="000000" w:themeColor="text1"/>
                <w:sz w:val="24"/>
                <w:szCs w:val="24"/>
              </w:rPr>
            </w:pPr>
            <w:r>
              <w:rPr>
                <w:color w:val="000000" w:themeColor="text1"/>
                <w:kern w:val="0"/>
                <w:sz w:val="24"/>
                <w:szCs w:val="24"/>
                <w:lang w:val="ru-RU" w:bidi="ar-SA"/>
              </w:rPr>
              <w:t>-Флешмоб «Белый, синий, красный»</w:t>
            </w:r>
            <w:r>
              <w:rPr>
                <w:color w:val="000000" w:themeColor="text1"/>
                <w:kern w:val="0"/>
                <w:sz w:val="24"/>
                <w:szCs w:val="24"/>
                <w:lang w:val="ru-RU" w:bidi="ar-SA"/>
              </w:rPr>
              <w:t xml:space="preserve"> -</w:t>
            </w:r>
            <w:r>
              <w:rPr>
                <w:color w:val="000000" w:themeColor="text1"/>
                <w:kern w:val="0"/>
                <w:sz w:val="24"/>
                <w:szCs w:val="24"/>
                <w:lang w:val="ru-RU" w:eastAsia="ru-RU" w:bidi="ar-SA"/>
              </w:rPr>
              <w:t>Подвижные  игры  народов</w:t>
            </w:r>
          </w:p>
          <w:p>
            <w:pPr>
              <w:pStyle w:val="Normal"/>
              <w:widowControl/>
              <w:shd w:val="clear" w:color="auto" w:fill="FFFFFF"/>
              <w:spacing w:lineRule="atLeast" w:line="0"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России;</w:t>
            </w:r>
          </w:p>
          <w:p>
            <w:pPr>
              <w:pStyle w:val="Normal"/>
              <w:widowControl/>
              <w:shd w:val="clear" w:color="auto" w:fill="FFFFFF"/>
              <w:spacing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  Игровой  досуг  «В  гостях  у русской березки</w:t>
            </w:r>
          </w:p>
          <w:p>
            <w:pPr>
              <w:pStyle w:val="Normal"/>
              <w:widowControl/>
              <w:shd w:val="clear" w:color="auto" w:fill="FFFFFF"/>
              <w:spacing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-Цикл бесед о  России, родном городе, государственной символике.</w:t>
            </w:r>
          </w:p>
          <w:p>
            <w:pPr>
              <w:pStyle w:val="Normal"/>
              <w:widowControl/>
              <w:shd w:val="clear" w:color="auto" w:fill="FFFFFF"/>
              <w:spacing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-Выставки творческих работ «Россия – гордость моя!», фотовыставка «Любимое место в городе»</w:t>
            </w:r>
          </w:p>
          <w:p>
            <w:pPr>
              <w:pStyle w:val="Normal"/>
              <w:widowControl/>
              <w:shd w:val="clear" w:color="auto" w:fill="FFFFFF"/>
              <w:spacing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-Развлечения, викторины о стране и родном крае.</w:t>
            </w:r>
          </w:p>
          <w:p>
            <w:pPr>
              <w:pStyle w:val="Normal"/>
              <w:widowControl/>
              <w:shd w:val="clear" w:color="auto" w:fill="FFFFFF"/>
              <w:spacing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-Литературный час « Можайск- священный город русских!»</w:t>
            </w:r>
          </w:p>
          <w:p>
            <w:pPr>
              <w:pStyle w:val="Normal"/>
              <w:widowControl/>
              <w:shd w:val="clear" w:color="auto" w:fill="FFFFFF"/>
              <w:spacing w:lineRule="atLeast" w:line="0" w:before="0" w:after="0"/>
              <w:jc w:val="center"/>
              <w:textAlignment w:val="baseline"/>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русской березки</w:t>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Июль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8 июля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семьи, любви и верности</w:t>
            </w:r>
          </w:p>
        </w:tc>
        <w:tc>
          <w:tcPr>
            <w:tcW w:w="5617" w:type="dxa"/>
            <w:tcBorders/>
          </w:tcPr>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-Цикл бесед о семье. Утренняя зарядка всей семьей.</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-Творческая  мастерская «Ромашка на</w:t>
            </w:r>
          </w:p>
          <w:p>
            <w:pPr>
              <w:pStyle w:val="C1"/>
              <w:widowControl/>
              <w:shd w:val="clear" w:color="auto" w:fill="FFFFFF"/>
              <w:spacing w:beforeAutospacing="0" w:before="0" w:afterAutospacing="0" w:after="0"/>
              <w:jc w:val="center"/>
              <w:rPr>
                <w:rStyle w:val="C2"/>
                <w:color w:val="000000" w:themeColor="text1"/>
              </w:rPr>
            </w:pPr>
            <w:r>
              <w:rPr>
                <w:rStyle w:val="C2"/>
                <w:color w:val="000000" w:themeColor="text1"/>
                <w:kern w:val="0"/>
                <w:lang w:val="ru-RU" w:eastAsia="en-US" w:bidi="ar-SA"/>
              </w:rPr>
              <w:t>счастье»,</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-Презентация поделок «Герб</w:t>
            </w:r>
          </w:p>
          <w:p>
            <w:pPr>
              <w:pStyle w:val="C1"/>
              <w:widowControl/>
              <w:shd w:val="clear" w:color="auto" w:fill="FFFFFF"/>
              <w:spacing w:beforeAutospacing="0" w:before="0" w:afterAutospacing="0" w:after="0"/>
              <w:jc w:val="center"/>
              <w:rPr>
                <w:color w:val="000000" w:themeColor="text1"/>
              </w:rPr>
            </w:pPr>
            <w:r>
              <w:rPr>
                <w:rStyle w:val="C11"/>
                <w:color w:val="000000" w:themeColor="text1"/>
                <w:kern w:val="0"/>
                <w:lang w:val="ru-RU" w:eastAsia="en-US" w:bidi="ar-SA"/>
              </w:rPr>
              <w:t>моей семьи».</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w:t>
            </w:r>
            <w:r>
              <w:rPr>
                <w:color w:val="000000" w:themeColor="text1"/>
                <w:kern w:val="0"/>
                <w:shd w:fill="FFFFFF" w:val="clear"/>
                <w:lang w:val="ru-RU" w:eastAsia="en-US" w:bidi="ar-SA"/>
              </w:rPr>
              <w:t>Выставка совместных с детьми рисунков «Генеалогическое древо семьи»</w:t>
            </w:r>
          </w:p>
          <w:p>
            <w:pPr>
              <w:pStyle w:val="C1"/>
              <w:widowControl/>
              <w:shd w:val="clear" w:color="auto" w:fill="FFFFFF"/>
              <w:spacing w:beforeAutospacing="0" w:before="0" w:afterAutospacing="0" w:after="0"/>
              <w:jc w:val="center"/>
              <w:rPr>
                <w:color w:val="000000" w:themeColor="text1"/>
              </w:rPr>
            </w:pPr>
            <w:r>
              <w:rPr>
                <w:rStyle w:val="C11"/>
                <w:color w:val="000000" w:themeColor="text1"/>
                <w:kern w:val="0"/>
                <w:lang w:val="ru-RU" w:eastAsia="en-US" w:bidi="ar-SA"/>
              </w:rPr>
              <w:t>-Беседы «Мой семья», «Отдыхаем всей семьей»</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-Игра «Мамины и папины помощники»</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-Рисунки на асфальте «Ромашковое поле»</w:t>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Август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22 августа</w:t>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Государственного флага Российской Федерации;</w:t>
            </w:r>
          </w:p>
        </w:tc>
        <w:tc>
          <w:tcPr>
            <w:tcW w:w="5617" w:type="dxa"/>
            <w:tcBorders/>
          </w:tcPr>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-Беседа «Флаг России»</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-Игры «Собери флаг», «Что означает этот</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цвет?», «Передай флажок», «Чей флажок быстрей соберется?», «Будь внимательным», «Соберись в кружок по цвету».</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-Беседа «Исторические факты появления флага»</w:t>
            </w:r>
          </w:p>
          <w:p>
            <w:pPr>
              <w:pStyle w:val="C1"/>
              <w:widowControl/>
              <w:spacing w:beforeAutospacing="0" w:before="0" w:afterAutospacing="0" w:after="0"/>
              <w:jc w:val="center"/>
              <w:rPr>
                <w:rStyle w:val="C2"/>
                <w:color w:val="000000" w:themeColor="text1"/>
              </w:rPr>
            </w:pPr>
            <w:r>
              <w:rPr>
                <w:rStyle w:val="C2"/>
                <w:color w:val="000000" w:themeColor="text1"/>
                <w:kern w:val="0"/>
                <w:lang w:val="ru-RU" w:eastAsia="en-US" w:bidi="ar-SA"/>
              </w:rPr>
              <w:t>-Игра-викторина «Флаг державы –символ славы»</w:t>
            </w:r>
          </w:p>
          <w:p>
            <w:pPr>
              <w:pStyle w:val="C1"/>
              <w:widowControl/>
              <w:spacing w:beforeAutospacing="0" w:before="0" w:afterAutospacing="0" w:after="0"/>
              <w:jc w:val="center"/>
              <w:rPr>
                <w:rStyle w:val="C2"/>
                <w:color w:val="000000" w:themeColor="text1"/>
              </w:rPr>
            </w:pPr>
            <w:r>
              <w:rPr>
                <w:rStyle w:val="C2"/>
                <w:color w:val="000000" w:themeColor="text1"/>
                <w:kern w:val="0"/>
                <w:lang w:val="ru-RU" w:eastAsia="en-US" w:bidi="ar-SA"/>
              </w:rPr>
              <w:t>-Выставка, посвященная Дню Российского флага</w:t>
            </w:r>
          </w:p>
          <w:p>
            <w:pPr>
              <w:pStyle w:val="C1"/>
              <w:widowControl/>
              <w:spacing w:beforeAutospacing="0" w:before="0" w:afterAutospacing="0" w:after="0"/>
              <w:jc w:val="center"/>
              <w:rPr>
                <w:color w:val="000000" w:themeColor="text1"/>
              </w:rPr>
            </w:pPr>
            <w:r>
              <w:rPr>
                <w:color w:val="000000" w:themeColor="text1"/>
                <w:kern w:val="0"/>
                <w:lang w:val="ru-RU" w:eastAsia="en-US" w:bidi="ar-SA"/>
              </w:rPr>
            </w:r>
          </w:p>
        </w:tc>
      </w:tr>
      <w:tr>
        <w:trPr>
          <w:trHeight w:val="443" w:hRule="atLeast"/>
        </w:trPr>
        <w:tc>
          <w:tcPr>
            <w:tcW w:w="808" w:type="dxa"/>
            <w:vMerge w:val="restart"/>
            <w:tcBorders/>
            <w:textDirection w:val="btLr"/>
          </w:tcPr>
          <w:p>
            <w:pPr>
              <w:pStyle w:val="Normal"/>
              <w:widowControl/>
              <w:spacing w:before="0" w:after="0"/>
              <w:ind w:left="113" w:right="113" w:hanging="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Сентябрь</w:t>
            </w:r>
          </w:p>
        </w:tc>
        <w:tc>
          <w:tcPr>
            <w:tcW w:w="1001" w:type="dxa"/>
            <w:tcBorders/>
          </w:tcPr>
          <w:p>
            <w:pPr>
              <w:pStyle w:val="Style24"/>
              <w:widowControl w:val="false"/>
              <w:spacing w:before="36" w:after="0"/>
              <w:ind w:left="25" w:hanging="0"/>
              <w:jc w:val="center"/>
              <w:rPr>
                <w:color w:val="000000" w:themeColor="text1"/>
              </w:rPr>
            </w:pPr>
            <w:r>
              <w:rPr>
                <w:color w:val="000000" w:themeColor="text1"/>
                <w:kern w:val="0"/>
                <w:lang w:val="ru-RU" w:bidi="ar-SA"/>
              </w:rPr>
            </w:r>
          </w:p>
          <w:p>
            <w:pPr>
              <w:pStyle w:val="Style24"/>
              <w:widowControl w:val="false"/>
              <w:spacing w:before="36" w:after="0"/>
              <w:ind w:left="25" w:hanging="0"/>
              <w:jc w:val="center"/>
              <w:rPr>
                <w:color w:val="000000" w:themeColor="text1"/>
              </w:rPr>
            </w:pPr>
            <w:r>
              <w:rPr>
                <w:color w:val="000000" w:themeColor="text1"/>
                <w:kern w:val="0"/>
                <w:lang w:val="ru-RU" w:bidi="ar-SA"/>
              </w:rPr>
              <w:t>1</w:t>
            </w:r>
            <w:r>
              <w:rPr>
                <w:color w:val="000000" w:themeColor="text1"/>
                <w:spacing w:val="-3"/>
                <w:kern w:val="0"/>
                <w:lang w:val="ru-RU" w:bidi="ar-SA"/>
              </w:rPr>
              <w:t xml:space="preserve"> </w:t>
            </w:r>
            <w:r>
              <w:rPr>
                <w:color w:val="000000" w:themeColor="text1"/>
                <w:kern w:val="0"/>
                <w:lang w:val="ru-RU" w:bidi="ar-SA"/>
              </w:rPr>
              <w:t>сентября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pacing w:val="-2"/>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знаний</w:t>
            </w:r>
          </w:p>
        </w:tc>
        <w:tc>
          <w:tcPr>
            <w:tcW w:w="5617" w:type="dxa"/>
            <w:tcBorders/>
          </w:tcPr>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-Праздник «Детский сад встречает ребят!»</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-Тематическое развлечение «День знаний»</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-Выставка рисунков «Как я провел лето», «Я и море»</w:t>
            </w:r>
          </w:p>
        </w:tc>
      </w:tr>
      <w:tr>
        <w:trPr>
          <w:trHeight w:val="443" w:hRule="atLeast"/>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7</w:t>
            </w:r>
            <w:r>
              <w:rPr>
                <w:rFonts w:eastAsia="Calibri" w:cs="Times New Roman" w:ascii="Times New Roman" w:hAnsi="Times New Roman"/>
                <w:color w:val="000000" w:themeColor="text1"/>
                <w:spacing w:val="-2"/>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сентября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Style24"/>
              <w:widowControl w:val="false"/>
              <w:spacing w:before="41" w:after="0"/>
              <w:ind w:left="38" w:hanging="0"/>
              <w:jc w:val="center"/>
              <w:rPr>
                <w:b/>
                <w:b/>
                <w:color w:val="000000" w:themeColor="text1"/>
              </w:rPr>
            </w:pPr>
            <w:r>
              <w:rPr>
                <w:b/>
                <w:color w:val="000000" w:themeColor="text1"/>
                <w:kern w:val="0"/>
                <w:lang w:val="ru-RU" w:bidi="ar-SA"/>
              </w:rPr>
            </w:r>
          </w:p>
          <w:p>
            <w:pPr>
              <w:pStyle w:val="Style24"/>
              <w:widowControl w:val="false"/>
              <w:spacing w:before="41" w:after="0"/>
              <w:ind w:left="38" w:hanging="0"/>
              <w:jc w:val="center"/>
              <w:rPr>
                <w:b/>
                <w:b/>
                <w:color w:val="000000" w:themeColor="text1"/>
              </w:rPr>
            </w:pPr>
            <w:r>
              <w:rPr>
                <w:b/>
                <w:color w:val="000000" w:themeColor="text1"/>
                <w:kern w:val="0"/>
                <w:lang w:val="ru-RU" w:bidi="ar-SA"/>
              </w:rPr>
            </w:r>
          </w:p>
          <w:p>
            <w:pPr>
              <w:pStyle w:val="Style24"/>
              <w:widowControl w:val="false"/>
              <w:spacing w:before="41" w:after="0"/>
              <w:ind w:left="38" w:hanging="0"/>
              <w:jc w:val="center"/>
              <w:rPr>
                <w:b/>
                <w:b/>
                <w:color w:val="000000" w:themeColor="text1"/>
              </w:rPr>
            </w:pPr>
            <w:r>
              <w:rPr>
                <w:b/>
                <w:color w:val="000000" w:themeColor="text1"/>
                <w:kern w:val="0"/>
                <w:lang w:val="ru-RU" w:bidi="ar-SA"/>
              </w:rPr>
              <w:t>День</w:t>
            </w:r>
            <w:r>
              <w:rPr>
                <w:b/>
                <w:color w:val="000000" w:themeColor="text1"/>
                <w:spacing w:val="-2"/>
                <w:kern w:val="0"/>
                <w:lang w:val="ru-RU" w:bidi="ar-SA"/>
              </w:rPr>
              <w:t xml:space="preserve"> </w:t>
            </w:r>
            <w:r>
              <w:rPr>
                <w:b/>
                <w:color w:val="000000" w:themeColor="text1"/>
                <w:kern w:val="0"/>
                <w:lang w:val="ru-RU" w:bidi="ar-SA"/>
              </w:rPr>
              <w:t>Бородинского</w:t>
            </w:r>
            <w:r>
              <w:rPr>
                <w:b/>
                <w:color w:val="000000" w:themeColor="text1"/>
                <w:spacing w:val="-2"/>
                <w:kern w:val="0"/>
                <w:lang w:val="ru-RU" w:bidi="ar-SA"/>
              </w:rPr>
              <w:t xml:space="preserve"> </w:t>
            </w:r>
            <w:r>
              <w:rPr>
                <w:b/>
                <w:color w:val="000000" w:themeColor="text1"/>
                <w:kern w:val="0"/>
                <w:lang w:val="ru-RU" w:bidi="ar-SA"/>
              </w:rPr>
              <w:t>сражения</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Normal"/>
              <w:widowControl/>
              <w:spacing w:before="0" w:after="0"/>
              <w:jc w:val="center"/>
              <w:rPr>
                <w:rFonts w:ascii="Times New Roman" w:hAnsi="Times New Roman" w:cs="Times New Roman"/>
                <w:color w:val="000000" w:themeColor="text1"/>
                <w:sz w:val="24"/>
                <w:szCs w:val="24"/>
                <w:shd w:fill="FFFFFF" w:val="clear"/>
              </w:rPr>
            </w:pPr>
            <w:r>
              <w:rPr>
                <w:rFonts w:eastAsia="Calibri" w:cs="Times New Roman" w:ascii="Times New Roman" w:hAnsi="Times New Roman"/>
                <w:color w:val="000000" w:themeColor="text1"/>
                <w:kern w:val="0"/>
                <w:sz w:val="24"/>
                <w:szCs w:val="24"/>
                <w:shd w:fill="FFFFFF" w:val="clear"/>
                <w:lang w:val="ru-RU" w:eastAsia="en-US" w:bidi="ar-SA"/>
              </w:rPr>
              <w:t>-Выставка детских рисунков по теме</w:t>
            </w:r>
          </w:p>
          <w:p>
            <w:pPr>
              <w:pStyle w:val="Normal"/>
              <w:widowControl/>
              <w:spacing w:before="0" w:after="0"/>
              <w:jc w:val="center"/>
              <w:rPr>
                <w:rFonts w:ascii="Times New Roman" w:hAnsi="Times New Roman" w:cs="Times New Roman"/>
                <w:color w:val="000000" w:themeColor="text1"/>
                <w:sz w:val="24"/>
                <w:szCs w:val="24"/>
                <w:shd w:fill="FFFFFF" w:val="clear"/>
              </w:rPr>
            </w:pPr>
            <w:r>
              <w:rPr>
                <w:rFonts w:eastAsia="Calibri" w:cs="Times New Roman" w:ascii="Times New Roman" w:hAnsi="Times New Roman"/>
                <w:color w:val="000000" w:themeColor="text1"/>
                <w:kern w:val="0"/>
                <w:sz w:val="24"/>
                <w:szCs w:val="24"/>
                <w:shd w:fill="FFFFFF" w:val="clear"/>
                <w:lang w:val="ru-RU" w:eastAsia="en-US" w:bidi="ar-SA"/>
              </w:rPr>
              <w:t>-Музыкально-патриотический конкурс «Бородинская осень»</w:t>
            </w:r>
          </w:p>
          <w:p>
            <w:pPr>
              <w:pStyle w:val="Normal"/>
              <w:widowControl/>
              <w:spacing w:before="0" w:after="0"/>
              <w:jc w:val="center"/>
              <w:rPr>
                <w:rFonts w:ascii="Times New Roman" w:hAnsi="Times New Roman" w:cs="Times New Roman"/>
                <w:color w:val="000000" w:themeColor="text1"/>
                <w:sz w:val="24"/>
                <w:szCs w:val="24"/>
                <w:shd w:fill="FFFFFF" w:val="clear"/>
              </w:rPr>
            </w:pPr>
            <w:r>
              <w:rPr>
                <w:rFonts w:eastAsia="Calibri" w:cs="Times New Roman" w:ascii="Times New Roman" w:hAnsi="Times New Roman"/>
                <w:color w:val="000000" w:themeColor="text1"/>
                <w:kern w:val="0"/>
                <w:sz w:val="24"/>
                <w:szCs w:val="24"/>
                <w:shd w:fill="FFFFFF" w:val="clear"/>
                <w:lang w:val="ru-RU" w:eastAsia="en-US" w:bidi="ar-SA"/>
              </w:rPr>
              <w:t>-Экскурсия в музей-заповедник «Бородино»</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-Беседа «Крепки и сильны русские богатыри».</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shd w:fill="FFFFFF" w:val="clear"/>
                <w:lang w:val="ru-RU" w:eastAsia="en-US" w:bidi="ar-SA"/>
              </w:rPr>
              <w:t xml:space="preserve">-Создание музейной экспозиции в группах </w:t>
            </w:r>
            <w:r>
              <w:rPr>
                <w:rFonts w:eastAsia="Calibri" w:cs="Times New Roman" w:ascii="Times New Roman" w:hAnsi="Times New Roman"/>
                <w:color w:val="000000" w:themeColor="text1"/>
                <w:kern w:val="0"/>
                <w:sz w:val="24"/>
                <w:szCs w:val="24"/>
                <w:lang w:val="ru-RU" w:eastAsia="en-US" w:bidi="ar-SA"/>
              </w:rPr>
              <w:t>«Бородинское поле»</w:t>
            </w:r>
          </w:p>
          <w:p>
            <w:pPr>
              <w:pStyle w:val="Normal"/>
              <w:widowControl/>
              <w:spacing w:before="0" w:after="0"/>
              <w:jc w:val="center"/>
              <w:rPr>
                <w:rFonts w:ascii="Times New Roman" w:hAnsi="Times New Roman" w:cs="Times New Roman"/>
                <w:color w:val="000000" w:themeColor="text1"/>
                <w:sz w:val="24"/>
                <w:szCs w:val="24"/>
                <w:shd w:fill="FFFFFF" w:val="clear"/>
              </w:rPr>
            </w:pPr>
            <w:r>
              <w:rPr>
                <w:rFonts w:eastAsia="Calibri" w:cs="Times New Roman" w:ascii="Times New Roman" w:hAnsi="Times New Roman"/>
                <w:color w:val="000000" w:themeColor="text1"/>
                <w:kern w:val="0"/>
                <w:sz w:val="22"/>
                <w:szCs w:val="22"/>
                <w:shd w:fill="FFFFFF" w:val="clear"/>
                <w:lang w:val="ru-RU" w:eastAsia="en-US" w:bidi="ar-SA"/>
              </w:rPr>
            </w:r>
          </w:p>
        </w:tc>
      </w:tr>
      <w:tr>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27</w:t>
            </w:r>
            <w:r>
              <w:rPr>
                <w:rFonts w:eastAsia="Calibri" w:cs="Times New Roman" w:ascii="Times New Roman" w:hAnsi="Times New Roman"/>
                <w:color w:val="000000" w:themeColor="text1"/>
                <w:spacing w:val="-3"/>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сентября</w:t>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pacing w:val="-3"/>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воспитателя</w:t>
            </w:r>
            <w:r>
              <w:rPr>
                <w:rFonts w:eastAsia="Calibri" w:cs="Times New Roman" w:ascii="Times New Roman" w:hAnsi="Times New Roman"/>
                <w:b/>
                <w:color w:val="000000" w:themeColor="text1"/>
                <w:spacing w:val="-3"/>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и</w:t>
            </w:r>
            <w:r>
              <w:rPr>
                <w:rFonts w:eastAsia="Calibri" w:cs="Times New Roman" w:ascii="Times New Roman" w:hAnsi="Times New Roman"/>
                <w:b/>
                <w:color w:val="000000" w:themeColor="text1"/>
                <w:spacing w:val="-2"/>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всех</w:t>
            </w:r>
            <w:r>
              <w:rPr>
                <w:rFonts w:eastAsia="Calibri" w:cs="Times New Roman" w:ascii="Times New Roman" w:hAnsi="Times New Roman"/>
                <w:b/>
                <w:color w:val="000000" w:themeColor="text1"/>
                <w:spacing w:val="-1"/>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дошкольных</w:t>
            </w:r>
            <w:r>
              <w:rPr>
                <w:rFonts w:eastAsia="Calibri" w:cs="Times New Roman" w:ascii="Times New Roman" w:hAnsi="Times New Roman"/>
                <w:b/>
                <w:color w:val="000000" w:themeColor="text1"/>
                <w:spacing w:val="-1"/>
                <w:kern w:val="0"/>
                <w:sz w:val="24"/>
                <w:szCs w:val="24"/>
                <w:lang w:val="ru-RU" w:eastAsia="en-US" w:bidi="ar-SA"/>
              </w:rPr>
              <w:t xml:space="preserve"> </w:t>
            </w:r>
            <w:r>
              <w:rPr>
                <w:rFonts w:eastAsia="Calibri" w:cs="Times New Roman" w:ascii="Times New Roman" w:hAnsi="Times New Roman"/>
                <w:b/>
                <w:color w:val="000000" w:themeColor="text1"/>
                <w:kern w:val="0"/>
                <w:sz w:val="24"/>
                <w:szCs w:val="24"/>
                <w:lang w:val="ru-RU" w:eastAsia="en-US" w:bidi="ar-SA"/>
              </w:rPr>
              <w:t>работников</w:t>
            </w:r>
          </w:p>
        </w:tc>
        <w:tc>
          <w:tcPr>
            <w:tcW w:w="5617" w:type="dxa"/>
            <w:tcBorders/>
          </w:tcPr>
          <w:p>
            <w:pPr>
              <w:pStyle w:val="TableParagraph"/>
              <w:widowControl w:val="false"/>
              <w:spacing w:before="0" w:after="0"/>
              <w:jc w:val="center"/>
              <w:rPr>
                <w:color w:val="000000" w:themeColor="text1"/>
                <w:sz w:val="24"/>
                <w:szCs w:val="24"/>
              </w:rPr>
            </w:pPr>
            <w:r>
              <w:rPr>
                <w:color w:val="000000" w:themeColor="text1"/>
                <w:kern w:val="0"/>
                <w:sz w:val="24"/>
                <w:szCs w:val="24"/>
                <w:lang w:val="ru-RU" w:bidi="ar-SA"/>
              </w:rPr>
              <w:t>-Беседа о важности</w:t>
            </w:r>
            <w:r>
              <w:rPr>
                <w:color w:val="000000" w:themeColor="text1"/>
                <w:spacing w:val="-68"/>
                <w:kern w:val="0"/>
                <w:sz w:val="24"/>
                <w:szCs w:val="24"/>
                <w:lang w:val="ru-RU" w:bidi="ar-SA"/>
              </w:rPr>
              <w:t xml:space="preserve">  </w:t>
            </w:r>
            <w:r>
              <w:rPr>
                <w:color w:val="000000" w:themeColor="text1"/>
                <w:kern w:val="0"/>
                <w:sz w:val="24"/>
                <w:szCs w:val="24"/>
                <w:lang w:val="ru-RU" w:bidi="ar-SA"/>
              </w:rPr>
              <w:t>труда всех людей,</w:t>
            </w:r>
            <w:r>
              <w:rPr>
                <w:color w:val="000000" w:themeColor="text1"/>
                <w:spacing w:val="-67"/>
                <w:kern w:val="0"/>
                <w:sz w:val="24"/>
                <w:szCs w:val="24"/>
                <w:lang w:val="ru-RU" w:bidi="ar-SA"/>
              </w:rPr>
              <w:t xml:space="preserve"> </w:t>
            </w:r>
            <w:r>
              <w:rPr>
                <w:color w:val="000000" w:themeColor="text1"/>
                <w:kern w:val="0"/>
                <w:sz w:val="24"/>
                <w:szCs w:val="24"/>
                <w:lang w:val="ru-RU" w:bidi="ar-SA"/>
              </w:rPr>
              <w:t>работающих в детском</w:t>
            </w:r>
            <w:r>
              <w:rPr>
                <w:color w:val="000000" w:themeColor="text1"/>
                <w:spacing w:val="-3"/>
                <w:kern w:val="0"/>
                <w:sz w:val="24"/>
                <w:szCs w:val="24"/>
                <w:lang w:val="ru-RU" w:bidi="ar-SA"/>
              </w:rPr>
              <w:t xml:space="preserve"> </w:t>
            </w:r>
            <w:r>
              <w:rPr>
                <w:color w:val="000000" w:themeColor="text1"/>
                <w:kern w:val="0"/>
                <w:sz w:val="24"/>
                <w:szCs w:val="24"/>
                <w:lang w:val="ru-RU" w:bidi="ar-SA"/>
              </w:rPr>
              <w:t>саду,</w:t>
            </w:r>
          </w:p>
          <w:p>
            <w:pPr>
              <w:pStyle w:val="TableParagraph"/>
              <w:widowControl w:val="false"/>
              <w:spacing w:before="0" w:after="0"/>
              <w:jc w:val="center"/>
              <w:rPr>
                <w:color w:val="000000" w:themeColor="text1"/>
                <w:sz w:val="24"/>
                <w:szCs w:val="24"/>
              </w:rPr>
            </w:pPr>
            <w:r>
              <w:rPr>
                <w:color w:val="000000" w:themeColor="text1"/>
                <w:kern w:val="0"/>
                <w:sz w:val="24"/>
                <w:szCs w:val="24"/>
                <w:lang w:val="ru-RU" w:bidi="ar-SA"/>
              </w:rPr>
              <w:t>_ Пение песен и чтение</w:t>
            </w:r>
            <w:r>
              <w:rPr>
                <w:color w:val="000000" w:themeColor="text1"/>
                <w:spacing w:val="-68"/>
                <w:kern w:val="0"/>
                <w:sz w:val="24"/>
                <w:szCs w:val="24"/>
                <w:lang w:val="ru-RU" w:bidi="ar-SA"/>
              </w:rPr>
              <w:t xml:space="preserve">  </w:t>
            </w:r>
            <w:r>
              <w:rPr>
                <w:color w:val="000000" w:themeColor="text1"/>
                <w:kern w:val="0"/>
                <w:sz w:val="24"/>
                <w:szCs w:val="24"/>
                <w:lang w:val="ru-RU" w:bidi="ar-SA"/>
              </w:rPr>
              <w:t>стихов</w:t>
            </w:r>
            <w:r>
              <w:rPr>
                <w:color w:val="000000" w:themeColor="text1"/>
                <w:spacing w:val="-3"/>
                <w:kern w:val="0"/>
                <w:sz w:val="24"/>
                <w:szCs w:val="24"/>
                <w:lang w:val="ru-RU" w:bidi="ar-SA"/>
              </w:rPr>
              <w:t xml:space="preserve"> </w:t>
            </w:r>
            <w:r>
              <w:rPr>
                <w:color w:val="000000" w:themeColor="text1"/>
                <w:kern w:val="0"/>
                <w:sz w:val="24"/>
                <w:szCs w:val="24"/>
                <w:lang w:val="ru-RU" w:bidi="ar-SA"/>
              </w:rPr>
              <w:t>о</w:t>
            </w:r>
            <w:r>
              <w:rPr>
                <w:color w:val="000000" w:themeColor="text1"/>
                <w:spacing w:val="1"/>
                <w:kern w:val="0"/>
                <w:sz w:val="24"/>
                <w:szCs w:val="24"/>
                <w:lang w:val="ru-RU" w:bidi="ar-SA"/>
              </w:rPr>
              <w:t xml:space="preserve"> </w:t>
            </w:r>
            <w:r>
              <w:rPr>
                <w:color w:val="000000" w:themeColor="text1"/>
                <w:kern w:val="0"/>
                <w:sz w:val="24"/>
                <w:szCs w:val="24"/>
                <w:lang w:val="ru-RU" w:bidi="ar-SA"/>
              </w:rPr>
              <w:t>детском</w:t>
            </w:r>
          </w:p>
          <w:p>
            <w:pPr>
              <w:pStyle w:val="TableParagraph"/>
              <w:widowControl w:val="false"/>
              <w:spacing w:before="0" w:after="0"/>
              <w:jc w:val="center"/>
              <w:rPr>
                <w:color w:val="000000" w:themeColor="text1"/>
                <w:sz w:val="24"/>
                <w:szCs w:val="24"/>
              </w:rPr>
            </w:pPr>
            <w:r>
              <w:rPr>
                <w:color w:val="000000" w:themeColor="text1"/>
                <w:kern w:val="0"/>
                <w:sz w:val="24"/>
                <w:szCs w:val="24"/>
                <w:lang w:val="ru-RU" w:bidi="ar-SA"/>
              </w:rPr>
              <w:t>саде,</w:t>
            </w:r>
          </w:p>
          <w:p>
            <w:pPr>
              <w:pStyle w:val="TableParagraph"/>
              <w:widowControl w:val="false"/>
              <w:spacing w:before="0" w:after="0"/>
              <w:jc w:val="center"/>
              <w:rPr>
                <w:color w:val="000000" w:themeColor="text1"/>
                <w:sz w:val="24"/>
                <w:szCs w:val="24"/>
              </w:rPr>
            </w:pPr>
            <w:r>
              <w:rPr>
                <w:color w:val="000000" w:themeColor="text1"/>
                <w:kern w:val="0"/>
                <w:sz w:val="24"/>
                <w:szCs w:val="24"/>
                <w:lang w:val="ru-RU" w:bidi="ar-SA"/>
              </w:rPr>
              <w:t xml:space="preserve">-Экскурсия </w:t>
            </w:r>
            <w:r>
              <w:rPr>
                <w:color w:val="000000" w:themeColor="text1"/>
                <w:spacing w:val="-3"/>
                <w:kern w:val="0"/>
                <w:sz w:val="24"/>
                <w:szCs w:val="24"/>
                <w:lang w:val="ru-RU" w:bidi="ar-SA"/>
              </w:rPr>
              <w:t xml:space="preserve"> </w:t>
            </w:r>
            <w:r>
              <w:rPr>
                <w:color w:val="000000" w:themeColor="text1"/>
                <w:kern w:val="0"/>
                <w:sz w:val="24"/>
                <w:szCs w:val="24"/>
                <w:lang w:val="ru-RU" w:bidi="ar-SA"/>
              </w:rPr>
              <w:t>по детскому саду и</w:t>
            </w:r>
            <w:r>
              <w:rPr>
                <w:color w:val="000000" w:themeColor="text1"/>
                <w:spacing w:val="1"/>
                <w:kern w:val="0"/>
                <w:sz w:val="24"/>
                <w:szCs w:val="24"/>
                <w:lang w:val="ru-RU" w:bidi="ar-SA"/>
              </w:rPr>
              <w:t xml:space="preserve"> </w:t>
            </w:r>
            <w:r>
              <w:rPr>
                <w:color w:val="000000" w:themeColor="text1"/>
                <w:kern w:val="0"/>
                <w:sz w:val="24"/>
                <w:szCs w:val="24"/>
                <w:lang w:val="ru-RU" w:bidi="ar-SA"/>
              </w:rPr>
              <w:t xml:space="preserve">знакомство с трудом </w:t>
            </w:r>
            <w:r>
              <w:rPr>
                <w:color w:val="000000" w:themeColor="text1"/>
                <w:spacing w:val="-68"/>
                <w:kern w:val="0"/>
                <w:sz w:val="24"/>
                <w:szCs w:val="24"/>
                <w:lang w:val="ru-RU" w:bidi="ar-SA"/>
              </w:rPr>
              <w:t xml:space="preserve"> </w:t>
            </w:r>
            <w:r>
              <w:rPr>
                <w:color w:val="000000" w:themeColor="text1"/>
                <w:kern w:val="0"/>
                <w:sz w:val="24"/>
                <w:szCs w:val="24"/>
                <w:lang w:val="ru-RU" w:bidi="ar-SA"/>
              </w:rPr>
              <w:t>сотрудников, труд</w:t>
            </w:r>
            <w:r>
              <w:rPr>
                <w:color w:val="000000" w:themeColor="text1"/>
                <w:spacing w:val="-2"/>
                <w:kern w:val="0"/>
                <w:sz w:val="24"/>
                <w:szCs w:val="24"/>
                <w:lang w:val="ru-RU" w:bidi="ar-SA"/>
              </w:rPr>
              <w:t xml:space="preserve"> </w:t>
            </w:r>
            <w:r>
              <w:rPr>
                <w:color w:val="000000" w:themeColor="text1"/>
                <w:kern w:val="0"/>
                <w:sz w:val="24"/>
                <w:szCs w:val="24"/>
                <w:lang w:val="ru-RU" w:bidi="ar-SA"/>
              </w:rPr>
              <w:t>по</w:t>
            </w:r>
            <w:r>
              <w:rPr>
                <w:color w:val="000000" w:themeColor="text1"/>
                <w:spacing w:val="-1"/>
                <w:kern w:val="0"/>
                <w:sz w:val="24"/>
                <w:szCs w:val="24"/>
                <w:lang w:val="ru-RU" w:bidi="ar-SA"/>
              </w:rPr>
              <w:t xml:space="preserve"> </w:t>
            </w:r>
            <w:r>
              <w:rPr>
                <w:color w:val="000000" w:themeColor="text1"/>
                <w:kern w:val="0"/>
                <w:sz w:val="24"/>
                <w:szCs w:val="24"/>
                <w:lang w:val="ru-RU" w:bidi="ar-SA"/>
              </w:rPr>
              <w:t>уборке</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листьев на участке</w:t>
            </w:r>
            <w:r>
              <w:rPr>
                <w:color w:val="000000" w:themeColor="text1"/>
                <w:spacing w:val="-67"/>
                <w:kern w:val="0"/>
                <w:lang w:val="ru-RU" w:eastAsia="en-US" w:bidi="ar-SA"/>
              </w:rPr>
              <w:t xml:space="preserve"> </w:t>
            </w:r>
            <w:r>
              <w:rPr>
                <w:color w:val="000000" w:themeColor="text1"/>
                <w:kern w:val="0"/>
                <w:lang w:val="ru-RU" w:eastAsia="en-US" w:bidi="ar-SA"/>
              </w:rPr>
              <w:t>детского сада.</w:t>
            </w:r>
          </w:p>
          <w:p>
            <w:pPr>
              <w:pStyle w:val="C1"/>
              <w:widowControl/>
              <w:shd w:val="clear" w:color="auto" w:fill="FFFFFF"/>
              <w:spacing w:beforeAutospacing="0" w:before="0" w:afterAutospacing="0" w:after="0"/>
              <w:jc w:val="center"/>
              <w:rPr>
                <w:color w:val="000000" w:themeColor="text1"/>
              </w:rPr>
            </w:pPr>
            <w:r>
              <w:rPr>
                <w:color w:val="000000" w:themeColor="text1"/>
                <w:kern w:val="0"/>
                <w:lang w:val="ru-RU" w:eastAsia="en-US" w:bidi="ar-SA"/>
              </w:rPr>
              <w:t>-</w:t>
            </w:r>
            <w:r>
              <w:rPr>
                <w:rStyle w:val="C2"/>
                <w:color w:val="000000" w:themeColor="text1"/>
                <w:kern w:val="0"/>
                <w:lang w:val="ru-RU" w:eastAsia="en-US" w:bidi="ar-SA"/>
              </w:rPr>
              <w:t>Беседы о профессии воспитатель и работниках детского сада.</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-Экскурсия по саду «Кто работает в нашем саду»</w:t>
            </w:r>
          </w:p>
          <w:p>
            <w:pPr>
              <w:pStyle w:val="C1"/>
              <w:widowControl/>
              <w:shd w:val="clear" w:color="auto" w:fill="FFFFFF"/>
              <w:spacing w:beforeAutospacing="0" w:before="0" w:afterAutospacing="0" w:after="0"/>
              <w:jc w:val="center"/>
              <w:rPr>
                <w:color w:val="000000" w:themeColor="text1"/>
              </w:rPr>
            </w:pPr>
            <w:r>
              <w:rPr>
                <w:rStyle w:val="C2"/>
                <w:color w:val="000000" w:themeColor="text1"/>
                <w:kern w:val="0"/>
                <w:lang w:val="ru-RU" w:eastAsia="en-US" w:bidi="ar-SA"/>
              </w:rPr>
              <w:t>-Выставка детских работ «Мой любимый воспитатель, логопед»</w:t>
            </w:r>
          </w:p>
          <w:p>
            <w:pPr>
              <w:pStyle w:val="TableParagraph"/>
              <w:widowControl w:val="false"/>
              <w:spacing w:before="0" w:after="0"/>
              <w:jc w:val="center"/>
              <w:rPr>
                <w:color w:val="000000" w:themeColor="text1"/>
                <w:sz w:val="24"/>
                <w:szCs w:val="24"/>
              </w:rPr>
            </w:pPr>
            <w:r>
              <w:rPr>
                <w:color w:val="000000" w:themeColor="text1"/>
                <w:kern w:val="0"/>
                <w:sz w:val="24"/>
                <w:szCs w:val="24"/>
                <w:lang w:val="ru-RU" w:bidi="ar-SA"/>
              </w:rPr>
            </w:r>
          </w:p>
        </w:tc>
      </w:tr>
      <w:tr>
        <w:trPr/>
        <w:tc>
          <w:tcPr>
            <w:tcW w:w="808" w:type="dxa"/>
            <w:vMerge w:val="restart"/>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Октябрь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 октября</w:t>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Международный день</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пожилых людей</w:t>
            </w:r>
          </w:p>
        </w:tc>
        <w:tc>
          <w:tcPr>
            <w:tcW w:w="5617" w:type="dxa"/>
            <w:tcBorders/>
          </w:tcPr>
          <w:p>
            <w:pPr>
              <w:pStyle w:val="C1"/>
              <w:widowControl/>
              <w:spacing w:beforeAutospacing="0" w:before="0" w:afterAutospacing="0" w:after="0"/>
              <w:jc w:val="center"/>
              <w:rPr>
                <w:color w:val="000000" w:themeColor="text1"/>
              </w:rPr>
            </w:pPr>
            <w:r>
              <w:rPr>
                <w:color w:val="000000" w:themeColor="text1"/>
                <w:kern w:val="0"/>
                <w:shd w:fill="F2F2F2" w:val="clear"/>
                <w:lang w:val="ru-RU" w:eastAsia="en-US" w:bidi="ar-SA"/>
              </w:rPr>
              <w:t>-Тематическое мероприятие «День пожилого человека»,</w:t>
            </w:r>
          </w:p>
          <w:p>
            <w:pPr>
              <w:pStyle w:val="C1"/>
              <w:widowControl/>
              <w:spacing w:beforeAutospacing="0" w:before="0" w:afterAutospacing="0" w:after="0"/>
              <w:jc w:val="center"/>
              <w:rPr>
                <w:color w:val="000000" w:themeColor="text1"/>
              </w:rPr>
            </w:pPr>
            <w:r>
              <w:rPr>
                <w:color w:val="000000" w:themeColor="text1"/>
                <w:kern w:val="0"/>
                <w:shd w:fill="F2F2F2" w:val="clear"/>
                <w:lang w:val="ru-RU" w:eastAsia="en-US" w:bidi="ar-SA"/>
              </w:rPr>
              <w:t>-Социальная акция «Подарки для пожилых людей»</w:t>
            </w:r>
          </w:p>
          <w:p>
            <w:pPr>
              <w:pStyle w:val="C1"/>
              <w:widowControl/>
              <w:shd w:val="clear" w:color="auto" w:fill="F2F2F2"/>
              <w:spacing w:beforeAutospacing="0" w:before="0" w:afterAutospacing="0" w:after="0"/>
              <w:jc w:val="center"/>
              <w:rPr>
                <w:color w:val="000000" w:themeColor="text1"/>
              </w:rPr>
            </w:pPr>
            <w:r>
              <w:rPr>
                <w:color w:val="000000" w:themeColor="text1"/>
                <w:kern w:val="0"/>
                <w:shd w:fill="F2F2F2" w:val="clear"/>
                <w:lang w:val="ru-RU" w:eastAsia="en-US" w:bidi="ar-SA"/>
              </w:rPr>
              <w:t>-Концерт-приветствие для ветеранов</w:t>
            </w:r>
          </w:p>
          <w:p>
            <w:pPr>
              <w:pStyle w:val="C1"/>
              <w:widowControl/>
              <w:shd w:val="clear" w:color="auto" w:fill="F2F2F2"/>
              <w:spacing w:beforeAutospacing="0" w:before="0" w:afterAutospacing="0" w:after="0"/>
              <w:jc w:val="center"/>
              <w:rPr>
                <w:color w:val="000000" w:themeColor="text1"/>
              </w:rPr>
            </w:pPr>
            <w:r>
              <w:rPr>
                <w:color w:val="000000" w:themeColor="text1"/>
                <w:kern w:val="0"/>
                <w:shd w:fill="F2F2F2" w:val="clear"/>
                <w:lang w:val="ru-RU" w:eastAsia="en-US" w:bidi="ar-SA"/>
              </w:rPr>
              <w:t>педагогической профессии</w:t>
            </w:r>
          </w:p>
          <w:p>
            <w:pPr>
              <w:pStyle w:val="C1"/>
              <w:widowControl/>
              <w:shd w:val="clear" w:color="auto" w:fill="F2F2F2"/>
              <w:spacing w:beforeAutospacing="0" w:before="0" w:afterAutospacing="0" w:after="0"/>
              <w:jc w:val="center"/>
              <w:rPr>
                <w:color w:val="000000" w:themeColor="text1"/>
              </w:rPr>
            </w:pPr>
            <w:r>
              <w:rPr>
                <w:color w:val="000000" w:themeColor="text1"/>
                <w:kern w:val="0"/>
                <w:shd w:fill="F2F2F2" w:val="clear"/>
                <w:lang w:val="ru-RU" w:eastAsia="en-US" w:bidi="ar-SA"/>
              </w:rPr>
              <w:t>-Игра «Угадай мелодию» (ветераны  против</w:t>
            </w:r>
            <w:r>
              <w:rPr>
                <w:color w:val="000000" w:themeColor="text1"/>
                <w:kern w:val="0"/>
                <w:shd w:fill="FFFFFF" w:val="clear"/>
                <w:lang w:val="ru-RU" w:eastAsia="en-US" w:bidi="ar-SA"/>
              </w:rPr>
              <w:t> </w:t>
            </w:r>
            <w:r>
              <w:rPr>
                <w:color w:val="000000" w:themeColor="text1"/>
                <w:kern w:val="0"/>
                <w:shd w:fill="F2F2F2" w:val="clear"/>
                <w:lang w:val="ru-RU" w:eastAsia="en-US" w:bidi="ar-SA"/>
              </w:rPr>
              <w:t>дети/педагоги)</w:t>
            </w:r>
          </w:p>
          <w:p>
            <w:pPr>
              <w:pStyle w:val="C1"/>
              <w:widowControl/>
              <w:shd w:val="clear" w:color="auto" w:fill="F2F2F2"/>
              <w:spacing w:beforeAutospacing="0" w:before="0" w:afterAutospacing="0" w:after="0"/>
              <w:jc w:val="center"/>
              <w:rPr>
                <w:color w:val="000000" w:themeColor="text1"/>
              </w:rPr>
            </w:pPr>
            <w:r>
              <w:rPr>
                <w:color w:val="000000" w:themeColor="text1"/>
                <w:kern w:val="0"/>
                <w:shd w:fill="F2F2F2" w:val="clear"/>
                <w:lang w:val="ru-RU" w:eastAsia="en-US" w:bidi="ar-SA"/>
              </w:rPr>
              <w:t>-Выставка «Музыка в рисунках детей»</w:t>
            </w:r>
          </w:p>
          <w:p>
            <w:pPr>
              <w:pStyle w:val="C1"/>
              <w:widowControl/>
              <w:spacing w:beforeAutospacing="0" w:before="0" w:afterAutospacing="0" w:after="0"/>
              <w:jc w:val="center"/>
              <w:rPr>
                <w:color w:val="000000" w:themeColor="text1"/>
              </w:rPr>
            </w:pPr>
            <w:r>
              <w:rPr>
                <w:rStyle w:val="C11"/>
                <w:color w:val="000000" w:themeColor="text1"/>
                <w:kern w:val="0"/>
                <w:lang w:val="ru-RU" w:eastAsia="en-US" w:bidi="ar-SA"/>
              </w:rPr>
              <w:t>-Беседы с детьми о бабушках, дедушках, </w:t>
            </w:r>
            <w:r>
              <w:rPr>
                <w:color w:val="000000" w:themeColor="text1"/>
                <w:kern w:val="0"/>
                <w:shd w:fill="F2F2F2" w:val="clear"/>
                <w:lang w:val="ru-RU" w:eastAsia="en-US" w:bidi="ar-SA"/>
              </w:rPr>
              <w:t>воспитывать уважительное отношение к</w:t>
            </w:r>
            <w:r>
              <w:rPr>
                <w:color w:val="000000" w:themeColor="text1"/>
                <w:kern w:val="0"/>
                <w:shd w:fill="FFFFFF" w:val="clear"/>
                <w:lang w:val="ru-RU" w:eastAsia="en-US" w:bidi="ar-SA"/>
              </w:rPr>
              <w:t> </w:t>
            </w:r>
            <w:r>
              <w:rPr>
                <w:color w:val="000000" w:themeColor="text1"/>
                <w:kern w:val="0"/>
                <w:shd w:fill="F2F2F2" w:val="clear"/>
                <w:lang w:val="ru-RU" w:eastAsia="en-US" w:bidi="ar-SA"/>
              </w:rPr>
              <w:t>пожилым людям</w:t>
            </w:r>
          </w:p>
          <w:p>
            <w:pPr>
              <w:pStyle w:val="C1"/>
              <w:widowControl/>
              <w:spacing w:beforeAutospacing="0" w:before="0" w:afterAutospacing="0" w:after="0"/>
              <w:jc w:val="center"/>
              <w:rPr>
                <w:color w:val="000000" w:themeColor="text1"/>
              </w:rPr>
            </w:pPr>
            <w:r>
              <w:rPr>
                <w:rStyle w:val="C11"/>
                <w:color w:val="000000" w:themeColor="text1"/>
                <w:kern w:val="0"/>
                <w:lang w:val="ru-RU" w:eastAsia="en-US" w:bidi="ar-SA"/>
              </w:rPr>
              <w:t>-Акция «Подари рисунок «Спасибо вам, бабушки, дедушки!»</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-Развлечение «Музыкальный калейдоскоп», «Музыкальный сундучок»</w:t>
            </w:r>
          </w:p>
        </w:tc>
      </w:tr>
      <w:tr>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5 октября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учителя</w:t>
            </w:r>
          </w:p>
        </w:tc>
        <w:tc>
          <w:tcPr>
            <w:tcW w:w="5617" w:type="dxa"/>
            <w:tcBorders/>
          </w:tcPr>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-Проектная деятельность по теме «Скоро в школу»</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-Викторина  «Умники и умницы. Хочу все знать»</w:t>
            </w:r>
          </w:p>
          <w:p>
            <w:pPr>
              <w:pStyle w:val="C1"/>
              <w:widowControl/>
              <w:spacing w:beforeAutospacing="0" w:before="0" w:afterAutospacing="0" w:after="0"/>
              <w:jc w:val="center"/>
              <w:rPr>
                <w:color w:val="000000" w:themeColor="text1"/>
              </w:rPr>
            </w:pPr>
            <w:r>
              <w:rPr>
                <w:rStyle w:val="C11"/>
                <w:color w:val="000000" w:themeColor="text1"/>
                <w:kern w:val="0"/>
                <w:lang w:val="ru-RU" w:eastAsia="en-US" w:bidi="ar-SA"/>
              </w:rPr>
              <w:t>-Экскурсия в школу (подготовительная группа)</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r>
      <w:tr>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16 октября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отца в России</w:t>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tc>
        <w:tc>
          <w:tcPr>
            <w:tcW w:w="5617" w:type="dxa"/>
            <w:tcBorders/>
          </w:tcPr>
          <w:p>
            <w:pPr>
              <w:pStyle w:val="TableParagraph"/>
              <w:widowControl w:val="false"/>
              <w:tabs>
                <w:tab w:val="clear" w:pos="720"/>
                <w:tab w:val="left" w:pos="888" w:leader="none"/>
              </w:tabs>
              <w:spacing w:before="0" w:after="0"/>
              <w:ind w:left="108" w:right="657" w:hanging="0"/>
              <w:jc w:val="center"/>
              <w:rPr>
                <w:color w:val="000000" w:themeColor="text1"/>
                <w:sz w:val="24"/>
                <w:szCs w:val="24"/>
              </w:rPr>
            </w:pPr>
            <w:r>
              <w:rPr>
                <w:color w:val="000000" w:themeColor="text1"/>
                <w:kern w:val="0"/>
                <w:sz w:val="24"/>
                <w:szCs w:val="24"/>
                <w:lang w:val="ru-RU" w:bidi="ar-SA"/>
              </w:rPr>
              <w:t>-Рассказы</w:t>
            </w:r>
            <w:r>
              <w:rPr>
                <w:color w:val="000000" w:themeColor="text1"/>
                <w:spacing w:val="1"/>
                <w:kern w:val="0"/>
                <w:sz w:val="24"/>
                <w:szCs w:val="24"/>
                <w:lang w:val="ru-RU" w:bidi="ar-SA"/>
              </w:rPr>
              <w:t xml:space="preserve"> </w:t>
            </w:r>
            <w:r>
              <w:rPr>
                <w:color w:val="000000" w:themeColor="text1"/>
                <w:kern w:val="0"/>
                <w:sz w:val="24"/>
                <w:szCs w:val="24"/>
                <w:lang w:val="ru-RU" w:bidi="ar-SA"/>
              </w:rPr>
              <w:t>воспитателя о</w:t>
            </w:r>
            <w:r>
              <w:rPr>
                <w:color w:val="000000" w:themeColor="text1"/>
                <w:spacing w:val="-67"/>
                <w:kern w:val="0"/>
                <w:sz w:val="24"/>
                <w:szCs w:val="24"/>
                <w:lang w:val="ru-RU" w:bidi="ar-SA"/>
              </w:rPr>
              <w:t xml:space="preserve"> </w:t>
            </w:r>
            <w:r>
              <w:rPr>
                <w:color w:val="000000" w:themeColor="text1"/>
                <w:kern w:val="0"/>
                <w:sz w:val="24"/>
                <w:szCs w:val="24"/>
                <w:lang w:val="ru-RU" w:bidi="ar-SA"/>
              </w:rPr>
              <w:t>роли</w:t>
            </w:r>
            <w:r>
              <w:rPr>
                <w:color w:val="000000" w:themeColor="text1"/>
                <w:spacing w:val="-1"/>
                <w:kern w:val="0"/>
                <w:sz w:val="24"/>
                <w:szCs w:val="24"/>
                <w:lang w:val="ru-RU" w:bidi="ar-SA"/>
              </w:rPr>
              <w:t xml:space="preserve"> </w:t>
            </w:r>
            <w:r>
              <w:rPr>
                <w:color w:val="000000" w:themeColor="text1"/>
                <w:kern w:val="0"/>
                <w:sz w:val="24"/>
                <w:szCs w:val="24"/>
                <w:lang w:val="ru-RU" w:bidi="ar-SA"/>
              </w:rPr>
              <w:t>отца  в семье и</w:t>
            </w:r>
            <w:r>
              <w:rPr>
                <w:color w:val="000000" w:themeColor="text1"/>
                <w:spacing w:val="-67"/>
                <w:kern w:val="0"/>
                <w:sz w:val="24"/>
                <w:szCs w:val="24"/>
                <w:lang w:val="ru-RU" w:bidi="ar-SA"/>
              </w:rPr>
              <w:t xml:space="preserve"> </w:t>
            </w:r>
            <w:r>
              <w:rPr>
                <w:color w:val="000000" w:themeColor="text1"/>
                <w:kern w:val="0"/>
                <w:sz w:val="24"/>
                <w:szCs w:val="24"/>
                <w:lang w:val="ru-RU" w:bidi="ar-SA"/>
              </w:rPr>
              <w:t>обществе,</w:t>
            </w:r>
          </w:p>
          <w:p>
            <w:pPr>
              <w:pStyle w:val="TableParagraph"/>
              <w:widowControl w:val="false"/>
              <w:tabs>
                <w:tab w:val="clear" w:pos="720"/>
                <w:tab w:val="left" w:pos="888" w:leader="none"/>
              </w:tabs>
              <w:spacing w:lineRule="exact" w:line="317" w:before="0" w:after="0"/>
              <w:jc w:val="center"/>
              <w:rPr>
                <w:color w:val="000000" w:themeColor="text1"/>
                <w:sz w:val="24"/>
                <w:szCs w:val="24"/>
              </w:rPr>
            </w:pPr>
            <w:r>
              <w:rPr>
                <w:color w:val="000000" w:themeColor="text1"/>
                <w:kern w:val="0"/>
                <w:sz w:val="24"/>
                <w:szCs w:val="24"/>
                <w:lang w:val="ru-RU" w:bidi="ar-SA"/>
              </w:rPr>
              <w:t>-Рисование</w:t>
            </w:r>
            <w:r>
              <w:rPr>
                <w:color w:val="000000" w:themeColor="text1"/>
                <w:spacing w:val="-2"/>
                <w:kern w:val="0"/>
                <w:sz w:val="24"/>
                <w:szCs w:val="24"/>
                <w:lang w:val="ru-RU" w:bidi="ar-SA"/>
              </w:rPr>
              <w:t xml:space="preserve"> </w:t>
            </w:r>
            <w:r>
              <w:rPr>
                <w:color w:val="000000" w:themeColor="text1"/>
                <w:kern w:val="0"/>
                <w:sz w:val="24"/>
                <w:szCs w:val="24"/>
                <w:lang w:val="ru-RU" w:bidi="ar-SA"/>
              </w:rPr>
              <w:t>на</w:t>
            </w:r>
            <w:r>
              <w:rPr>
                <w:color w:val="000000" w:themeColor="text1"/>
                <w:spacing w:val="-1"/>
                <w:kern w:val="0"/>
                <w:sz w:val="24"/>
                <w:szCs w:val="24"/>
                <w:lang w:val="ru-RU" w:bidi="ar-SA"/>
              </w:rPr>
              <w:t xml:space="preserve"> </w:t>
            </w:r>
            <w:r>
              <w:rPr>
                <w:color w:val="000000" w:themeColor="text1"/>
                <w:kern w:val="0"/>
                <w:sz w:val="24"/>
                <w:szCs w:val="24"/>
                <w:lang w:val="ru-RU" w:bidi="ar-SA"/>
              </w:rPr>
              <w:t>тему  «Моя семья», «Мой папа»</w:t>
            </w:r>
          </w:p>
          <w:p>
            <w:pPr>
              <w:pStyle w:val="TableParagraph"/>
              <w:widowControl w:val="false"/>
              <w:tabs>
                <w:tab w:val="clear" w:pos="720"/>
                <w:tab w:val="left" w:pos="888" w:leader="none"/>
              </w:tabs>
              <w:spacing w:lineRule="exact" w:line="322" w:before="0" w:after="0"/>
              <w:jc w:val="center"/>
              <w:rPr>
                <w:color w:val="000000" w:themeColor="text1"/>
                <w:sz w:val="24"/>
                <w:szCs w:val="24"/>
              </w:rPr>
            </w:pPr>
            <w:r>
              <w:rPr>
                <w:color w:val="000000" w:themeColor="text1"/>
                <w:kern w:val="0"/>
                <w:sz w:val="24"/>
                <w:szCs w:val="24"/>
                <w:lang w:val="ru-RU" w:bidi="ar-SA"/>
              </w:rPr>
              <w:t>-Беседы</w:t>
            </w:r>
            <w:r>
              <w:rPr>
                <w:color w:val="000000" w:themeColor="text1"/>
                <w:spacing w:val="-1"/>
                <w:kern w:val="0"/>
                <w:sz w:val="24"/>
                <w:szCs w:val="24"/>
                <w:lang w:val="ru-RU" w:bidi="ar-SA"/>
              </w:rPr>
              <w:t xml:space="preserve"> </w:t>
            </w:r>
            <w:r>
              <w:rPr>
                <w:color w:val="000000" w:themeColor="text1"/>
                <w:kern w:val="0"/>
                <w:sz w:val="24"/>
                <w:szCs w:val="24"/>
                <w:lang w:val="ru-RU" w:bidi="ar-SA"/>
              </w:rPr>
              <w:t>на тему «Мой папа»</w:t>
            </w:r>
          </w:p>
          <w:p>
            <w:pPr>
              <w:pStyle w:val="TableParagraph"/>
              <w:widowControl w:val="false"/>
              <w:spacing w:lineRule="auto" w:line="240" w:before="0" w:after="0"/>
              <w:ind w:left="108" w:right="308" w:hanging="0"/>
              <w:jc w:val="center"/>
              <w:rPr>
                <w:color w:val="000000" w:themeColor="text1"/>
                <w:sz w:val="24"/>
                <w:szCs w:val="24"/>
              </w:rPr>
            </w:pPr>
            <w:r>
              <w:rPr>
                <w:color w:val="000000" w:themeColor="text1"/>
                <w:kern w:val="0"/>
                <w:sz w:val="24"/>
                <w:szCs w:val="24"/>
                <w:lang w:val="ru-RU" w:bidi="ar-SA"/>
              </w:rPr>
              <w:t>(рассматривание</w:t>
            </w:r>
            <w:r>
              <w:rPr>
                <w:color w:val="000000" w:themeColor="text1"/>
                <w:spacing w:val="-68"/>
                <w:kern w:val="0"/>
                <w:sz w:val="24"/>
                <w:szCs w:val="24"/>
                <w:lang w:val="ru-RU" w:bidi="ar-SA"/>
              </w:rPr>
              <w:t xml:space="preserve"> </w:t>
            </w:r>
            <w:r>
              <w:rPr>
                <w:color w:val="000000" w:themeColor="text1"/>
                <w:kern w:val="0"/>
                <w:sz w:val="24"/>
                <w:szCs w:val="24"/>
                <w:lang w:val="ru-RU" w:bidi="ar-SA"/>
              </w:rPr>
              <w:t>фотографий),</w:t>
            </w:r>
          </w:p>
          <w:p>
            <w:pPr>
              <w:pStyle w:val="TableParagraph"/>
              <w:widowControl w:val="false"/>
              <w:tabs>
                <w:tab w:val="clear" w:pos="720"/>
                <w:tab w:val="left" w:pos="888" w:leader="none"/>
              </w:tabs>
              <w:spacing w:before="0" w:after="0"/>
              <w:ind w:left="108" w:right="727" w:hanging="0"/>
              <w:jc w:val="center"/>
              <w:rPr>
                <w:color w:val="000000" w:themeColor="text1"/>
                <w:sz w:val="24"/>
                <w:szCs w:val="24"/>
              </w:rPr>
            </w:pPr>
            <w:r>
              <w:rPr>
                <w:color w:val="000000" w:themeColor="text1"/>
                <w:kern w:val="0"/>
                <w:sz w:val="24"/>
                <w:szCs w:val="24"/>
                <w:lang w:val="ru-RU" w:bidi="ar-SA"/>
              </w:rPr>
              <w:t>обсуждение</w:t>
            </w:r>
            <w:r>
              <w:rPr>
                <w:color w:val="000000" w:themeColor="text1"/>
                <w:spacing w:val="1"/>
                <w:kern w:val="0"/>
                <w:sz w:val="24"/>
                <w:szCs w:val="24"/>
                <w:lang w:val="ru-RU" w:bidi="ar-SA"/>
              </w:rPr>
              <w:t xml:space="preserve"> </w:t>
            </w:r>
            <w:r>
              <w:rPr>
                <w:color w:val="000000" w:themeColor="text1"/>
                <w:kern w:val="0"/>
                <w:sz w:val="24"/>
                <w:szCs w:val="24"/>
                <w:lang w:val="ru-RU" w:bidi="ar-SA"/>
              </w:rPr>
              <w:t>ситуаций из</w:t>
            </w:r>
            <w:r>
              <w:rPr>
                <w:color w:val="000000" w:themeColor="text1"/>
                <w:spacing w:val="1"/>
                <w:kern w:val="0"/>
                <w:sz w:val="24"/>
                <w:szCs w:val="24"/>
                <w:lang w:val="ru-RU" w:bidi="ar-SA"/>
              </w:rPr>
              <w:t xml:space="preserve"> </w:t>
            </w:r>
            <w:r>
              <w:rPr>
                <w:color w:val="000000" w:themeColor="text1"/>
                <w:kern w:val="0"/>
                <w:sz w:val="24"/>
                <w:szCs w:val="24"/>
                <w:lang w:val="ru-RU" w:bidi="ar-SA"/>
              </w:rPr>
              <w:t>жизни</w:t>
            </w:r>
            <w:r>
              <w:rPr>
                <w:color w:val="000000" w:themeColor="text1"/>
                <w:spacing w:val="-15"/>
                <w:kern w:val="0"/>
                <w:sz w:val="24"/>
                <w:szCs w:val="24"/>
                <w:lang w:val="ru-RU" w:bidi="ar-SA"/>
              </w:rPr>
              <w:t xml:space="preserve"> </w:t>
            </w:r>
            <w:r>
              <w:rPr>
                <w:color w:val="000000" w:themeColor="text1"/>
                <w:kern w:val="0"/>
                <w:sz w:val="24"/>
                <w:szCs w:val="24"/>
                <w:lang w:val="ru-RU" w:bidi="ar-SA"/>
              </w:rPr>
              <w:t>семьи.</w:t>
            </w:r>
          </w:p>
          <w:p>
            <w:pPr>
              <w:pStyle w:val="Normal"/>
              <w:widowControl/>
              <w:spacing w:before="0" w:after="0"/>
              <w:jc w:val="center"/>
              <w:rPr>
                <w:rFonts w:ascii="Times New Roman" w:hAnsi="Times New Roman" w:cs="Times New Roman"/>
                <w:color w:val="000000" w:themeColor="text1"/>
                <w:sz w:val="24"/>
                <w:szCs w:val="24"/>
                <w:shd w:fill="F2F2F2" w:val="clear"/>
              </w:rPr>
            </w:pPr>
            <w:r>
              <w:rPr>
                <w:rFonts w:eastAsia="Calibri" w:cs="Times New Roman" w:ascii="Times New Roman" w:hAnsi="Times New Roman"/>
                <w:color w:val="000000" w:themeColor="text1"/>
                <w:kern w:val="0"/>
                <w:sz w:val="24"/>
                <w:szCs w:val="24"/>
                <w:lang w:val="ru-RU" w:eastAsia="en-US" w:bidi="ar-SA"/>
              </w:rPr>
              <w:t>-Сюжетно-ролевая</w:t>
            </w:r>
            <w:r>
              <w:rPr>
                <w:rFonts w:eastAsia="Calibri" w:cs="Times New Roman" w:ascii="Times New Roman" w:hAnsi="Times New Roman"/>
                <w:color w:val="000000" w:themeColor="text1"/>
                <w:spacing w:val="-68"/>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игра</w:t>
            </w:r>
            <w:r>
              <w:rPr>
                <w:rFonts w:eastAsia="Calibri" w:cs="Times New Roman" w:ascii="Times New Roman" w:hAnsi="Times New Roman"/>
                <w:color w:val="000000" w:themeColor="text1"/>
                <w:spacing w:val="-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«Семья».</w:t>
            </w:r>
          </w:p>
          <w:p>
            <w:pPr>
              <w:pStyle w:val="Normal"/>
              <w:widowControl/>
              <w:spacing w:before="0" w:after="0"/>
              <w:jc w:val="center"/>
              <w:rPr>
                <w:rFonts w:ascii="Times New Roman" w:hAnsi="Times New Roman" w:cs="Times New Roman"/>
                <w:color w:val="000000" w:themeColor="text1"/>
                <w:sz w:val="24"/>
                <w:szCs w:val="24"/>
                <w:shd w:fill="F2F2F2" w:val="clear"/>
              </w:rPr>
            </w:pPr>
            <w:r>
              <w:rPr>
                <w:rFonts w:eastAsia="Calibri" w:cs="Times New Roman" w:ascii="Times New Roman" w:hAnsi="Times New Roman"/>
                <w:color w:val="000000" w:themeColor="text1"/>
                <w:kern w:val="0"/>
                <w:sz w:val="24"/>
                <w:szCs w:val="24"/>
                <w:shd w:fill="F2F2F2" w:val="clear"/>
                <w:lang w:val="ru-RU" w:eastAsia="en-US" w:bidi="ar-SA"/>
              </w:rPr>
              <w:t>-Общее панно-коллаж «Наши папы лучше всех»</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-Беседы с детьми о папах + изготовление подарков</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-Спортивные соревнования пап</w:t>
            </w:r>
          </w:p>
          <w:p>
            <w:pPr>
              <w:pStyle w:val="C1"/>
              <w:widowControl/>
              <w:spacing w:beforeAutospacing="0" w:before="0" w:afterAutospacing="0" w:after="0"/>
              <w:jc w:val="center"/>
              <w:rPr>
                <w:color w:val="000000" w:themeColor="text1"/>
              </w:rPr>
            </w:pPr>
            <w:r>
              <w:rPr>
                <w:rStyle w:val="C2"/>
                <w:color w:val="000000" w:themeColor="text1"/>
                <w:kern w:val="0"/>
                <w:lang w:val="ru-RU" w:eastAsia="en-US" w:bidi="ar-SA"/>
              </w:rPr>
              <w:t>-Мастер-класс от пап на прогулке «Игра детства»</w:t>
            </w:r>
          </w:p>
        </w:tc>
      </w:tr>
      <w:tr>
        <w:trPr>
          <w:trHeight w:val="1134" w:hRule="atLeast"/>
          <w:cantSplit w:val="true"/>
        </w:trPr>
        <w:tc>
          <w:tcPr>
            <w:tcW w:w="808" w:type="dxa"/>
            <w:vMerge w:val="restart"/>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Ноябрь </w:t>
            </w:r>
          </w:p>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4 ноября</w:t>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народного единства</w:t>
            </w:r>
          </w:p>
        </w:tc>
        <w:tc>
          <w:tcPr>
            <w:tcW w:w="5617"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-Тематические беседы об основном законе страны «Мы- граждане России»</w:t>
            </w:r>
          </w:p>
          <w:p>
            <w:pPr>
              <w:pStyle w:val="Normal"/>
              <w:widowControl/>
              <w:shd w:val="clear" w:color="auto" w:fill="FFFFFF"/>
              <w:spacing w:before="0" w:after="0"/>
              <w:jc w:val="center"/>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-Рассматривание фото, репродукций картин, иллюстраций на тему: «Дружба народов разных национальностей», «Национальные обычаи народов», «Русский народный костюм».</w:t>
            </w:r>
          </w:p>
          <w:p>
            <w:pPr>
              <w:pStyle w:val="Normal"/>
              <w:widowControl/>
              <w:shd w:val="clear" w:color="auto" w:fill="FFFFFF"/>
              <w:spacing w:before="0" w:after="0"/>
              <w:jc w:val="center"/>
              <w:rPr>
                <w:rFonts w:ascii="Times New Roman" w:hAnsi="Times New Roman" w:cs="Times New Roman"/>
                <w:color w:val="000000" w:themeColor="text1"/>
                <w:sz w:val="24"/>
                <w:szCs w:val="24"/>
                <w:lang w:eastAsia="ru-RU"/>
              </w:rPr>
            </w:pPr>
            <w:r>
              <w:rPr>
                <w:rFonts w:eastAsia="Calibri" w:cs="Times New Roman" w:ascii="Times New Roman" w:hAnsi="Times New Roman"/>
                <w:color w:val="000000" w:themeColor="text1"/>
                <w:kern w:val="0"/>
                <w:sz w:val="24"/>
                <w:szCs w:val="24"/>
                <w:lang w:val="ru-RU" w:eastAsia="ru-RU" w:bidi="ar-SA"/>
              </w:rPr>
              <w:t>-Рассматривание альбома «Символика страны»</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Игра-викторина «Мы – патриоты»</w:t>
            </w:r>
          </w:p>
          <w:p>
            <w:pPr>
              <w:pStyle w:val="Normal"/>
              <w:widowControl/>
              <w:spacing w:before="0" w:after="0"/>
              <w:jc w:val="center"/>
              <w:rPr>
                <w:rFonts w:ascii="Times New Roman" w:hAnsi="Times New Roman" w:cs="Times New Roman"/>
                <w:color w:val="000000" w:themeColor="text1"/>
                <w:sz w:val="24"/>
                <w:szCs w:val="24"/>
              </w:rPr>
            </w:pPr>
            <w:r>
              <w:rPr>
                <w:rStyle w:val="Fontstyle01"/>
                <w:rFonts w:eastAsia="Calibri"/>
                <w:color w:val="000000" w:themeColor="text1"/>
                <w:kern w:val="0"/>
                <w:sz w:val="22"/>
                <w:szCs w:val="22"/>
                <w:lang w:val="ru-RU" w:eastAsia="en-US" w:bidi="ar-SA"/>
              </w:rPr>
              <w:t>спортивное развлечение</w:t>
            </w:r>
            <w:r>
              <w:rPr>
                <w:rFonts w:eastAsia="Calibri" w:cs="Times New Roman" w:ascii="Times New Roman" w:hAnsi="Times New Roman"/>
                <w:color w:val="000000" w:themeColor="text1"/>
                <w:kern w:val="0"/>
                <w:sz w:val="24"/>
                <w:szCs w:val="24"/>
                <w:lang w:val="ru-RU" w:eastAsia="en-US" w:bidi="ar-SA"/>
              </w:rPr>
              <w:t xml:space="preserve"> </w:t>
            </w:r>
            <w:r>
              <w:rPr>
                <w:rStyle w:val="Fontstyle01"/>
                <w:rFonts w:eastAsia="Calibri"/>
                <w:color w:val="000000" w:themeColor="text1"/>
                <w:kern w:val="0"/>
                <w:sz w:val="22"/>
                <w:szCs w:val="22"/>
                <w:lang w:val="ru-RU" w:eastAsia="en-US" w:bidi="ar-SA"/>
              </w:rPr>
              <w:t>(подвижные игры</w:t>
            </w:r>
            <w:r>
              <w:rPr>
                <w:rFonts w:eastAsia="Calibri" w:cs="Times New Roman" w:ascii="Times New Roman" w:hAnsi="Times New Roman"/>
                <w:color w:val="000000" w:themeColor="text1"/>
                <w:kern w:val="0"/>
                <w:sz w:val="24"/>
                <w:szCs w:val="24"/>
                <w:lang w:val="ru-RU" w:eastAsia="en-US" w:bidi="ar-SA"/>
              </w:rPr>
              <w:t xml:space="preserve"> </w:t>
            </w:r>
            <w:r>
              <w:rPr>
                <w:rStyle w:val="Fontstyle01"/>
                <w:rFonts w:eastAsia="Calibri"/>
                <w:color w:val="000000" w:themeColor="text1"/>
                <w:kern w:val="0"/>
                <w:sz w:val="22"/>
                <w:szCs w:val="22"/>
                <w:lang w:val="ru-RU" w:eastAsia="en-US" w:bidi="ar-SA"/>
              </w:rPr>
              <w:t>народов России);</w:t>
            </w:r>
          </w:p>
        </w:tc>
      </w:tr>
      <w:tr>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27 ноября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w:t>
            </w:r>
          </w:p>
          <w:p>
            <w:pPr>
              <w:pStyle w:val="Normal"/>
              <w:widowControl/>
              <w:spacing w:lineRule="auto" w:line="276"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матери в России</w:t>
            </w:r>
          </w:p>
        </w:tc>
        <w:tc>
          <w:tcPr>
            <w:tcW w:w="5617" w:type="dxa"/>
            <w:tcBorders/>
          </w:tcPr>
          <w:p>
            <w:pPr>
              <w:pStyle w:val="TableParagraph"/>
              <w:widowControl w:val="false"/>
              <w:tabs>
                <w:tab w:val="clear" w:pos="720"/>
                <w:tab w:val="left" w:pos="888" w:leader="none"/>
              </w:tabs>
              <w:spacing w:lineRule="exact" w:line="311" w:before="0" w:after="0"/>
              <w:jc w:val="center"/>
              <w:rPr>
                <w:color w:val="000000" w:themeColor="text1"/>
                <w:sz w:val="24"/>
                <w:szCs w:val="24"/>
              </w:rPr>
            </w:pPr>
            <w:r>
              <w:rPr>
                <w:color w:val="000000" w:themeColor="text1"/>
                <w:kern w:val="0"/>
                <w:sz w:val="24"/>
                <w:szCs w:val="24"/>
                <w:lang w:val="ru-RU" w:bidi="ar-SA"/>
              </w:rPr>
              <w:t>-Концерт, посвящённый</w:t>
            </w:r>
          </w:p>
          <w:p>
            <w:pPr>
              <w:pStyle w:val="TableParagraph"/>
              <w:widowControl w:val="false"/>
              <w:spacing w:before="0" w:after="0"/>
              <w:ind w:left="108" w:right="501" w:hanging="0"/>
              <w:jc w:val="center"/>
              <w:rPr>
                <w:color w:val="000000" w:themeColor="text1"/>
                <w:sz w:val="24"/>
                <w:szCs w:val="24"/>
              </w:rPr>
            </w:pPr>
            <w:r>
              <w:rPr>
                <w:color w:val="000000" w:themeColor="text1"/>
                <w:kern w:val="0"/>
                <w:sz w:val="24"/>
                <w:szCs w:val="24"/>
                <w:lang w:val="ru-RU" w:bidi="ar-SA"/>
              </w:rPr>
              <w:t>«Дню матери»,</w:t>
            </w:r>
            <w:r>
              <w:rPr>
                <w:color w:val="000000" w:themeColor="text1"/>
                <w:spacing w:val="-67"/>
                <w:kern w:val="0"/>
                <w:sz w:val="24"/>
                <w:szCs w:val="24"/>
                <w:lang w:val="ru-RU" w:bidi="ar-SA"/>
              </w:rPr>
              <w:t xml:space="preserve"> </w:t>
            </w:r>
            <w:r>
              <w:rPr>
                <w:color w:val="000000" w:themeColor="text1"/>
                <w:kern w:val="0"/>
                <w:sz w:val="24"/>
                <w:szCs w:val="24"/>
                <w:lang w:val="ru-RU" w:bidi="ar-SA"/>
              </w:rPr>
              <w:t>совместный с</w:t>
            </w:r>
            <w:r>
              <w:rPr>
                <w:color w:val="000000" w:themeColor="text1"/>
                <w:spacing w:val="1"/>
                <w:kern w:val="0"/>
                <w:sz w:val="24"/>
                <w:szCs w:val="24"/>
                <w:lang w:val="ru-RU" w:bidi="ar-SA"/>
              </w:rPr>
              <w:t xml:space="preserve"> </w:t>
            </w:r>
            <w:r>
              <w:rPr>
                <w:color w:val="000000" w:themeColor="text1"/>
                <w:kern w:val="0"/>
                <w:sz w:val="24"/>
                <w:szCs w:val="24"/>
                <w:lang w:val="ru-RU" w:bidi="ar-SA"/>
              </w:rPr>
              <w:t>родителями.</w:t>
            </w:r>
          </w:p>
          <w:p>
            <w:pPr>
              <w:pStyle w:val="TableParagraph"/>
              <w:widowControl w:val="false"/>
              <w:tabs>
                <w:tab w:val="clear" w:pos="720"/>
                <w:tab w:val="left" w:pos="888" w:leader="none"/>
              </w:tabs>
              <w:spacing w:lineRule="exact" w:line="321" w:before="0" w:after="0"/>
              <w:jc w:val="center"/>
              <w:rPr>
                <w:color w:val="000000" w:themeColor="text1"/>
                <w:sz w:val="24"/>
                <w:szCs w:val="24"/>
              </w:rPr>
            </w:pPr>
            <w:r>
              <w:rPr>
                <w:color w:val="000000" w:themeColor="text1"/>
                <w:kern w:val="0"/>
                <w:sz w:val="24"/>
                <w:szCs w:val="24"/>
                <w:lang w:val="ru-RU" w:bidi="ar-SA"/>
              </w:rPr>
              <w:t>-Беседы</w:t>
            </w:r>
            <w:r>
              <w:rPr>
                <w:color w:val="000000" w:themeColor="text1"/>
                <w:spacing w:val="-2"/>
                <w:kern w:val="0"/>
                <w:sz w:val="24"/>
                <w:szCs w:val="24"/>
                <w:lang w:val="ru-RU" w:bidi="ar-SA"/>
              </w:rPr>
              <w:t xml:space="preserve"> </w:t>
            </w:r>
            <w:r>
              <w:rPr>
                <w:color w:val="000000" w:themeColor="text1"/>
                <w:kern w:val="0"/>
                <w:sz w:val="24"/>
                <w:szCs w:val="24"/>
                <w:lang w:val="ru-RU" w:bidi="ar-SA"/>
              </w:rPr>
              <w:t>о</w:t>
            </w:r>
            <w:r>
              <w:rPr>
                <w:color w:val="000000" w:themeColor="text1"/>
                <w:spacing w:val="-2"/>
                <w:kern w:val="0"/>
                <w:sz w:val="24"/>
                <w:szCs w:val="24"/>
                <w:lang w:val="ru-RU" w:bidi="ar-SA"/>
              </w:rPr>
              <w:t xml:space="preserve"> </w:t>
            </w:r>
            <w:r>
              <w:rPr>
                <w:color w:val="000000" w:themeColor="text1"/>
                <w:kern w:val="0"/>
                <w:sz w:val="24"/>
                <w:szCs w:val="24"/>
                <w:lang w:val="ru-RU" w:bidi="ar-SA"/>
              </w:rPr>
              <w:t>матери,</w:t>
            </w:r>
          </w:p>
          <w:p>
            <w:pPr>
              <w:pStyle w:val="Normal"/>
              <w:widowControl/>
              <w:tabs>
                <w:tab w:val="clear" w:pos="720"/>
                <w:tab w:val="left" w:pos="3916" w:leader="none"/>
              </w:tabs>
              <w:spacing w:before="0" w:after="0"/>
              <w:jc w:val="center"/>
              <w:rPr>
                <w:rFonts w:ascii="Times New Roman" w:hAnsi="Times New Roman" w:cs="Times New Roman"/>
                <w:color w:val="000000" w:themeColor="text1"/>
                <w:sz w:val="24"/>
                <w:szCs w:val="24"/>
                <w:shd w:fill="FFFFFF" w:val="clear"/>
              </w:rPr>
            </w:pPr>
            <w:r>
              <w:rPr>
                <w:rFonts w:eastAsia="Calibri" w:cs="Times New Roman" w:ascii="Times New Roman" w:hAnsi="Times New Roman"/>
                <w:color w:val="000000" w:themeColor="text1"/>
                <w:kern w:val="0"/>
                <w:sz w:val="24"/>
                <w:szCs w:val="24"/>
                <w:lang w:val="ru-RU" w:eastAsia="en-US" w:bidi="ar-SA"/>
              </w:rPr>
              <w:t>-</w:t>
            </w:r>
            <w:r>
              <w:rPr>
                <w:rFonts w:eastAsia="Calibri" w:cs="Times New Roman" w:ascii="Times New Roman" w:hAnsi="Times New Roman"/>
                <w:color w:val="000000" w:themeColor="text1"/>
                <w:kern w:val="0"/>
                <w:sz w:val="24"/>
                <w:szCs w:val="24"/>
                <w:shd w:fill="FFFFFF" w:val="clear"/>
                <w:lang w:val="ru-RU" w:eastAsia="en-US" w:bidi="ar-SA"/>
              </w:rPr>
              <w:t>Мастер-класс от мам «Вместе с мамой: творим, рисуем, мастерим».</w:t>
            </w:r>
          </w:p>
          <w:p>
            <w:pPr>
              <w:pStyle w:val="TableParagraph"/>
              <w:widowControl w:val="false"/>
              <w:tabs>
                <w:tab w:val="clear" w:pos="720"/>
                <w:tab w:val="left" w:pos="888" w:leader="none"/>
              </w:tabs>
              <w:spacing w:lineRule="exact" w:line="321" w:before="0" w:after="0"/>
              <w:ind w:left="0" w:hanging="0"/>
              <w:jc w:val="center"/>
              <w:rPr>
                <w:rStyle w:val="Fontstyle01"/>
                <w:color w:val="000000" w:themeColor="text1"/>
              </w:rPr>
            </w:pPr>
            <w:r>
              <w:rPr>
                <w:rStyle w:val="Fontstyle01"/>
                <w:color w:val="000000" w:themeColor="text1"/>
                <w:kern w:val="0"/>
                <w:lang w:val="ru-RU" w:bidi="ar-SA"/>
              </w:rPr>
              <w:t>- Развлечение «Музыкально-литературная гостиная»</w:t>
            </w:r>
          </w:p>
          <w:p>
            <w:pPr>
              <w:pStyle w:val="TableParagraph"/>
              <w:widowControl w:val="false"/>
              <w:tabs>
                <w:tab w:val="clear" w:pos="720"/>
                <w:tab w:val="left" w:pos="888" w:leader="none"/>
              </w:tabs>
              <w:spacing w:lineRule="exact" w:line="321" w:before="0" w:after="0"/>
              <w:ind w:left="0" w:hanging="0"/>
              <w:jc w:val="center"/>
              <w:rPr>
                <w:color w:val="000000" w:themeColor="text1"/>
                <w:sz w:val="24"/>
                <w:szCs w:val="24"/>
              </w:rPr>
            </w:pPr>
            <w:r>
              <w:rPr>
                <w:rStyle w:val="Fontstyle01"/>
                <w:color w:val="000000" w:themeColor="text1"/>
                <w:kern w:val="0"/>
                <w:lang w:val="ru-RU" w:bidi="ar-SA"/>
              </w:rPr>
              <w:t>-</w:t>
            </w:r>
            <w:r>
              <w:rPr>
                <w:color w:val="000000" w:themeColor="text1"/>
                <w:kern w:val="0"/>
                <w:sz w:val="24"/>
                <w:szCs w:val="24"/>
                <w:lang w:val="ru-RU" w:bidi="ar-SA"/>
              </w:rPr>
              <w:t>Создание фотоальбома «Мамина профессия»</w:t>
            </w:r>
          </w:p>
          <w:p>
            <w:pPr>
              <w:pStyle w:val="TableParagraph"/>
              <w:widowControl w:val="false"/>
              <w:tabs>
                <w:tab w:val="clear" w:pos="720"/>
                <w:tab w:val="left" w:pos="888" w:leader="none"/>
              </w:tabs>
              <w:spacing w:lineRule="exact" w:line="322" w:before="2" w:after="0"/>
              <w:ind w:left="0" w:hanging="0"/>
              <w:jc w:val="center"/>
              <w:rPr>
                <w:color w:val="000000" w:themeColor="text1"/>
                <w:sz w:val="24"/>
                <w:szCs w:val="24"/>
              </w:rPr>
            </w:pPr>
            <w:r>
              <w:rPr>
                <w:color w:val="000000" w:themeColor="text1"/>
                <w:kern w:val="0"/>
                <w:sz w:val="24"/>
                <w:szCs w:val="24"/>
                <w:lang w:val="ru-RU" w:bidi="ar-SA"/>
              </w:rPr>
              <w:t>-Рисование</w:t>
            </w:r>
            <w:r>
              <w:rPr>
                <w:color w:val="000000" w:themeColor="text1"/>
                <w:spacing w:val="-3"/>
                <w:kern w:val="0"/>
                <w:sz w:val="24"/>
                <w:szCs w:val="24"/>
                <w:lang w:val="ru-RU" w:bidi="ar-SA"/>
              </w:rPr>
              <w:t xml:space="preserve"> </w:t>
            </w:r>
            <w:r>
              <w:rPr>
                <w:color w:val="000000" w:themeColor="text1"/>
                <w:kern w:val="0"/>
                <w:sz w:val="24"/>
                <w:szCs w:val="24"/>
                <w:lang w:val="ru-RU" w:bidi="ar-SA"/>
              </w:rPr>
              <w:t>на</w:t>
            </w:r>
            <w:r>
              <w:rPr>
                <w:color w:val="000000" w:themeColor="text1"/>
                <w:spacing w:val="-2"/>
                <w:kern w:val="0"/>
                <w:sz w:val="24"/>
                <w:szCs w:val="24"/>
                <w:lang w:val="ru-RU" w:bidi="ar-SA"/>
              </w:rPr>
              <w:t xml:space="preserve"> </w:t>
            </w:r>
            <w:r>
              <w:rPr>
                <w:color w:val="000000" w:themeColor="text1"/>
                <w:kern w:val="0"/>
                <w:sz w:val="24"/>
                <w:szCs w:val="24"/>
                <w:lang w:val="ru-RU" w:bidi="ar-SA"/>
              </w:rPr>
              <w:t xml:space="preserve">тему «Мама любимая </w:t>
            </w:r>
            <w:r>
              <w:rPr>
                <w:color w:val="000000" w:themeColor="text1"/>
                <w:spacing w:val="-67"/>
                <w:kern w:val="0"/>
                <w:sz w:val="24"/>
                <w:szCs w:val="24"/>
                <w:lang w:val="ru-RU" w:bidi="ar-SA"/>
              </w:rPr>
              <w:t xml:space="preserve">  </w:t>
            </w:r>
            <w:r>
              <w:rPr>
                <w:color w:val="000000" w:themeColor="text1"/>
                <w:kern w:val="0"/>
                <w:sz w:val="24"/>
                <w:szCs w:val="24"/>
                <w:lang w:val="ru-RU" w:bidi="ar-SA"/>
              </w:rPr>
              <w:t>моя»,</w:t>
            </w:r>
          </w:p>
          <w:p>
            <w:pPr>
              <w:pStyle w:val="TableParagraph"/>
              <w:widowControl w:val="false"/>
              <w:tabs>
                <w:tab w:val="clear" w:pos="720"/>
                <w:tab w:val="left" w:pos="888" w:leader="none"/>
              </w:tabs>
              <w:spacing w:lineRule="exact" w:line="321" w:before="0" w:after="0"/>
              <w:ind w:left="0" w:hanging="0"/>
              <w:jc w:val="center"/>
              <w:rPr>
                <w:color w:val="000000" w:themeColor="text1"/>
                <w:sz w:val="24"/>
                <w:szCs w:val="24"/>
              </w:rPr>
            </w:pPr>
            <w:r>
              <w:rPr>
                <w:color w:val="000000" w:themeColor="text1"/>
                <w:kern w:val="0"/>
                <w:sz w:val="24"/>
                <w:szCs w:val="24"/>
                <w:lang w:val="ru-RU" w:bidi="ar-SA"/>
              </w:rPr>
              <w:t>-Чтение произведений</w:t>
            </w:r>
            <w:r>
              <w:rPr>
                <w:color w:val="000000" w:themeColor="text1"/>
                <w:spacing w:val="-9"/>
                <w:kern w:val="0"/>
                <w:sz w:val="24"/>
                <w:szCs w:val="24"/>
                <w:lang w:val="ru-RU" w:bidi="ar-SA"/>
              </w:rPr>
              <w:t xml:space="preserve"> </w:t>
            </w:r>
            <w:r>
              <w:rPr>
                <w:color w:val="000000" w:themeColor="text1"/>
                <w:kern w:val="0"/>
                <w:sz w:val="24"/>
                <w:szCs w:val="24"/>
                <w:lang w:val="ru-RU" w:bidi="ar-SA"/>
              </w:rPr>
              <w:t xml:space="preserve">о </w:t>
            </w:r>
            <w:r>
              <w:rPr>
                <w:color w:val="000000" w:themeColor="text1"/>
                <w:spacing w:val="-67"/>
                <w:kern w:val="0"/>
                <w:sz w:val="24"/>
                <w:szCs w:val="24"/>
                <w:lang w:val="ru-RU" w:bidi="ar-SA"/>
              </w:rPr>
              <w:t xml:space="preserve">      </w:t>
            </w:r>
            <w:r>
              <w:rPr>
                <w:color w:val="000000" w:themeColor="text1"/>
                <w:kern w:val="0"/>
                <w:sz w:val="24"/>
                <w:szCs w:val="24"/>
                <w:lang w:val="ru-RU" w:bidi="ar-SA"/>
              </w:rPr>
              <w:t>матери.</w:t>
            </w:r>
          </w:p>
        </w:tc>
      </w:tr>
      <w:tr>
        <w:trPr/>
        <w:tc>
          <w:tcPr>
            <w:tcW w:w="808" w:type="dxa"/>
            <w:vMerge w:val="continue"/>
            <w:tcBorders/>
          </w:tcPr>
          <w:p>
            <w:pPr>
              <w:pStyle w:val="Normal"/>
              <w:widowControl/>
              <w:spacing w:before="0" w:after="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1001" w:type="dxa"/>
            <w:tcBorders/>
          </w:tcPr>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30 ноября</w:t>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День Государственного герба Российской Федерации.</w:t>
            </w:r>
          </w:p>
        </w:tc>
        <w:tc>
          <w:tcPr>
            <w:tcW w:w="5617" w:type="dxa"/>
            <w:tcBorders/>
          </w:tcPr>
          <w:p>
            <w:pPr>
              <w:pStyle w:val="TableParagraph"/>
              <w:widowControl w:val="false"/>
              <w:tabs>
                <w:tab w:val="clear" w:pos="720"/>
                <w:tab w:val="left" w:pos="888" w:leader="none"/>
              </w:tabs>
              <w:spacing w:lineRule="exact" w:line="316" w:before="0" w:after="0"/>
              <w:ind w:left="0" w:hanging="0"/>
              <w:jc w:val="center"/>
              <w:rPr>
                <w:color w:val="000000" w:themeColor="text1"/>
                <w:sz w:val="24"/>
                <w:szCs w:val="24"/>
              </w:rPr>
            </w:pPr>
            <w:r>
              <w:rPr>
                <w:color w:val="000000" w:themeColor="text1"/>
                <w:kern w:val="0"/>
                <w:sz w:val="24"/>
                <w:szCs w:val="24"/>
                <w:lang w:val="ru-RU" w:bidi="ar-SA"/>
              </w:rPr>
              <w:t>-Беседы</w:t>
            </w:r>
            <w:r>
              <w:rPr>
                <w:color w:val="000000" w:themeColor="text1"/>
                <w:spacing w:val="-1"/>
                <w:kern w:val="0"/>
                <w:sz w:val="24"/>
                <w:szCs w:val="24"/>
                <w:lang w:val="ru-RU" w:bidi="ar-SA"/>
              </w:rPr>
              <w:t xml:space="preserve"> </w:t>
            </w:r>
            <w:r>
              <w:rPr>
                <w:color w:val="000000" w:themeColor="text1"/>
                <w:kern w:val="0"/>
                <w:sz w:val="24"/>
                <w:szCs w:val="24"/>
                <w:lang w:val="ru-RU" w:bidi="ar-SA"/>
              </w:rPr>
              <w:t>о государственных</w:t>
            </w:r>
            <w:r>
              <w:rPr>
                <w:color w:val="000000" w:themeColor="text1"/>
                <w:spacing w:val="-67"/>
                <w:kern w:val="0"/>
                <w:sz w:val="24"/>
                <w:szCs w:val="24"/>
                <w:lang w:val="ru-RU" w:bidi="ar-SA"/>
              </w:rPr>
              <w:t xml:space="preserve">   </w:t>
            </w:r>
            <w:r>
              <w:rPr>
                <w:color w:val="000000" w:themeColor="text1"/>
                <w:kern w:val="0"/>
                <w:sz w:val="24"/>
                <w:szCs w:val="24"/>
                <w:lang w:val="ru-RU" w:bidi="ar-SA"/>
              </w:rPr>
              <w:t>символах, дидактические</w:t>
            </w:r>
            <w:r>
              <w:rPr>
                <w:color w:val="000000" w:themeColor="text1"/>
                <w:spacing w:val="-67"/>
                <w:kern w:val="0"/>
                <w:sz w:val="24"/>
                <w:szCs w:val="24"/>
                <w:lang w:val="ru-RU" w:bidi="ar-SA"/>
              </w:rPr>
              <w:t xml:space="preserve">       </w:t>
            </w:r>
            <w:r>
              <w:rPr>
                <w:color w:val="000000" w:themeColor="text1"/>
                <w:kern w:val="0"/>
                <w:sz w:val="24"/>
                <w:szCs w:val="24"/>
                <w:lang w:val="ru-RU" w:bidi="ar-SA"/>
              </w:rPr>
              <w:t>игры,</w:t>
            </w:r>
          </w:p>
          <w:p>
            <w:pPr>
              <w:pStyle w:val="TableParagraph"/>
              <w:widowControl w:val="false"/>
              <w:tabs>
                <w:tab w:val="clear" w:pos="720"/>
                <w:tab w:val="left" w:pos="888" w:leader="none"/>
              </w:tabs>
              <w:spacing w:before="0" w:after="0"/>
              <w:ind w:left="108" w:right="869" w:hanging="0"/>
              <w:jc w:val="center"/>
              <w:rPr>
                <w:color w:val="000000" w:themeColor="text1"/>
                <w:sz w:val="24"/>
                <w:szCs w:val="24"/>
              </w:rPr>
            </w:pPr>
            <w:r>
              <w:rPr>
                <w:color w:val="000000" w:themeColor="text1"/>
                <w:kern w:val="0"/>
                <w:sz w:val="24"/>
                <w:szCs w:val="24"/>
                <w:lang w:val="ru-RU" w:bidi="ar-SA"/>
              </w:rPr>
              <w:t xml:space="preserve">-Экскурсия в </w:t>
            </w:r>
            <w:r>
              <w:rPr>
                <w:color w:val="000000" w:themeColor="text1"/>
                <w:spacing w:val="-67"/>
                <w:kern w:val="0"/>
                <w:sz w:val="24"/>
                <w:szCs w:val="24"/>
                <w:lang w:val="ru-RU" w:bidi="ar-SA"/>
              </w:rPr>
              <w:t xml:space="preserve"> </w:t>
            </w:r>
            <w:r>
              <w:rPr>
                <w:color w:val="000000" w:themeColor="text1"/>
                <w:kern w:val="0"/>
                <w:sz w:val="24"/>
                <w:szCs w:val="24"/>
                <w:lang w:val="ru-RU" w:bidi="ar-SA"/>
              </w:rPr>
              <w:t>детскую</w:t>
            </w:r>
            <w:r>
              <w:rPr>
                <w:color w:val="000000" w:themeColor="text1"/>
                <w:spacing w:val="1"/>
                <w:kern w:val="0"/>
                <w:sz w:val="24"/>
                <w:szCs w:val="24"/>
                <w:lang w:val="ru-RU" w:bidi="ar-SA"/>
              </w:rPr>
              <w:t xml:space="preserve"> </w:t>
            </w:r>
            <w:r>
              <w:rPr>
                <w:color w:val="000000" w:themeColor="text1"/>
                <w:kern w:val="0"/>
                <w:sz w:val="24"/>
                <w:szCs w:val="24"/>
                <w:lang w:val="ru-RU" w:bidi="ar-SA"/>
              </w:rPr>
              <w:t xml:space="preserve">библиотеку, экскурсия в </w:t>
            </w:r>
            <w:r>
              <w:rPr>
                <w:color w:val="000000" w:themeColor="text1"/>
                <w:spacing w:val="-67"/>
                <w:kern w:val="0"/>
                <w:sz w:val="24"/>
                <w:szCs w:val="24"/>
                <w:lang w:val="ru-RU" w:bidi="ar-SA"/>
              </w:rPr>
              <w:t xml:space="preserve"> </w:t>
            </w:r>
            <w:r>
              <w:rPr>
                <w:color w:val="000000" w:themeColor="text1"/>
                <w:kern w:val="0"/>
                <w:sz w:val="24"/>
                <w:szCs w:val="24"/>
                <w:lang w:val="ru-RU" w:bidi="ar-SA"/>
              </w:rPr>
              <w:t>музей, рисование, чтение</w:t>
            </w:r>
          </w:p>
          <w:p>
            <w:pPr>
              <w:pStyle w:val="TableParagraph"/>
              <w:widowControl w:val="false"/>
              <w:spacing w:before="0" w:after="0"/>
              <w:ind w:left="108" w:right="116" w:hanging="0"/>
              <w:jc w:val="center"/>
              <w:rPr>
                <w:color w:val="000000" w:themeColor="text1"/>
                <w:sz w:val="24"/>
                <w:szCs w:val="24"/>
              </w:rPr>
            </w:pPr>
            <w:r>
              <w:rPr>
                <w:color w:val="000000" w:themeColor="text1"/>
                <w:kern w:val="0"/>
                <w:sz w:val="24"/>
                <w:szCs w:val="24"/>
                <w:lang w:val="ru-RU" w:bidi="ar-SA"/>
              </w:rPr>
              <w:t>художественной и</w:t>
            </w:r>
            <w:r>
              <w:rPr>
                <w:color w:val="000000" w:themeColor="text1"/>
                <w:spacing w:val="-67"/>
                <w:kern w:val="0"/>
                <w:sz w:val="24"/>
                <w:szCs w:val="24"/>
                <w:lang w:val="ru-RU" w:bidi="ar-SA"/>
              </w:rPr>
              <w:t xml:space="preserve"> </w:t>
            </w:r>
            <w:r>
              <w:rPr>
                <w:color w:val="000000" w:themeColor="text1"/>
                <w:kern w:val="0"/>
                <w:sz w:val="24"/>
                <w:szCs w:val="24"/>
                <w:lang w:val="ru-RU" w:bidi="ar-SA"/>
              </w:rPr>
              <w:t>познавательной</w:t>
            </w:r>
            <w:r>
              <w:rPr>
                <w:color w:val="000000" w:themeColor="text1"/>
                <w:spacing w:val="1"/>
                <w:kern w:val="0"/>
                <w:sz w:val="24"/>
                <w:szCs w:val="24"/>
                <w:lang w:val="ru-RU" w:bidi="ar-SA"/>
              </w:rPr>
              <w:t xml:space="preserve"> </w:t>
            </w:r>
            <w:r>
              <w:rPr>
                <w:color w:val="000000" w:themeColor="text1"/>
                <w:kern w:val="0"/>
                <w:sz w:val="24"/>
                <w:szCs w:val="24"/>
                <w:lang w:val="ru-RU" w:bidi="ar-SA"/>
              </w:rPr>
              <w:t>литературы</w:t>
            </w:r>
          </w:p>
          <w:p>
            <w:pPr>
              <w:pStyle w:val="TableParagraph"/>
              <w:widowControl w:val="false"/>
              <w:tabs>
                <w:tab w:val="clear" w:pos="720"/>
                <w:tab w:val="left" w:pos="888" w:leader="none"/>
              </w:tabs>
              <w:spacing w:lineRule="exact" w:line="321" w:before="0" w:after="0"/>
              <w:ind w:left="0" w:hanging="0"/>
              <w:jc w:val="center"/>
              <w:rPr>
                <w:color w:val="000000" w:themeColor="text1"/>
                <w:sz w:val="24"/>
                <w:szCs w:val="24"/>
              </w:rPr>
            </w:pPr>
            <w:r>
              <w:rPr>
                <w:color w:val="000000" w:themeColor="text1"/>
                <w:kern w:val="0"/>
                <w:sz w:val="24"/>
                <w:szCs w:val="24"/>
                <w:lang w:val="ru-RU" w:bidi="ar-SA"/>
              </w:rPr>
              <w:t>-Досуг "Зимний</w:t>
            </w:r>
            <w:r>
              <w:rPr>
                <w:color w:val="000000" w:themeColor="text1"/>
                <w:spacing w:val="1"/>
                <w:kern w:val="0"/>
                <w:sz w:val="24"/>
                <w:szCs w:val="24"/>
                <w:lang w:val="ru-RU" w:bidi="ar-SA"/>
              </w:rPr>
              <w:t xml:space="preserve"> </w:t>
            </w:r>
            <w:r>
              <w:rPr>
                <w:color w:val="000000" w:themeColor="text1"/>
                <w:kern w:val="0"/>
                <w:sz w:val="24"/>
                <w:szCs w:val="24"/>
                <w:lang w:val="ru-RU" w:bidi="ar-SA"/>
              </w:rPr>
              <w:t>вечер</w:t>
            </w:r>
            <w:r>
              <w:rPr>
                <w:color w:val="000000" w:themeColor="text1"/>
                <w:spacing w:val="-4"/>
                <w:kern w:val="0"/>
                <w:sz w:val="24"/>
                <w:szCs w:val="24"/>
                <w:lang w:val="ru-RU" w:bidi="ar-SA"/>
              </w:rPr>
              <w:t xml:space="preserve"> </w:t>
            </w:r>
            <w:r>
              <w:rPr>
                <w:color w:val="000000" w:themeColor="text1"/>
                <w:kern w:val="0"/>
                <w:sz w:val="24"/>
                <w:szCs w:val="24"/>
                <w:lang w:val="ru-RU" w:bidi="ar-SA"/>
              </w:rPr>
              <w:t>у</w:t>
            </w:r>
            <w:r>
              <w:rPr>
                <w:color w:val="000000" w:themeColor="text1"/>
                <w:spacing w:val="-9"/>
                <w:kern w:val="0"/>
                <w:sz w:val="24"/>
                <w:szCs w:val="24"/>
                <w:lang w:val="ru-RU" w:bidi="ar-SA"/>
              </w:rPr>
              <w:t xml:space="preserve"> </w:t>
            </w:r>
            <w:r>
              <w:rPr>
                <w:color w:val="000000" w:themeColor="text1"/>
                <w:kern w:val="0"/>
                <w:sz w:val="24"/>
                <w:szCs w:val="24"/>
                <w:lang w:val="ru-RU" w:bidi="ar-SA"/>
              </w:rPr>
              <w:t>камина" рассказы</w:t>
            </w:r>
            <w:r>
              <w:rPr>
                <w:color w:val="000000" w:themeColor="text1"/>
                <w:spacing w:val="1"/>
                <w:kern w:val="0"/>
                <w:sz w:val="24"/>
                <w:szCs w:val="24"/>
                <w:lang w:val="ru-RU" w:bidi="ar-SA"/>
              </w:rPr>
              <w:t xml:space="preserve"> </w:t>
            </w:r>
            <w:r>
              <w:rPr>
                <w:color w:val="000000" w:themeColor="text1"/>
                <w:kern w:val="0"/>
                <w:sz w:val="24"/>
                <w:szCs w:val="24"/>
                <w:lang w:val="ru-RU" w:bidi="ar-SA"/>
              </w:rPr>
              <w:t>воспитателя</w:t>
            </w:r>
            <w:r>
              <w:rPr>
                <w:color w:val="000000" w:themeColor="text1"/>
                <w:spacing w:val="-13"/>
                <w:kern w:val="0"/>
                <w:sz w:val="24"/>
                <w:szCs w:val="24"/>
                <w:lang w:val="ru-RU" w:bidi="ar-SA"/>
              </w:rPr>
              <w:t xml:space="preserve"> </w:t>
            </w:r>
            <w:r>
              <w:rPr>
                <w:color w:val="000000" w:themeColor="text1"/>
                <w:kern w:val="0"/>
                <w:sz w:val="24"/>
                <w:szCs w:val="24"/>
                <w:lang w:val="ru-RU" w:bidi="ar-SA"/>
              </w:rPr>
              <w:t>о многонациональн</w:t>
            </w:r>
            <w:r>
              <w:rPr>
                <w:color w:val="000000" w:themeColor="text1"/>
                <w:spacing w:val="-67"/>
                <w:kern w:val="0"/>
                <w:sz w:val="24"/>
                <w:szCs w:val="24"/>
                <w:lang w:val="ru-RU" w:bidi="ar-SA"/>
              </w:rPr>
              <w:t xml:space="preserve"> </w:t>
            </w:r>
            <w:r>
              <w:rPr>
                <w:color w:val="000000" w:themeColor="text1"/>
                <w:kern w:val="0"/>
                <w:sz w:val="24"/>
                <w:szCs w:val="24"/>
                <w:lang w:val="ru-RU" w:bidi="ar-SA"/>
              </w:rPr>
              <w:t>ости  нашей</w:t>
            </w:r>
            <w:r>
              <w:rPr>
                <w:color w:val="000000" w:themeColor="text1"/>
                <w:spacing w:val="1"/>
                <w:kern w:val="0"/>
                <w:sz w:val="24"/>
                <w:szCs w:val="24"/>
                <w:lang w:val="ru-RU" w:bidi="ar-SA"/>
              </w:rPr>
              <w:t xml:space="preserve"> </w:t>
            </w:r>
            <w:r>
              <w:rPr>
                <w:color w:val="000000" w:themeColor="text1"/>
                <w:kern w:val="0"/>
                <w:sz w:val="24"/>
                <w:szCs w:val="24"/>
                <w:lang w:val="ru-RU" w:bidi="ar-SA"/>
              </w:rPr>
              <w:t>Родины,</w:t>
            </w:r>
          </w:p>
          <w:p>
            <w:pPr>
              <w:pStyle w:val="TableParagraph"/>
              <w:widowControl w:val="false"/>
              <w:tabs>
                <w:tab w:val="clear" w:pos="720"/>
                <w:tab w:val="left" w:pos="888" w:leader="none"/>
              </w:tabs>
              <w:spacing w:before="0" w:after="0"/>
              <w:ind w:left="0" w:right="520" w:hanging="0"/>
              <w:jc w:val="center"/>
              <w:rPr>
                <w:color w:val="000000" w:themeColor="text1"/>
                <w:sz w:val="24"/>
                <w:szCs w:val="24"/>
              </w:rPr>
            </w:pPr>
            <w:r>
              <w:rPr>
                <w:color w:val="000000" w:themeColor="text1"/>
                <w:kern w:val="0"/>
                <w:sz w:val="24"/>
                <w:szCs w:val="24"/>
                <w:lang w:val="ru-RU" w:bidi="ar-SA"/>
              </w:rPr>
              <w:t>-Рассказы детей</w:t>
            </w:r>
            <w:r>
              <w:rPr>
                <w:color w:val="000000" w:themeColor="text1"/>
                <w:spacing w:val="-67"/>
                <w:kern w:val="0"/>
                <w:sz w:val="24"/>
                <w:szCs w:val="24"/>
                <w:lang w:val="ru-RU" w:bidi="ar-SA"/>
              </w:rPr>
              <w:t xml:space="preserve">     </w:t>
            </w:r>
            <w:r>
              <w:rPr>
                <w:color w:val="000000" w:themeColor="text1"/>
                <w:kern w:val="0"/>
                <w:sz w:val="24"/>
                <w:szCs w:val="24"/>
                <w:lang w:val="ru-RU" w:bidi="ar-SA"/>
              </w:rPr>
              <w:t xml:space="preserve">разных национальностей  </w:t>
            </w:r>
            <w:r>
              <w:rPr>
                <w:color w:val="000000" w:themeColor="text1"/>
                <w:spacing w:val="-67"/>
                <w:kern w:val="0"/>
                <w:sz w:val="24"/>
                <w:szCs w:val="24"/>
                <w:lang w:val="ru-RU" w:bidi="ar-SA"/>
              </w:rPr>
              <w:t xml:space="preserve"> </w:t>
            </w:r>
            <w:r>
              <w:rPr>
                <w:color w:val="000000" w:themeColor="text1"/>
                <w:kern w:val="0"/>
                <w:sz w:val="24"/>
                <w:szCs w:val="24"/>
                <w:lang w:val="ru-RU" w:bidi="ar-SA"/>
              </w:rPr>
              <w:t>о</w:t>
            </w:r>
            <w:r>
              <w:rPr>
                <w:color w:val="000000" w:themeColor="text1"/>
                <w:spacing w:val="-1"/>
                <w:kern w:val="0"/>
                <w:sz w:val="24"/>
                <w:szCs w:val="24"/>
                <w:lang w:val="ru-RU" w:bidi="ar-SA"/>
              </w:rPr>
              <w:t xml:space="preserve"> </w:t>
            </w:r>
            <w:r>
              <w:rPr>
                <w:color w:val="000000" w:themeColor="text1"/>
                <w:kern w:val="0"/>
                <w:sz w:val="24"/>
                <w:szCs w:val="24"/>
                <w:lang w:val="ru-RU" w:bidi="ar-SA"/>
              </w:rPr>
              <w:t>своих семьях «Наша  многонациональн</w:t>
            </w:r>
            <w:r>
              <w:rPr>
                <w:color w:val="000000" w:themeColor="text1"/>
                <w:spacing w:val="-67"/>
                <w:kern w:val="0"/>
                <w:sz w:val="24"/>
                <w:szCs w:val="24"/>
                <w:lang w:val="ru-RU" w:bidi="ar-SA"/>
              </w:rPr>
              <w:t xml:space="preserve"> </w:t>
            </w:r>
            <w:r>
              <w:rPr>
                <w:color w:val="000000" w:themeColor="text1"/>
                <w:kern w:val="0"/>
                <w:sz w:val="24"/>
                <w:szCs w:val="24"/>
                <w:lang w:val="ru-RU" w:bidi="ar-SA"/>
              </w:rPr>
              <w:t xml:space="preserve">ая </w:t>
            </w:r>
            <w:r>
              <w:rPr>
                <w:color w:val="000000" w:themeColor="text1"/>
                <w:spacing w:val="-1"/>
                <w:kern w:val="0"/>
                <w:sz w:val="24"/>
                <w:szCs w:val="24"/>
                <w:lang w:val="ru-RU" w:bidi="ar-SA"/>
              </w:rPr>
              <w:t xml:space="preserve"> </w:t>
            </w:r>
            <w:r>
              <w:rPr>
                <w:color w:val="000000" w:themeColor="text1"/>
                <w:kern w:val="0"/>
                <w:sz w:val="24"/>
                <w:szCs w:val="24"/>
                <w:lang w:val="ru-RU" w:bidi="ar-SA"/>
              </w:rPr>
              <w:t>Родина».</w:t>
            </w:r>
          </w:p>
        </w:tc>
      </w:tr>
      <w:tr>
        <w:trPr>
          <w:trHeight w:val="1134" w:hRule="atLeast"/>
          <w:cantSplit w:val="true"/>
        </w:trPr>
        <w:tc>
          <w:tcPr>
            <w:tcW w:w="808" w:type="dxa"/>
            <w:tcBorders/>
            <w:textDirection w:val="btLr"/>
          </w:tcPr>
          <w:p>
            <w:pPr>
              <w:pStyle w:val="Normal"/>
              <w:widowControl/>
              <w:spacing w:before="0" w:after="0"/>
              <w:ind w:left="113" w:right="113" w:hanging="0"/>
              <w:jc w:val="left"/>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 xml:space="preserve">Декабрь </w:t>
            </w:r>
          </w:p>
        </w:tc>
        <w:tc>
          <w:tcPr>
            <w:tcW w:w="1001" w:type="dxa"/>
            <w:tcBorders/>
          </w:tcPr>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p>
            <w:pPr>
              <w:pStyle w:val="Normal"/>
              <w:widowControl/>
              <w:spacing w:lineRule="auto" w:line="276"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31 декабря</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2"/>
                <w:szCs w:val="22"/>
                <w:lang w:val="ru-RU" w:eastAsia="en-US" w:bidi="ar-SA"/>
              </w:rPr>
            </w:r>
          </w:p>
        </w:tc>
        <w:tc>
          <w:tcPr>
            <w:tcW w:w="2320" w:type="dxa"/>
            <w:tcBorders/>
          </w:tcPr>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2"/>
                <w:szCs w:val="22"/>
                <w:lang w:val="ru-RU" w:eastAsia="en-US" w:bidi="ar-SA"/>
              </w:rPr>
            </w:r>
          </w:p>
          <w:p>
            <w:pPr>
              <w:pStyle w:val="Normal"/>
              <w:widowControl/>
              <w:spacing w:before="0" w:after="0"/>
              <w:jc w:val="center"/>
              <w:rPr>
                <w:rFonts w:ascii="Times New Roman" w:hAnsi="Times New Roman" w:cs="Times New Roman"/>
                <w:b/>
                <w:b/>
                <w:color w:val="000000" w:themeColor="text1"/>
                <w:sz w:val="24"/>
                <w:szCs w:val="24"/>
              </w:rPr>
            </w:pPr>
            <w:r>
              <w:rPr>
                <w:rFonts w:eastAsia="Calibri" w:cs="Times New Roman" w:ascii="Times New Roman" w:hAnsi="Times New Roman"/>
                <w:b/>
                <w:color w:val="000000" w:themeColor="text1"/>
                <w:kern w:val="0"/>
                <w:sz w:val="24"/>
                <w:szCs w:val="24"/>
                <w:lang w:val="ru-RU" w:eastAsia="en-US" w:bidi="ar-SA"/>
              </w:rPr>
              <w:t>Новый год</w:t>
            </w:r>
          </w:p>
        </w:tc>
        <w:tc>
          <w:tcPr>
            <w:tcW w:w="5617" w:type="dxa"/>
            <w:tcBorders/>
          </w:tcPr>
          <w:p>
            <w:pPr>
              <w:pStyle w:val="TableParagraph"/>
              <w:widowControl w:val="false"/>
              <w:tabs>
                <w:tab w:val="clear" w:pos="720"/>
                <w:tab w:val="left" w:pos="886" w:leader="none"/>
              </w:tabs>
              <w:spacing w:before="0" w:after="0"/>
              <w:ind w:left="108" w:right="1317" w:hanging="0"/>
              <w:jc w:val="center"/>
              <w:rPr>
                <w:color w:val="000000" w:themeColor="text1"/>
                <w:sz w:val="24"/>
                <w:szCs w:val="24"/>
              </w:rPr>
            </w:pPr>
            <w:r>
              <w:rPr>
                <w:color w:val="000000" w:themeColor="text1"/>
                <w:kern w:val="0"/>
                <w:sz w:val="24"/>
                <w:szCs w:val="24"/>
                <w:lang w:val="ru-RU" w:bidi="ar-SA"/>
              </w:rPr>
              <w:t>-Новогодние</w:t>
            </w:r>
            <w:r>
              <w:rPr>
                <w:color w:val="000000" w:themeColor="text1"/>
                <w:spacing w:val="-67"/>
                <w:kern w:val="0"/>
                <w:sz w:val="24"/>
                <w:szCs w:val="24"/>
                <w:lang w:val="ru-RU" w:bidi="ar-SA"/>
              </w:rPr>
              <w:t xml:space="preserve"> </w:t>
            </w:r>
            <w:r>
              <w:rPr>
                <w:color w:val="000000" w:themeColor="text1"/>
                <w:kern w:val="0"/>
                <w:sz w:val="24"/>
                <w:szCs w:val="24"/>
                <w:lang w:val="ru-RU" w:bidi="ar-SA"/>
              </w:rPr>
              <w:t>утренники;</w:t>
            </w:r>
          </w:p>
          <w:p>
            <w:pPr>
              <w:pStyle w:val="TableParagraph"/>
              <w:widowControl w:val="false"/>
              <w:tabs>
                <w:tab w:val="clear" w:pos="720"/>
                <w:tab w:val="left" w:pos="886" w:leader="none"/>
              </w:tabs>
              <w:spacing w:lineRule="exact" w:line="321" w:before="0" w:after="0"/>
              <w:jc w:val="center"/>
              <w:rPr>
                <w:color w:val="000000" w:themeColor="text1"/>
                <w:sz w:val="24"/>
                <w:szCs w:val="24"/>
              </w:rPr>
            </w:pPr>
            <w:r>
              <w:rPr>
                <w:color w:val="000000" w:themeColor="text1"/>
                <w:kern w:val="0"/>
                <w:sz w:val="24"/>
                <w:szCs w:val="24"/>
                <w:lang w:val="ru-RU" w:bidi="ar-SA"/>
              </w:rPr>
              <w:t>-Беседа о встрече</w:t>
            </w:r>
            <w:r>
              <w:rPr>
                <w:color w:val="000000" w:themeColor="text1"/>
                <w:spacing w:val="1"/>
                <w:kern w:val="0"/>
                <w:sz w:val="24"/>
                <w:szCs w:val="24"/>
                <w:lang w:val="ru-RU" w:bidi="ar-SA"/>
              </w:rPr>
              <w:t xml:space="preserve"> </w:t>
            </w:r>
            <w:r>
              <w:rPr>
                <w:color w:val="000000" w:themeColor="text1"/>
                <w:kern w:val="0"/>
                <w:sz w:val="24"/>
                <w:szCs w:val="24"/>
                <w:lang w:val="ru-RU" w:bidi="ar-SA"/>
              </w:rPr>
              <w:t>Нового</w:t>
            </w:r>
            <w:r>
              <w:rPr>
                <w:color w:val="000000" w:themeColor="text1"/>
                <w:spacing w:val="-3"/>
                <w:kern w:val="0"/>
                <w:sz w:val="24"/>
                <w:szCs w:val="24"/>
                <w:lang w:val="ru-RU" w:bidi="ar-SA"/>
              </w:rPr>
              <w:t xml:space="preserve"> </w:t>
            </w:r>
            <w:r>
              <w:rPr>
                <w:color w:val="000000" w:themeColor="text1"/>
                <w:kern w:val="0"/>
                <w:sz w:val="24"/>
                <w:szCs w:val="24"/>
                <w:lang w:val="ru-RU" w:bidi="ar-SA"/>
              </w:rPr>
              <w:t>года</w:t>
            </w:r>
            <w:r>
              <w:rPr>
                <w:color w:val="000000" w:themeColor="text1"/>
                <w:spacing w:val="-4"/>
                <w:kern w:val="0"/>
                <w:sz w:val="24"/>
                <w:szCs w:val="24"/>
                <w:lang w:val="ru-RU" w:bidi="ar-SA"/>
              </w:rPr>
              <w:t xml:space="preserve"> </w:t>
            </w:r>
            <w:r>
              <w:rPr>
                <w:color w:val="000000" w:themeColor="text1"/>
                <w:kern w:val="0"/>
                <w:sz w:val="24"/>
                <w:szCs w:val="24"/>
                <w:lang w:val="ru-RU" w:bidi="ar-SA"/>
              </w:rPr>
              <w:t>в</w:t>
            </w:r>
            <w:r>
              <w:rPr>
                <w:color w:val="000000" w:themeColor="text1"/>
                <w:spacing w:val="-4"/>
                <w:kern w:val="0"/>
                <w:sz w:val="24"/>
                <w:szCs w:val="24"/>
                <w:lang w:val="ru-RU" w:bidi="ar-SA"/>
              </w:rPr>
              <w:t xml:space="preserve"> </w:t>
            </w:r>
            <w:r>
              <w:rPr>
                <w:color w:val="000000" w:themeColor="text1"/>
                <w:kern w:val="0"/>
                <w:sz w:val="24"/>
                <w:szCs w:val="24"/>
                <w:lang w:val="ru-RU" w:bidi="ar-SA"/>
              </w:rPr>
              <w:t>других</w:t>
            </w:r>
            <w:r>
              <w:rPr>
                <w:color w:val="000000" w:themeColor="text1"/>
                <w:spacing w:val="-67"/>
                <w:kern w:val="0"/>
                <w:sz w:val="24"/>
                <w:szCs w:val="24"/>
                <w:lang w:val="ru-RU" w:bidi="ar-SA"/>
              </w:rPr>
              <w:t xml:space="preserve"> </w:t>
            </w:r>
            <w:r>
              <w:rPr>
                <w:color w:val="000000" w:themeColor="text1"/>
                <w:kern w:val="0"/>
                <w:sz w:val="24"/>
                <w:szCs w:val="24"/>
                <w:lang w:val="ru-RU" w:bidi="ar-SA"/>
              </w:rPr>
              <w:t>странах,</w:t>
            </w:r>
          </w:p>
          <w:p>
            <w:pPr>
              <w:pStyle w:val="TableParagraph"/>
              <w:widowControl w:val="false"/>
              <w:tabs>
                <w:tab w:val="clear" w:pos="720"/>
                <w:tab w:val="left" w:pos="886" w:leader="none"/>
              </w:tabs>
              <w:spacing w:before="0" w:after="0"/>
              <w:ind w:left="0" w:right="922" w:hanging="0"/>
              <w:jc w:val="center"/>
              <w:rPr>
                <w:color w:val="000000" w:themeColor="text1"/>
                <w:sz w:val="24"/>
                <w:szCs w:val="24"/>
              </w:rPr>
            </w:pPr>
            <w:r>
              <w:rPr>
                <w:color w:val="000000" w:themeColor="text1"/>
                <w:kern w:val="0"/>
                <w:sz w:val="24"/>
                <w:szCs w:val="24"/>
                <w:lang w:val="ru-RU" w:bidi="ar-SA"/>
              </w:rPr>
              <w:t>-Изготовление</w:t>
            </w:r>
            <w:r>
              <w:rPr>
                <w:color w:val="000000" w:themeColor="text1"/>
                <w:spacing w:val="1"/>
                <w:kern w:val="0"/>
                <w:sz w:val="24"/>
                <w:szCs w:val="24"/>
                <w:lang w:val="ru-RU" w:bidi="ar-SA"/>
              </w:rPr>
              <w:t xml:space="preserve"> </w:t>
            </w:r>
            <w:r>
              <w:rPr>
                <w:color w:val="000000" w:themeColor="text1"/>
                <w:kern w:val="0"/>
                <w:sz w:val="24"/>
                <w:szCs w:val="24"/>
                <w:lang w:val="ru-RU" w:bidi="ar-SA"/>
              </w:rPr>
              <w:t>открыток с</w:t>
            </w:r>
            <w:r>
              <w:rPr>
                <w:color w:val="000000" w:themeColor="text1"/>
                <w:spacing w:val="1"/>
                <w:kern w:val="0"/>
                <w:sz w:val="24"/>
                <w:szCs w:val="24"/>
                <w:lang w:val="ru-RU" w:bidi="ar-SA"/>
              </w:rPr>
              <w:t xml:space="preserve"> </w:t>
            </w:r>
            <w:r>
              <w:rPr>
                <w:color w:val="000000" w:themeColor="text1"/>
                <w:kern w:val="0"/>
                <w:sz w:val="24"/>
                <w:szCs w:val="24"/>
                <w:lang w:val="ru-RU" w:bidi="ar-SA"/>
              </w:rPr>
              <w:t>новогодними</w:t>
            </w:r>
            <w:r>
              <w:rPr>
                <w:color w:val="000000" w:themeColor="text1"/>
                <w:spacing w:val="1"/>
                <w:kern w:val="0"/>
                <w:sz w:val="24"/>
                <w:szCs w:val="24"/>
                <w:lang w:val="ru-RU" w:bidi="ar-SA"/>
              </w:rPr>
              <w:t xml:space="preserve">  </w:t>
            </w:r>
            <w:r>
              <w:rPr>
                <w:color w:val="000000" w:themeColor="text1"/>
                <w:kern w:val="0"/>
                <w:sz w:val="24"/>
                <w:szCs w:val="24"/>
                <w:lang w:val="ru-RU" w:bidi="ar-SA"/>
              </w:rPr>
              <w:t>пожеланиями в</w:t>
            </w:r>
            <w:r>
              <w:rPr>
                <w:color w:val="000000" w:themeColor="text1"/>
                <w:spacing w:val="-67"/>
                <w:kern w:val="0"/>
                <w:sz w:val="24"/>
                <w:szCs w:val="24"/>
                <w:lang w:val="ru-RU" w:bidi="ar-SA"/>
              </w:rPr>
              <w:t xml:space="preserve"> </w:t>
            </w:r>
            <w:r>
              <w:rPr>
                <w:color w:val="000000" w:themeColor="text1"/>
                <w:kern w:val="0"/>
                <w:sz w:val="24"/>
                <w:szCs w:val="24"/>
                <w:lang w:val="ru-RU" w:bidi="ar-SA"/>
              </w:rPr>
              <w:t>рисунках,</w:t>
            </w:r>
          </w:p>
          <w:p>
            <w:pPr>
              <w:pStyle w:val="TableParagraph"/>
              <w:widowControl w:val="false"/>
              <w:tabs>
                <w:tab w:val="clear" w:pos="720"/>
                <w:tab w:val="left" w:pos="886" w:leader="none"/>
              </w:tabs>
              <w:spacing w:lineRule="auto" w:line="240" w:before="0" w:after="0"/>
              <w:ind w:left="0" w:right="373" w:hanging="0"/>
              <w:jc w:val="center"/>
              <w:rPr>
                <w:color w:val="000000" w:themeColor="text1"/>
                <w:sz w:val="24"/>
                <w:szCs w:val="24"/>
              </w:rPr>
            </w:pPr>
            <w:r>
              <w:rPr>
                <w:color w:val="000000" w:themeColor="text1"/>
                <w:kern w:val="0"/>
                <w:sz w:val="24"/>
                <w:szCs w:val="24"/>
                <w:lang w:val="ru-RU" w:bidi="ar-SA"/>
              </w:rPr>
              <w:t>-Составление письма</w:t>
            </w:r>
            <w:r>
              <w:rPr>
                <w:color w:val="000000" w:themeColor="text1"/>
                <w:spacing w:val="-67"/>
                <w:kern w:val="0"/>
                <w:sz w:val="24"/>
                <w:szCs w:val="24"/>
                <w:lang w:val="ru-RU" w:bidi="ar-SA"/>
              </w:rPr>
              <w:t xml:space="preserve">     </w:t>
            </w:r>
            <w:r>
              <w:rPr>
                <w:color w:val="000000" w:themeColor="text1"/>
                <w:kern w:val="0"/>
                <w:sz w:val="24"/>
                <w:szCs w:val="24"/>
                <w:lang w:val="ru-RU" w:bidi="ar-SA"/>
              </w:rPr>
              <w:t>Деду</w:t>
            </w:r>
            <w:r>
              <w:rPr>
                <w:color w:val="000000" w:themeColor="text1"/>
                <w:spacing w:val="-5"/>
                <w:kern w:val="0"/>
                <w:sz w:val="24"/>
                <w:szCs w:val="24"/>
                <w:lang w:val="ru-RU" w:bidi="ar-SA"/>
              </w:rPr>
              <w:t xml:space="preserve"> </w:t>
            </w:r>
            <w:r>
              <w:rPr>
                <w:color w:val="000000" w:themeColor="text1"/>
                <w:kern w:val="0"/>
                <w:sz w:val="24"/>
                <w:szCs w:val="24"/>
                <w:lang w:val="ru-RU" w:bidi="ar-SA"/>
              </w:rPr>
              <w:t>Морозу,</w:t>
            </w:r>
          </w:p>
          <w:p>
            <w:pPr>
              <w:pStyle w:val="TableParagraph"/>
              <w:widowControl w:val="false"/>
              <w:tabs>
                <w:tab w:val="clear" w:pos="720"/>
                <w:tab w:val="left" w:pos="886" w:leader="none"/>
              </w:tabs>
              <w:spacing w:lineRule="exact" w:line="317" w:before="0" w:after="0"/>
              <w:jc w:val="center"/>
              <w:rPr>
                <w:color w:val="000000" w:themeColor="text1"/>
                <w:sz w:val="24"/>
                <w:szCs w:val="24"/>
              </w:rPr>
            </w:pPr>
            <w:r>
              <w:rPr>
                <w:color w:val="000000" w:themeColor="text1"/>
                <w:kern w:val="0"/>
                <w:sz w:val="24"/>
                <w:szCs w:val="24"/>
                <w:lang w:val="ru-RU" w:bidi="ar-SA"/>
              </w:rPr>
              <w:t>-Рисование</w:t>
            </w:r>
            <w:r>
              <w:rPr>
                <w:color w:val="000000" w:themeColor="text1"/>
                <w:spacing w:val="-2"/>
                <w:kern w:val="0"/>
                <w:sz w:val="24"/>
                <w:szCs w:val="24"/>
                <w:lang w:val="ru-RU" w:bidi="ar-SA"/>
              </w:rPr>
              <w:t xml:space="preserve"> </w:t>
            </w:r>
            <w:r>
              <w:rPr>
                <w:color w:val="000000" w:themeColor="text1"/>
                <w:kern w:val="0"/>
                <w:sz w:val="24"/>
                <w:szCs w:val="24"/>
                <w:lang w:val="ru-RU" w:bidi="ar-SA"/>
              </w:rPr>
              <w:t>на</w:t>
            </w:r>
            <w:r>
              <w:rPr>
                <w:color w:val="000000" w:themeColor="text1"/>
                <w:spacing w:val="-1"/>
                <w:kern w:val="0"/>
                <w:sz w:val="24"/>
                <w:szCs w:val="24"/>
                <w:lang w:val="ru-RU" w:bidi="ar-SA"/>
              </w:rPr>
              <w:t xml:space="preserve"> </w:t>
            </w:r>
            <w:r>
              <w:rPr>
                <w:color w:val="000000" w:themeColor="text1"/>
                <w:kern w:val="0"/>
                <w:sz w:val="24"/>
                <w:szCs w:val="24"/>
                <w:lang w:val="ru-RU" w:bidi="ar-SA"/>
              </w:rPr>
              <w:t>тему  «Новогоднее</w:t>
            </w:r>
            <w:r>
              <w:rPr>
                <w:color w:val="000000" w:themeColor="text1"/>
                <w:spacing w:val="1"/>
                <w:kern w:val="0"/>
                <w:sz w:val="24"/>
                <w:szCs w:val="24"/>
                <w:lang w:val="ru-RU" w:bidi="ar-SA"/>
              </w:rPr>
              <w:t xml:space="preserve"> </w:t>
            </w:r>
            <w:r>
              <w:rPr>
                <w:color w:val="000000" w:themeColor="text1"/>
                <w:spacing w:val="-1"/>
                <w:kern w:val="0"/>
                <w:sz w:val="24"/>
                <w:szCs w:val="24"/>
                <w:lang w:val="ru-RU" w:bidi="ar-SA"/>
              </w:rPr>
              <w:t>представление»,</w:t>
            </w:r>
          </w:p>
          <w:p>
            <w:pPr>
              <w:pStyle w:val="TableParagraph"/>
              <w:widowControl w:val="false"/>
              <w:tabs>
                <w:tab w:val="clear" w:pos="720"/>
                <w:tab w:val="left" w:pos="886" w:leader="none"/>
              </w:tabs>
              <w:spacing w:lineRule="exact" w:line="322" w:before="0" w:after="0"/>
              <w:jc w:val="center"/>
              <w:rPr>
                <w:color w:val="000000" w:themeColor="text1"/>
                <w:sz w:val="24"/>
                <w:szCs w:val="24"/>
              </w:rPr>
            </w:pPr>
            <w:r>
              <w:rPr>
                <w:color w:val="000000" w:themeColor="text1"/>
                <w:kern w:val="0"/>
                <w:sz w:val="24"/>
                <w:szCs w:val="24"/>
                <w:lang w:val="ru-RU" w:bidi="ar-SA"/>
              </w:rPr>
              <w:t>-Проведение</w:t>
            </w:r>
            <w:r>
              <w:rPr>
                <w:color w:val="000000" w:themeColor="text1"/>
                <w:spacing w:val="-5"/>
                <w:kern w:val="0"/>
                <w:sz w:val="24"/>
                <w:szCs w:val="24"/>
                <w:lang w:val="ru-RU" w:bidi="ar-SA"/>
              </w:rPr>
              <w:t xml:space="preserve"> </w:t>
            </w:r>
            <w:r>
              <w:rPr>
                <w:color w:val="000000" w:themeColor="text1"/>
                <w:kern w:val="0"/>
                <w:sz w:val="24"/>
                <w:szCs w:val="24"/>
                <w:lang w:val="ru-RU" w:bidi="ar-SA"/>
              </w:rPr>
              <w:t>конкурса «Елочные  украшения» (вместе с</w:t>
            </w:r>
            <w:r>
              <w:rPr>
                <w:color w:val="000000" w:themeColor="text1"/>
                <w:spacing w:val="-67"/>
                <w:kern w:val="0"/>
                <w:sz w:val="24"/>
                <w:szCs w:val="24"/>
                <w:lang w:val="ru-RU" w:bidi="ar-SA"/>
              </w:rPr>
              <w:t xml:space="preserve"> </w:t>
            </w:r>
            <w:r>
              <w:rPr>
                <w:color w:val="000000" w:themeColor="text1"/>
                <w:kern w:val="0"/>
                <w:sz w:val="24"/>
                <w:szCs w:val="24"/>
                <w:lang w:val="ru-RU" w:bidi="ar-SA"/>
              </w:rPr>
              <w:t>родителями),</w:t>
            </w:r>
          </w:p>
          <w:p>
            <w:pPr>
              <w:pStyle w:val="Normal"/>
              <w:widowControl/>
              <w:spacing w:before="0" w:after="0"/>
              <w:jc w:val="center"/>
              <w:rPr>
                <w:rFonts w:ascii="Times New Roman" w:hAnsi="Times New Roman" w:cs="Times New Roman"/>
                <w:color w:val="000000" w:themeColor="text1"/>
                <w:sz w:val="24"/>
                <w:szCs w:val="24"/>
              </w:rPr>
            </w:pPr>
            <w:r>
              <w:rPr>
                <w:rFonts w:eastAsia="Calibri" w:cs="Times New Roman" w:ascii="Times New Roman" w:hAnsi="Times New Roman"/>
                <w:color w:val="000000" w:themeColor="text1"/>
                <w:kern w:val="0"/>
                <w:sz w:val="24"/>
                <w:szCs w:val="24"/>
                <w:lang w:val="ru-RU" w:eastAsia="en-US" w:bidi="ar-SA"/>
              </w:rPr>
              <w:t>-Акция «Покормите</w:t>
            </w:r>
            <w:r>
              <w:rPr>
                <w:rFonts w:eastAsia="Calibri" w:cs="Times New Roman" w:ascii="Times New Roman" w:hAnsi="Times New Roman"/>
                <w:color w:val="000000" w:themeColor="text1"/>
                <w:spacing w:val="-67"/>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птиц</w:t>
            </w:r>
            <w:r>
              <w:rPr>
                <w:rFonts w:eastAsia="Calibri" w:cs="Times New Roman" w:ascii="Times New Roman" w:hAnsi="Times New Roman"/>
                <w:color w:val="000000" w:themeColor="text1"/>
                <w:spacing w:val="-1"/>
                <w:kern w:val="0"/>
                <w:sz w:val="24"/>
                <w:szCs w:val="24"/>
                <w:lang w:val="ru-RU" w:eastAsia="en-US" w:bidi="ar-SA"/>
              </w:rPr>
              <w:t xml:space="preserve"> </w:t>
            </w:r>
            <w:r>
              <w:rPr>
                <w:rFonts w:eastAsia="Calibri" w:cs="Times New Roman" w:ascii="Times New Roman" w:hAnsi="Times New Roman"/>
                <w:color w:val="000000" w:themeColor="text1"/>
                <w:kern w:val="0"/>
                <w:sz w:val="24"/>
                <w:szCs w:val="24"/>
                <w:lang w:val="ru-RU" w:eastAsia="en-US" w:bidi="ar-SA"/>
              </w:rPr>
              <w:t>зимой».</w:t>
            </w:r>
          </w:p>
        </w:tc>
      </w:tr>
    </w:tbl>
    <w:p>
      <w:pPr>
        <w:pStyle w:val="Normal"/>
        <w:rPr>
          <w:sz w:val="24"/>
          <w:szCs w:val="24"/>
        </w:rPr>
      </w:pPr>
      <w:r>
        <w:rPr>
          <w:sz w:val="24"/>
          <w:szCs w:val="24"/>
        </w:rPr>
      </w:r>
    </w:p>
    <w:p>
      <w:pPr>
        <w:pStyle w:val="Normal"/>
        <w:rPr>
          <w:b/>
          <w:b/>
          <w:sz w:val="24"/>
          <w:szCs w:val="24"/>
        </w:rPr>
      </w:pPr>
      <w:r>
        <w:rPr>
          <w:b/>
          <w:sz w:val="24"/>
          <w:szCs w:val="24"/>
        </w:rPr>
      </w:r>
    </w:p>
    <w:p>
      <w:pPr>
        <w:pStyle w:val="Normal"/>
        <w:rPr>
          <w:rFonts w:ascii="Times New Roman" w:hAnsi="Times New Roman" w:cs="Times New Roman"/>
          <w:b/>
          <w:b/>
          <w:sz w:val="24"/>
          <w:szCs w:val="24"/>
        </w:rPr>
      </w:pPr>
      <w:r>
        <w:rPr>
          <w:b/>
          <w:sz w:val="24"/>
          <w:szCs w:val="24"/>
        </w:rPr>
        <w:t xml:space="preserve"> </w:t>
      </w:r>
      <w:r>
        <w:rPr>
          <w:rFonts w:cs="Times New Roman" w:ascii="Times New Roman" w:hAnsi="Times New Roman"/>
          <w:b/>
          <w:sz w:val="24"/>
          <w:szCs w:val="24"/>
        </w:rPr>
        <w:t xml:space="preserve">3.9. Учебный план </w:t>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t xml:space="preserve">3.10. Календарный учебный график </w:t>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4. ДОПОЛНИТЕЛЬНЫЙ РАЗДЕЛ</w:t>
      </w:r>
    </w:p>
    <w:p>
      <w:pPr>
        <w:pStyle w:val="Normal"/>
        <w:tabs>
          <w:tab w:val="clear" w:pos="720"/>
          <w:tab w:val="left" w:pos="1060" w:leader="none"/>
        </w:tabs>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t>4.1. Краткая презентация Программы</w:t>
      </w:r>
    </w:p>
    <w:p>
      <w:pPr>
        <w:pStyle w:val="Normal"/>
        <w:tabs>
          <w:tab w:val="clear" w:pos="720"/>
          <w:tab w:val="left" w:pos="1060" w:leader="none"/>
        </w:tabs>
        <w:spacing w:lineRule="auto" w:line="276"/>
        <w:jc w:val="center"/>
        <w:rPr>
          <w:rFonts w:ascii="Times New Roman" w:hAnsi="Times New Roman" w:eastAsia="Times New Roman"/>
          <w:b/>
          <w:b/>
          <w:sz w:val="24"/>
          <w:szCs w:val="24"/>
        </w:rPr>
      </w:pPr>
      <w:r>
        <w:rPr>
          <w:rFonts w:eastAsia="Times New Roman" w:ascii="Times New Roman" w:hAnsi="Times New Roman"/>
          <w:b/>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Возрастные и иные категории детей, на которые ориентирована программа: Адаптированная образовательная программа дошкольного образования для детей с тяжелыми нарушениями речи Муниципального бюджетного дошкольного образовательного учреждения «Детский сад № 121» (далее – Программа) разработана для детей с ограниченными возможностями здоровья (тяжелыми нарушениями речи) в возрасте от 4 до 7 лет и рассчитана на 3 года обучения. Программа содержит обязательную часть и часть, формируемую участниками образовательных отношений. </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Обязательная часть Программы разработана на основе Федеральной адаптированной образовательной программы дошкольного образования (далее - ФАОП ДО), утвержденной приказом Министерства просвещения Российской Федерации от 24.11.2022г. № 1022 «Об утверждении федеральной адаптированной образовательной программы дошкольного образования», реализуется в работе с детьми дошкольного (4-7 лет) возраста в группах компенсирующей направленности и рассчитана на 3 года обучения. 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Ссылка на ФАОП ДО: </w:t>
      </w:r>
      <w:hyperlink r:id="rId22">
        <w:r>
          <w:rPr>
            <w:rFonts w:eastAsia="Times New Roman" w:ascii="Times New Roman" w:hAnsi="Times New Roman"/>
            <w:sz w:val="24"/>
            <w:szCs w:val="24"/>
          </w:rPr>
          <w:t>http://publication.pravo.gov.ru/Document/View/0001202301270036</w:t>
        </w:r>
      </w:hyperlink>
      <w:r>
        <w:rPr>
          <w:rFonts w:eastAsia="Times New Roman" w:ascii="Times New Roman" w:hAnsi="Times New Roman"/>
          <w:sz w:val="24"/>
          <w:szCs w:val="24"/>
        </w:rPr>
        <w:t xml:space="preserve"> </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Часть Программы, формируемая участниками образовательных отношений, разработана на основе парциальной адаптированной  программы: Стеанко А.В., Степченкова С.В. др. Здоровьесбережение в коррекционной  образовательной деятельности с дошкольникам с ТНР 4-7 лет. – СПб.: ООО «издательство «Детство –Пресс», 2020.</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 xml:space="preserve">реализуется в группах компенсирующей направленности детей дошкольного возраста (4 - 7 лет). </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t>Взаимодействие педагогического коллектива с семьями воспитанников Цель работы с родителями воспитанников – повышение психолого-педагогической компетентности родителей в вопросах обучения и воспитания, охраны и укрепления физического и психического здоровья детей. Основные направления и формы взаимодействия с родителями (законными представителями) обучающихся:</w:t>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center"/>
        <w:rPr>
          <w:rFonts w:ascii="Times New Roman" w:hAnsi="Times New Roman" w:eastAsia="Times New Roman"/>
          <w:sz w:val="24"/>
          <w:szCs w:val="24"/>
        </w:rPr>
      </w:pPr>
      <w:r>
        <w:rPr>
          <w:rFonts w:eastAsia="Times New Roman" w:ascii="Times New Roman" w:hAnsi="Times New Roman"/>
          <w:sz w:val="24"/>
          <w:szCs w:val="24"/>
        </w:rPr>
        <w:t>Взаимодействия Формы и методы взаимодействия</w:t>
      </w:r>
    </w:p>
    <w:tbl>
      <w:tblPr>
        <w:tblStyle w:val="a9"/>
        <w:tblW w:w="9852" w:type="dxa"/>
        <w:jc w:val="left"/>
        <w:tblInd w:w="0" w:type="dxa"/>
        <w:tblLayout w:type="fixed"/>
        <w:tblCellMar>
          <w:top w:w="0" w:type="dxa"/>
          <w:left w:w="108" w:type="dxa"/>
          <w:bottom w:w="0" w:type="dxa"/>
          <w:right w:w="108" w:type="dxa"/>
        </w:tblCellMar>
        <w:tblLook w:val="04a0"/>
      </w:tblPr>
      <w:tblGrid>
        <w:gridCol w:w="3284"/>
        <w:gridCol w:w="4479"/>
        <w:gridCol w:w="2089"/>
      </w:tblGrid>
      <w:tr>
        <w:trPr/>
        <w:tc>
          <w:tcPr>
            <w:tcW w:w="3284" w:type="dxa"/>
            <w:tcBorders/>
          </w:tcPr>
          <w:p>
            <w:pPr>
              <w:pStyle w:val="Normal"/>
              <w:widowControl/>
              <w:tabs>
                <w:tab w:val="clear" w:pos="720"/>
                <w:tab w:val="left" w:pos="1060" w:leader="none"/>
              </w:tabs>
              <w:spacing w:lineRule="auto" w:line="276" w:before="0" w:after="0"/>
              <w:jc w:val="center"/>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Взаимодействия</w:t>
            </w:r>
          </w:p>
        </w:tc>
        <w:tc>
          <w:tcPr>
            <w:tcW w:w="447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Формы и методы взаимодействия</w:t>
            </w:r>
          </w:p>
        </w:tc>
        <w:tc>
          <w:tcPr>
            <w:tcW w:w="2089" w:type="dxa"/>
            <w:tcBorders/>
          </w:tcPr>
          <w:p>
            <w:pPr>
              <w:pStyle w:val="Normal"/>
              <w:widowControl/>
              <w:tabs>
                <w:tab w:val="clear" w:pos="720"/>
                <w:tab w:val="left" w:pos="1060" w:leader="none"/>
              </w:tabs>
              <w:spacing w:lineRule="auto" w:line="276" w:before="0" w:after="0"/>
              <w:jc w:val="center"/>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Периодичность</w:t>
            </w:r>
          </w:p>
        </w:tc>
      </w:tr>
      <w:tr>
        <w:trPr/>
        <w:tc>
          <w:tcPr>
            <w:tcW w:w="3284"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Диагностико - аналитическое</w:t>
            </w:r>
          </w:p>
        </w:tc>
        <w:tc>
          <w:tcPr>
            <w:tcW w:w="447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социальный паспорт семьи;</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анкетирование удовлетворённость качеством образовательных услуг;</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дни открытых дверей</w:t>
            </w:r>
          </w:p>
        </w:tc>
        <w:tc>
          <w:tcPr>
            <w:tcW w:w="208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Сентябрь</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Май</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xml:space="preserve">В соответствии с планом работы </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ДОО</w:t>
            </w:r>
          </w:p>
        </w:tc>
      </w:tr>
      <w:tr>
        <w:trPr/>
        <w:tc>
          <w:tcPr>
            <w:tcW w:w="3284"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Просветительское и консультационное</w:t>
            </w:r>
          </w:p>
        </w:tc>
        <w:tc>
          <w:tcPr>
            <w:tcW w:w="447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групповые родительские собрания;</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круглые столы, семинары - практикумы, тренинги и ролевые игры, консультации;</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информационные проспекты, стенды, ширмы, папки-передвижки для родителей (законных представителей);</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xml:space="preserve">- сайт ДОО и социальная группа Вконтакте в </w:t>
            </w:r>
            <w:bookmarkStart w:id="63" w:name="_GoBack"/>
            <w:bookmarkEnd w:id="63"/>
            <w:r>
              <w:rPr>
                <w:rFonts w:eastAsia="Times New Roman" w:cs="" w:ascii="Times New Roman" w:hAnsi="Times New Roman"/>
                <w:kern w:val="0"/>
                <w:sz w:val="24"/>
                <w:szCs w:val="24"/>
                <w:lang w:val="ru-RU" w:eastAsia="en-US" w:bidi="ar-SA"/>
              </w:rPr>
              <w:t>сети еженедельно 250 Интернет.</w:t>
            </w:r>
          </w:p>
        </w:tc>
        <w:tc>
          <w:tcPr>
            <w:tcW w:w="208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2 раза в год (сентябрь, май)</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Раз в квартал</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Ежемесячно</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2"/>
                <w:szCs w:val="22"/>
                <w:lang w:val="ru-RU" w:eastAsia="en-US" w:bidi="ar-SA"/>
              </w:rPr>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xml:space="preserve">Еженедельно </w:t>
            </w:r>
          </w:p>
        </w:tc>
      </w:tr>
      <w:tr>
        <w:trPr/>
        <w:tc>
          <w:tcPr>
            <w:tcW w:w="3284"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Совместная образовательная деятельность педагогов и родителей (законных представителей) обучающихся</w:t>
            </w:r>
          </w:p>
        </w:tc>
        <w:tc>
          <w:tcPr>
            <w:tcW w:w="447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помощь в организации РППС групп и образовательных мероприятий;</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разработка и реализация образовательных проектов ДОО;</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выставки семейного творчества; фотовыставки;</w:t>
            </w:r>
          </w:p>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 акции, волонтерская деятельность</w:t>
            </w:r>
          </w:p>
        </w:tc>
        <w:tc>
          <w:tcPr>
            <w:tcW w:w="2089" w:type="dxa"/>
            <w:tcBorders/>
          </w:tcPr>
          <w:p>
            <w:pPr>
              <w:pStyle w:val="Normal"/>
              <w:widowControl/>
              <w:tabs>
                <w:tab w:val="clear" w:pos="720"/>
                <w:tab w:val="left" w:pos="1060" w:leader="none"/>
              </w:tabs>
              <w:spacing w:lineRule="auto" w:line="276" w:before="0" w:after="0"/>
              <w:jc w:val="both"/>
              <w:rPr>
                <w:rFonts w:ascii="Times New Roman" w:hAnsi="Times New Roman" w:eastAsia="Times New Roman"/>
                <w:sz w:val="24"/>
                <w:szCs w:val="24"/>
              </w:rPr>
            </w:pPr>
            <w:r>
              <w:rPr>
                <w:rFonts w:eastAsia="Times New Roman" w:cs="" w:ascii="Times New Roman" w:hAnsi="Times New Roman"/>
                <w:kern w:val="0"/>
                <w:sz w:val="24"/>
                <w:szCs w:val="24"/>
                <w:lang w:val="ru-RU" w:eastAsia="en-US" w:bidi="ar-SA"/>
              </w:rPr>
              <w:t>в соответствии с планом работы ДОО</w:t>
            </w:r>
          </w:p>
        </w:tc>
      </w:tr>
    </w:tbl>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Fonts w:eastAsia="Times New Roman" w:ascii="Times New Roman" w:hAnsi="Times New Roman"/>
          <w:sz w:val="24"/>
          <w:szCs w:val="24"/>
        </w:rPr>
      </w:r>
    </w:p>
    <w:p>
      <w:pPr>
        <w:pStyle w:val="Normal"/>
        <w:tabs>
          <w:tab w:val="clear" w:pos="720"/>
          <w:tab w:val="left" w:pos="1060" w:leader="none"/>
        </w:tabs>
        <w:spacing w:lineRule="auto" w:line="276"/>
        <w:jc w:val="both"/>
        <w:rPr>
          <w:rFonts w:ascii="Times New Roman" w:hAnsi="Times New Roman" w:eastAsia="Times New Roman"/>
          <w:sz w:val="24"/>
          <w:szCs w:val="24"/>
        </w:rPr>
      </w:pPr>
      <w:r>
        <w:rPr/>
      </w:r>
    </w:p>
    <w:sectPr>
      <w:footerReference w:type="default" r:id="rId23"/>
      <w:type w:val="nextPage"/>
      <w:pgSz w:w="11906" w:h="16838"/>
      <w:pgMar w:left="1280" w:right="984" w:gutter="0" w:header="0" w:top="422" w:footer="57" w:bottom="14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ucida Sans Unicode">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 w:name="Arial">
    <w:charset w:val="01"/>
    <w:family w:val="roman"/>
    <w:pitch w:val="variable"/>
  </w:font>
  <w:font w:name="OpenSymbol">
    <w:altName w:val="Arial Unicode MS"/>
    <w:charset w:val="01"/>
    <w:family w:val="auto"/>
    <w:pitch w:val="default"/>
  </w:font>
  <w:font w:name="OpenSymbol">
    <w:altName w:val="Arial Unicode MS"/>
    <w:charset w:val="02"/>
    <w:family w:val="auto"/>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pPr>
    <w:r>
      <w:rPr/>
    </w:r>
  </w:p>
  <w:p>
    <w:pPr>
      <w:pStyle w:val="Style31"/>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117</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193</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0217961"/>
    </w:sdtPr>
    <w:sdtContent>
      <w:p>
        <w:pPr>
          <w:pStyle w:val="Style31"/>
          <w:jc w:val="right"/>
          <w:rPr/>
        </w:pPr>
        <w:r>
          <w:rPr/>
          <w:fldChar w:fldCharType="begin"/>
        </w:r>
        <w:r>
          <w:rPr/>
          <w:instrText xml:space="preserve"> PAGE </w:instrText>
        </w:r>
        <w:r>
          <w:rPr/>
          <w:fldChar w:fldCharType="separate"/>
        </w:r>
        <w:r>
          <w:rPr/>
          <w:t>228</w:t>
        </w:r>
        <w:r>
          <w:rPr/>
          <w:fldChar w:fldCharType="end"/>
        </w:r>
      </w:p>
    </w:sdtContent>
  </w:sdt>
  <w:p>
    <w:pPr>
      <w:pStyle w:val="Style31"/>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pPr>
    <w:r>
      <w:rPr/>
    </w:r>
  </w:p>
  <w:p>
    <w:pPr>
      <w:pStyle w:val="Style3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42</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49</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60</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85</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95</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107</w:t>
    </w:r>
    <w:r>
      <w:rPr>
        <w:rFonts w:ascii="Times New Roman" w:hAnsi="Times New Roman"/>
      </w:rPr>
      <w:fldChar w:fldCharType="end"/>
    </w:r>
  </w:p>
  <w:p>
    <w:pPr>
      <w:pStyle w:val="Style31"/>
      <w:rPr>
        <w:rFonts w:ascii="Times New Roman" w:hAnsi="Times New Roman"/>
      </w:rPr>
    </w:pPr>
    <w:r>
      <w:rPr>
        <w:rFonts w:ascii="Times New Roman" w:hAnsi="Times New Roman"/>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2"/>
      <w:numFmt w:val="decimal"/>
      <w:lvlText w:val="%1"/>
      <w:lvlJc w:val="left"/>
      <w:pPr>
        <w:tabs>
          <w:tab w:val="num" w:pos="0"/>
        </w:tabs>
        <w:ind w:left="0" w:hanging="0"/>
      </w:pPr>
      <w:rPr/>
    </w:lvl>
    <w:lvl w:ilvl="1">
      <w:start w:val="1"/>
      <w:numFmt w:val="bullet"/>
      <w:lvlText w:val="В"/>
      <w:lvlJc w:val="left"/>
      <w:pPr>
        <w:tabs>
          <w:tab w:val="num" w:pos="0"/>
        </w:tabs>
        <w:ind w:left="0" w:hanging="0"/>
      </w:pPr>
      <w:rPr>
        <w:rFonts w:ascii="OpenSymbol" w:hAnsi="OpenSymbol" w:cs="OpenSymbol" w:hint="default"/>
      </w:rPr>
    </w:lvl>
    <w:lvl w:ilvl="2">
      <w:start w:val="1"/>
      <w:numFmt w:val="decimal"/>
      <w:lvlText w:val="%3"/>
      <w:lvlJc w:val="left"/>
      <w:pPr>
        <w:tabs>
          <w:tab w:val="num" w:pos="0"/>
        </w:tabs>
        <w:ind w:left="0" w:hanging="0"/>
      </w:pPr>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decimal"/>
      <w:lvlText w:val="%1"/>
      <w:lvlJc w:val="left"/>
      <w:pPr>
        <w:tabs>
          <w:tab w:val="num" w:pos="0"/>
        </w:tabs>
        <w:ind w:left="0" w:hanging="0"/>
      </w:pPr>
      <w:rPr/>
    </w:lvl>
    <w:lvl w:ilvl="1">
      <w:start w:val="1"/>
      <w:numFmt w:val="bullet"/>
      <w:lvlText w:val="В"/>
      <w:lvlJc w:val="left"/>
      <w:pPr>
        <w:tabs>
          <w:tab w:val="num" w:pos="0"/>
        </w:tabs>
        <w:ind w:left="0" w:hanging="0"/>
      </w:pPr>
      <w:rPr>
        <w:rFonts w:ascii="OpenSymbol" w:hAnsi="OpenSymbol" w:cs="OpenSymbol" w:hint="default"/>
      </w:rPr>
    </w:lvl>
    <w:lvl w:ilvl="2">
      <w:start w:val="2"/>
      <w:numFmt w:val="decimal"/>
      <w:lvlText w:val="%3."/>
      <w:lvlJc w:val="left"/>
      <w:pPr>
        <w:tabs>
          <w:tab w:val="num" w:pos="0"/>
        </w:tabs>
        <w:ind w:left="0" w:hanging="0"/>
      </w:pPr>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4">
    <w:lvl w:ilvl="0">
      <w:start w:val="1"/>
      <w:numFmt w:val="bullet"/>
      <w:lvlText w:val="\"/>
      <w:lvlJc w:val="left"/>
      <w:pPr>
        <w:tabs>
          <w:tab w:val="num" w:pos="0"/>
        </w:tabs>
        <w:ind w:left="0" w:hanging="0"/>
      </w:pPr>
      <w:rPr>
        <w:rFonts w:ascii="OpenSymbol" w:hAnsi="OpenSymbol" w:cs="OpenSymbol"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5">
    <w:lvl w:ilvl="0">
      <w:start w:val="1"/>
      <w:numFmt w:val="decimal"/>
      <w:lvlText w:val="%1."/>
      <w:lvlJc w:val="left"/>
      <w:pPr>
        <w:tabs>
          <w:tab w:val="num" w:pos="0"/>
        </w:tabs>
        <w:ind w:left="0" w:hanging="0"/>
      </w:pPr>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6">
    <w:lvl w:ilvl="0">
      <w:start w:val="1"/>
      <w:numFmt w:val="bullet"/>
      <w:lvlText w:val="В"/>
      <w:lvlJc w:val="left"/>
      <w:pPr>
        <w:tabs>
          <w:tab w:val="num" w:pos="0"/>
        </w:tabs>
        <w:ind w:left="0" w:hanging="0"/>
      </w:pPr>
      <w:rPr>
        <w:rFonts w:ascii="OpenSymbol" w:hAnsi="OpenSymbol" w:cs="OpenSymbol" w:hint="default"/>
      </w:rPr>
    </w:lvl>
    <w:lvl w:ilvl="1">
      <w:start w:val="3"/>
      <w:numFmt w:val="decimal"/>
      <w:lvlText w:val="%2."/>
      <w:lvlJc w:val="left"/>
      <w:pPr>
        <w:tabs>
          <w:tab w:val="num" w:pos="0"/>
        </w:tabs>
        <w:ind w:left="0" w:hanging="0"/>
      </w:pPr>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7">
    <w:lvl w:ilvl="0">
      <w:start w:val="1"/>
      <w:numFmt w:val="decimal"/>
      <w:lvlText w:val="%1."/>
      <w:lvlJc w:val="left"/>
      <w:pPr>
        <w:tabs>
          <w:tab w:val="num" w:pos="0"/>
        </w:tabs>
        <w:ind w:left="932" w:hanging="360"/>
      </w:pPr>
      <w:rPr/>
    </w:lvl>
    <w:lvl w:ilvl="1">
      <w:start w:val="4"/>
      <w:numFmt w:val="decimal"/>
      <w:lvlText w:val="%1.%2."/>
      <w:lvlJc w:val="left"/>
      <w:pPr>
        <w:tabs>
          <w:tab w:val="num" w:pos="0"/>
        </w:tabs>
        <w:ind w:left="1292" w:hanging="720"/>
      </w:pPr>
      <w:rPr/>
    </w:lvl>
    <w:lvl w:ilvl="2">
      <w:start w:val="1"/>
      <w:numFmt w:val="decimal"/>
      <w:lvlText w:val="%1.%2.%3."/>
      <w:lvlJc w:val="left"/>
      <w:pPr>
        <w:tabs>
          <w:tab w:val="num" w:pos="0"/>
        </w:tabs>
        <w:ind w:left="1292" w:hanging="720"/>
      </w:pPr>
      <w:rPr/>
    </w:lvl>
    <w:lvl w:ilvl="3">
      <w:start w:val="1"/>
      <w:numFmt w:val="decimal"/>
      <w:lvlText w:val="%1.%2.%3.%4."/>
      <w:lvlJc w:val="left"/>
      <w:pPr>
        <w:tabs>
          <w:tab w:val="num" w:pos="0"/>
        </w:tabs>
        <w:ind w:left="1652" w:hanging="1080"/>
      </w:pPr>
      <w:rPr/>
    </w:lvl>
    <w:lvl w:ilvl="4">
      <w:start w:val="1"/>
      <w:numFmt w:val="decimal"/>
      <w:lvlText w:val="%1.%2.%3.%4.%5."/>
      <w:lvlJc w:val="left"/>
      <w:pPr>
        <w:tabs>
          <w:tab w:val="num" w:pos="0"/>
        </w:tabs>
        <w:ind w:left="1652" w:hanging="1080"/>
      </w:pPr>
      <w:rPr/>
    </w:lvl>
    <w:lvl w:ilvl="5">
      <w:start w:val="1"/>
      <w:numFmt w:val="decimal"/>
      <w:lvlText w:val="%1.%2.%3.%4.%5.%6."/>
      <w:lvlJc w:val="left"/>
      <w:pPr>
        <w:tabs>
          <w:tab w:val="num" w:pos="0"/>
        </w:tabs>
        <w:ind w:left="2012" w:hanging="1440"/>
      </w:pPr>
      <w:rPr/>
    </w:lvl>
    <w:lvl w:ilvl="6">
      <w:start w:val="1"/>
      <w:numFmt w:val="decimal"/>
      <w:lvlText w:val="%1.%2.%3.%4.%5.%6.%7."/>
      <w:lvlJc w:val="left"/>
      <w:pPr>
        <w:tabs>
          <w:tab w:val="num" w:pos="0"/>
        </w:tabs>
        <w:ind w:left="2372" w:hanging="1800"/>
      </w:pPr>
      <w:rPr/>
    </w:lvl>
    <w:lvl w:ilvl="7">
      <w:start w:val="1"/>
      <w:numFmt w:val="decimal"/>
      <w:lvlText w:val="%1.%2.%3.%4.%5.%6.%7.%8."/>
      <w:lvlJc w:val="left"/>
      <w:pPr>
        <w:tabs>
          <w:tab w:val="num" w:pos="0"/>
        </w:tabs>
        <w:ind w:left="2372" w:hanging="1800"/>
      </w:pPr>
      <w:rPr/>
    </w:lvl>
    <w:lvl w:ilvl="8">
      <w:start w:val="1"/>
      <w:numFmt w:val="decimal"/>
      <w:lvlText w:val="%1.%2.%3.%4.%5.%6.%7.%8.%9."/>
      <w:lvlJc w:val="left"/>
      <w:pPr>
        <w:tabs>
          <w:tab w:val="num" w:pos="0"/>
        </w:tabs>
        <w:ind w:left="2732" w:hanging="2160"/>
      </w:pPr>
      <w:rPr/>
    </w:lvl>
  </w:abstractNum>
  <w:abstractNum w:abstractNumId="8">
    <w:lvl w:ilvl="0">
      <w:numFmt w:val="none"/>
      <w:suff w:val="nothing"/>
      <w:lvlText w:val=""/>
      <w:lvlJc w:val="left"/>
      <w:pPr>
        <w:tabs>
          <w:tab w:val="num" w:pos="360"/>
        </w:tabs>
        <w:ind w:left="0" w:hanging="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5888"/>
      <w:numFmt w:val="decimal"/>
      <w:lvlText w:val=""/>
      <w:lvlJc w:val="left"/>
      <w:pPr>
        <w:tabs>
          <w:tab w:val="num" w:pos="0"/>
        </w:tabs>
        <w:ind w:left="0" w:hanging="0"/>
      </w:pPr>
      <w:rPr/>
    </w:lvl>
    <w:lvl w:ilvl="6">
      <w:start w:val="5888"/>
      <w:numFmt w:val="decimal"/>
      <w:lvlText w:val=""/>
      <w:lvlJc w:val="left"/>
      <w:pPr>
        <w:tabs>
          <w:tab w:val="num" w:pos="0"/>
        </w:tabs>
        <w:ind w:left="0" w:hanging="0"/>
      </w:pPr>
      <w:rPr/>
    </w:lvl>
    <w:lvl w:ilvl="7">
      <w:start w:val="5888"/>
      <w:numFmt w:val="decimal"/>
      <w:lvlText w:val=""/>
      <w:lvlJc w:val="left"/>
      <w:pPr>
        <w:tabs>
          <w:tab w:val="num" w:pos="0"/>
        </w:tabs>
        <w:ind w:left="0" w:hanging="0"/>
      </w:pPr>
      <w:rPr/>
    </w:lvl>
    <w:lvl w:ilvl="8">
      <w:start w:val="5888"/>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bullet"/>
      <w:lvlText w:val=""/>
      <w:lvlJc w:val="left"/>
      <w:pPr>
        <w:tabs>
          <w:tab w:val="num" w:pos="0"/>
        </w:tabs>
        <w:ind w:left="1443" w:hanging="360"/>
      </w:pPr>
      <w:rPr>
        <w:rFonts w:ascii="Wingdings" w:hAnsi="Wingdings" w:cs="Wingdings" w:hint="default"/>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28">
    <w:lvl w:ilvl="0">
      <w:start w:val="1"/>
      <w:numFmt w:val="bullet"/>
      <w:lvlText w:val=""/>
      <w:lvlJc w:val="left"/>
      <w:pPr>
        <w:tabs>
          <w:tab w:val="num" w:pos="0"/>
        </w:tabs>
        <w:ind w:left="1443" w:hanging="360"/>
      </w:pPr>
      <w:rPr>
        <w:rFonts w:ascii="Wingdings" w:hAnsi="Wingdings" w:cs="Wingdings" w:hint="default"/>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29">
    <w:lvl w:ilvl="0">
      <w:start w:val="1"/>
      <w:numFmt w:val="bullet"/>
      <w:lvlText w:val=""/>
      <w:lvlJc w:val="left"/>
      <w:pPr>
        <w:tabs>
          <w:tab w:val="num" w:pos="0"/>
        </w:tabs>
        <w:ind w:left="1443" w:hanging="360"/>
      </w:pPr>
      <w:rPr>
        <w:rFonts w:ascii="Wingdings" w:hAnsi="Wingdings" w:cs="Wingdings" w:hint="default"/>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30">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1">
    <w:lvl w:ilvl="0">
      <w:start w:val="1"/>
      <w:numFmt w:val="bullet"/>
      <w:lvlText w:val=""/>
      <w:lvlJc w:val="left"/>
      <w:pPr>
        <w:tabs>
          <w:tab w:val="num" w:pos="0"/>
        </w:tabs>
        <w:ind w:left="1431" w:hanging="360"/>
      </w:pPr>
      <w:rPr>
        <w:rFonts w:ascii="Wingdings" w:hAnsi="Wingdings" w:cs="Wingdings" w:hint="default"/>
      </w:rPr>
    </w:lvl>
    <w:lvl w:ilvl="1">
      <w:start w:val="1"/>
      <w:numFmt w:val="bullet"/>
      <w:lvlText w:val="o"/>
      <w:lvlJc w:val="left"/>
      <w:pPr>
        <w:tabs>
          <w:tab w:val="num" w:pos="0"/>
        </w:tabs>
        <w:ind w:left="2151" w:hanging="360"/>
      </w:pPr>
      <w:rPr>
        <w:rFonts w:ascii="Courier New" w:hAnsi="Courier New" w:cs="Courier New" w:hint="default"/>
      </w:rPr>
    </w:lvl>
    <w:lvl w:ilvl="2">
      <w:start w:val="1"/>
      <w:numFmt w:val="bullet"/>
      <w:lvlText w:val=""/>
      <w:lvlJc w:val="left"/>
      <w:pPr>
        <w:tabs>
          <w:tab w:val="num" w:pos="0"/>
        </w:tabs>
        <w:ind w:left="2871" w:hanging="360"/>
      </w:pPr>
      <w:rPr>
        <w:rFonts w:ascii="Wingdings" w:hAnsi="Wingdings" w:cs="Wingdings" w:hint="default"/>
      </w:rPr>
    </w:lvl>
    <w:lvl w:ilvl="3">
      <w:start w:val="1"/>
      <w:numFmt w:val="bullet"/>
      <w:lvlText w:val=""/>
      <w:lvlJc w:val="left"/>
      <w:pPr>
        <w:tabs>
          <w:tab w:val="num" w:pos="0"/>
        </w:tabs>
        <w:ind w:left="3591" w:hanging="360"/>
      </w:pPr>
      <w:rPr>
        <w:rFonts w:ascii="Symbol" w:hAnsi="Symbol" w:cs="Symbol" w:hint="default"/>
      </w:rPr>
    </w:lvl>
    <w:lvl w:ilvl="4">
      <w:start w:val="1"/>
      <w:numFmt w:val="bullet"/>
      <w:lvlText w:val="o"/>
      <w:lvlJc w:val="left"/>
      <w:pPr>
        <w:tabs>
          <w:tab w:val="num" w:pos="0"/>
        </w:tabs>
        <w:ind w:left="4311" w:hanging="360"/>
      </w:pPr>
      <w:rPr>
        <w:rFonts w:ascii="Courier New" w:hAnsi="Courier New" w:cs="Courier New" w:hint="default"/>
      </w:rPr>
    </w:lvl>
    <w:lvl w:ilvl="5">
      <w:start w:val="1"/>
      <w:numFmt w:val="bullet"/>
      <w:lvlText w:val=""/>
      <w:lvlJc w:val="left"/>
      <w:pPr>
        <w:tabs>
          <w:tab w:val="num" w:pos="0"/>
        </w:tabs>
        <w:ind w:left="5031" w:hanging="360"/>
      </w:pPr>
      <w:rPr>
        <w:rFonts w:ascii="Wingdings" w:hAnsi="Wingdings" w:cs="Wingdings" w:hint="default"/>
      </w:rPr>
    </w:lvl>
    <w:lvl w:ilvl="6">
      <w:start w:val="1"/>
      <w:numFmt w:val="bullet"/>
      <w:lvlText w:val=""/>
      <w:lvlJc w:val="left"/>
      <w:pPr>
        <w:tabs>
          <w:tab w:val="num" w:pos="0"/>
        </w:tabs>
        <w:ind w:left="5751" w:hanging="360"/>
      </w:pPr>
      <w:rPr>
        <w:rFonts w:ascii="Symbol" w:hAnsi="Symbol" w:cs="Symbol" w:hint="default"/>
      </w:rPr>
    </w:lvl>
    <w:lvl w:ilvl="7">
      <w:start w:val="1"/>
      <w:numFmt w:val="bullet"/>
      <w:lvlText w:val="o"/>
      <w:lvlJc w:val="left"/>
      <w:pPr>
        <w:tabs>
          <w:tab w:val="num" w:pos="0"/>
        </w:tabs>
        <w:ind w:left="6471" w:hanging="360"/>
      </w:pPr>
      <w:rPr>
        <w:rFonts w:ascii="Courier New" w:hAnsi="Courier New" w:cs="Courier New" w:hint="default"/>
      </w:rPr>
    </w:lvl>
    <w:lvl w:ilvl="8">
      <w:start w:val="1"/>
      <w:numFmt w:val="bullet"/>
      <w:lvlText w:val=""/>
      <w:lvlJc w:val="left"/>
      <w:pPr>
        <w:tabs>
          <w:tab w:val="num" w:pos="0"/>
        </w:tabs>
        <w:ind w:left="7191" w:hanging="360"/>
      </w:pPr>
      <w:rPr>
        <w:rFonts w:ascii="Wingdings" w:hAnsi="Wingdings" w:cs="Wingdings" w:hint="default"/>
      </w:rPr>
    </w:lvl>
  </w:abstractNum>
  <w:abstractNum w:abstractNumId="32">
    <w:lvl w:ilvl="0">
      <w:start w:val="1"/>
      <w:numFmt w:val="bullet"/>
      <w:lvlText w:val=""/>
      <w:lvlJc w:val="left"/>
      <w:pPr>
        <w:tabs>
          <w:tab w:val="num" w:pos="0"/>
        </w:tabs>
        <w:ind w:left="1431" w:hanging="360"/>
      </w:pPr>
      <w:rPr>
        <w:rFonts w:ascii="Wingdings" w:hAnsi="Wingdings" w:cs="Wingdings" w:hint="default"/>
      </w:rPr>
    </w:lvl>
    <w:lvl w:ilvl="1">
      <w:start w:val="1"/>
      <w:numFmt w:val="bullet"/>
      <w:lvlText w:val="o"/>
      <w:lvlJc w:val="left"/>
      <w:pPr>
        <w:tabs>
          <w:tab w:val="num" w:pos="0"/>
        </w:tabs>
        <w:ind w:left="2151" w:hanging="360"/>
      </w:pPr>
      <w:rPr>
        <w:rFonts w:ascii="Courier New" w:hAnsi="Courier New" w:cs="Courier New" w:hint="default"/>
      </w:rPr>
    </w:lvl>
    <w:lvl w:ilvl="2">
      <w:start w:val="1"/>
      <w:numFmt w:val="bullet"/>
      <w:lvlText w:val=""/>
      <w:lvlJc w:val="left"/>
      <w:pPr>
        <w:tabs>
          <w:tab w:val="num" w:pos="0"/>
        </w:tabs>
        <w:ind w:left="2871" w:hanging="360"/>
      </w:pPr>
      <w:rPr>
        <w:rFonts w:ascii="Wingdings" w:hAnsi="Wingdings" w:cs="Wingdings" w:hint="default"/>
      </w:rPr>
    </w:lvl>
    <w:lvl w:ilvl="3">
      <w:start w:val="1"/>
      <w:numFmt w:val="bullet"/>
      <w:lvlText w:val=""/>
      <w:lvlJc w:val="left"/>
      <w:pPr>
        <w:tabs>
          <w:tab w:val="num" w:pos="0"/>
        </w:tabs>
        <w:ind w:left="3591" w:hanging="360"/>
      </w:pPr>
      <w:rPr>
        <w:rFonts w:ascii="Symbol" w:hAnsi="Symbol" w:cs="Symbol" w:hint="default"/>
      </w:rPr>
    </w:lvl>
    <w:lvl w:ilvl="4">
      <w:start w:val="1"/>
      <w:numFmt w:val="bullet"/>
      <w:lvlText w:val="o"/>
      <w:lvlJc w:val="left"/>
      <w:pPr>
        <w:tabs>
          <w:tab w:val="num" w:pos="0"/>
        </w:tabs>
        <w:ind w:left="4311" w:hanging="360"/>
      </w:pPr>
      <w:rPr>
        <w:rFonts w:ascii="Courier New" w:hAnsi="Courier New" w:cs="Courier New" w:hint="default"/>
      </w:rPr>
    </w:lvl>
    <w:lvl w:ilvl="5">
      <w:start w:val="1"/>
      <w:numFmt w:val="bullet"/>
      <w:lvlText w:val=""/>
      <w:lvlJc w:val="left"/>
      <w:pPr>
        <w:tabs>
          <w:tab w:val="num" w:pos="0"/>
        </w:tabs>
        <w:ind w:left="5031" w:hanging="360"/>
      </w:pPr>
      <w:rPr>
        <w:rFonts w:ascii="Wingdings" w:hAnsi="Wingdings" w:cs="Wingdings" w:hint="default"/>
      </w:rPr>
    </w:lvl>
    <w:lvl w:ilvl="6">
      <w:start w:val="1"/>
      <w:numFmt w:val="bullet"/>
      <w:lvlText w:val=""/>
      <w:lvlJc w:val="left"/>
      <w:pPr>
        <w:tabs>
          <w:tab w:val="num" w:pos="0"/>
        </w:tabs>
        <w:ind w:left="5751" w:hanging="360"/>
      </w:pPr>
      <w:rPr>
        <w:rFonts w:ascii="Symbol" w:hAnsi="Symbol" w:cs="Symbol" w:hint="default"/>
      </w:rPr>
    </w:lvl>
    <w:lvl w:ilvl="7">
      <w:start w:val="1"/>
      <w:numFmt w:val="bullet"/>
      <w:lvlText w:val="o"/>
      <w:lvlJc w:val="left"/>
      <w:pPr>
        <w:tabs>
          <w:tab w:val="num" w:pos="0"/>
        </w:tabs>
        <w:ind w:left="6471" w:hanging="360"/>
      </w:pPr>
      <w:rPr>
        <w:rFonts w:ascii="Courier New" w:hAnsi="Courier New" w:cs="Courier New" w:hint="default"/>
      </w:rPr>
    </w:lvl>
    <w:lvl w:ilvl="8">
      <w:start w:val="1"/>
      <w:numFmt w:val="bullet"/>
      <w:lvlText w:val=""/>
      <w:lvlJc w:val="left"/>
      <w:pPr>
        <w:tabs>
          <w:tab w:val="num" w:pos="0"/>
        </w:tabs>
        <w:ind w:left="7191" w:hanging="360"/>
      </w:pPr>
      <w:rPr>
        <w:rFonts w:ascii="Wingdings" w:hAnsi="Wingdings" w:cs="Wingdings" w:hint="default"/>
      </w:rPr>
    </w:lvl>
  </w:abstractNum>
  <w:abstractNum w:abstractNumId="33">
    <w:lvl w:ilvl="0">
      <w:start w:val="1"/>
      <w:numFmt w:val="bullet"/>
      <w:lvlText w:val=""/>
      <w:lvlJc w:val="left"/>
      <w:pPr>
        <w:tabs>
          <w:tab w:val="num" w:pos="0"/>
        </w:tabs>
        <w:ind w:left="1488" w:hanging="360"/>
      </w:pPr>
      <w:rPr>
        <w:rFonts w:ascii="Wingdings" w:hAnsi="Wingdings" w:cs="Wingdings" w:hint="default"/>
      </w:rPr>
    </w:lvl>
    <w:lvl w:ilvl="1">
      <w:start w:val="1"/>
      <w:numFmt w:val="bullet"/>
      <w:lvlText w:val="o"/>
      <w:lvlJc w:val="left"/>
      <w:pPr>
        <w:tabs>
          <w:tab w:val="num" w:pos="0"/>
        </w:tabs>
        <w:ind w:left="2208" w:hanging="360"/>
      </w:pPr>
      <w:rPr>
        <w:rFonts w:ascii="Courier New" w:hAnsi="Courier New" w:cs="Courier New" w:hint="default"/>
      </w:rPr>
    </w:lvl>
    <w:lvl w:ilvl="2">
      <w:start w:val="1"/>
      <w:numFmt w:val="bullet"/>
      <w:lvlText w:val=""/>
      <w:lvlJc w:val="left"/>
      <w:pPr>
        <w:tabs>
          <w:tab w:val="num" w:pos="0"/>
        </w:tabs>
        <w:ind w:left="2928" w:hanging="360"/>
      </w:pPr>
      <w:rPr>
        <w:rFonts w:ascii="Wingdings" w:hAnsi="Wingdings" w:cs="Wingdings" w:hint="default"/>
      </w:rPr>
    </w:lvl>
    <w:lvl w:ilvl="3">
      <w:start w:val="1"/>
      <w:numFmt w:val="bullet"/>
      <w:lvlText w:val=""/>
      <w:lvlJc w:val="left"/>
      <w:pPr>
        <w:tabs>
          <w:tab w:val="num" w:pos="0"/>
        </w:tabs>
        <w:ind w:left="3648" w:hanging="360"/>
      </w:pPr>
      <w:rPr>
        <w:rFonts w:ascii="Symbol" w:hAnsi="Symbol" w:cs="Symbol" w:hint="default"/>
      </w:rPr>
    </w:lvl>
    <w:lvl w:ilvl="4">
      <w:start w:val="1"/>
      <w:numFmt w:val="bullet"/>
      <w:lvlText w:val="o"/>
      <w:lvlJc w:val="left"/>
      <w:pPr>
        <w:tabs>
          <w:tab w:val="num" w:pos="0"/>
        </w:tabs>
        <w:ind w:left="4368" w:hanging="360"/>
      </w:pPr>
      <w:rPr>
        <w:rFonts w:ascii="Courier New" w:hAnsi="Courier New" w:cs="Courier New" w:hint="default"/>
      </w:rPr>
    </w:lvl>
    <w:lvl w:ilvl="5">
      <w:start w:val="1"/>
      <w:numFmt w:val="bullet"/>
      <w:lvlText w:val=""/>
      <w:lvlJc w:val="left"/>
      <w:pPr>
        <w:tabs>
          <w:tab w:val="num" w:pos="0"/>
        </w:tabs>
        <w:ind w:left="5088" w:hanging="360"/>
      </w:pPr>
      <w:rPr>
        <w:rFonts w:ascii="Wingdings" w:hAnsi="Wingdings" w:cs="Wingdings" w:hint="default"/>
      </w:rPr>
    </w:lvl>
    <w:lvl w:ilvl="6">
      <w:start w:val="1"/>
      <w:numFmt w:val="bullet"/>
      <w:lvlText w:val=""/>
      <w:lvlJc w:val="left"/>
      <w:pPr>
        <w:tabs>
          <w:tab w:val="num" w:pos="0"/>
        </w:tabs>
        <w:ind w:left="5808" w:hanging="360"/>
      </w:pPr>
      <w:rPr>
        <w:rFonts w:ascii="Symbol" w:hAnsi="Symbol" w:cs="Symbol" w:hint="default"/>
      </w:rPr>
    </w:lvl>
    <w:lvl w:ilvl="7">
      <w:start w:val="1"/>
      <w:numFmt w:val="bullet"/>
      <w:lvlText w:val="o"/>
      <w:lvlJc w:val="left"/>
      <w:pPr>
        <w:tabs>
          <w:tab w:val="num" w:pos="0"/>
        </w:tabs>
        <w:ind w:left="6528" w:hanging="360"/>
      </w:pPr>
      <w:rPr>
        <w:rFonts w:ascii="Courier New" w:hAnsi="Courier New" w:cs="Courier New" w:hint="default"/>
      </w:rPr>
    </w:lvl>
    <w:lvl w:ilvl="8">
      <w:start w:val="1"/>
      <w:numFmt w:val="bullet"/>
      <w:lvlText w:val=""/>
      <w:lvlJc w:val="left"/>
      <w:pPr>
        <w:tabs>
          <w:tab w:val="num" w:pos="0"/>
        </w:tabs>
        <w:ind w:left="7248" w:hanging="360"/>
      </w:pPr>
      <w:rPr>
        <w:rFonts w:ascii="Wingdings" w:hAnsi="Wingdings" w:cs="Wingdings" w:hint="default"/>
      </w:rPr>
    </w:lvl>
  </w:abstractNum>
  <w:abstractNum w:abstractNumId="34">
    <w:lvl w:ilvl="0">
      <w:start w:val="1"/>
      <w:numFmt w:val="bullet"/>
      <w:lvlText w:val=""/>
      <w:lvlJc w:val="left"/>
      <w:pPr>
        <w:tabs>
          <w:tab w:val="num" w:pos="0"/>
        </w:tabs>
        <w:ind w:left="1488" w:hanging="360"/>
      </w:pPr>
      <w:rPr>
        <w:rFonts w:ascii="Wingdings" w:hAnsi="Wingdings" w:cs="Wingdings" w:hint="default"/>
      </w:rPr>
    </w:lvl>
    <w:lvl w:ilvl="1">
      <w:start w:val="1"/>
      <w:numFmt w:val="bullet"/>
      <w:lvlText w:val="o"/>
      <w:lvlJc w:val="left"/>
      <w:pPr>
        <w:tabs>
          <w:tab w:val="num" w:pos="0"/>
        </w:tabs>
        <w:ind w:left="2208" w:hanging="360"/>
      </w:pPr>
      <w:rPr>
        <w:rFonts w:ascii="Courier New" w:hAnsi="Courier New" w:cs="Courier New" w:hint="default"/>
      </w:rPr>
    </w:lvl>
    <w:lvl w:ilvl="2">
      <w:start w:val="1"/>
      <w:numFmt w:val="bullet"/>
      <w:lvlText w:val=""/>
      <w:lvlJc w:val="left"/>
      <w:pPr>
        <w:tabs>
          <w:tab w:val="num" w:pos="0"/>
        </w:tabs>
        <w:ind w:left="2928" w:hanging="360"/>
      </w:pPr>
      <w:rPr>
        <w:rFonts w:ascii="Wingdings" w:hAnsi="Wingdings" w:cs="Wingdings" w:hint="default"/>
      </w:rPr>
    </w:lvl>
    <w:lvl w:ilvl="3">
      <w:start w:val="1"/>
      <w:numFmt w:val="bullet"/>
      <w:lvlText w:val=""/>
      <w:lvlJc w:val="left"/>
      <w:pPr>
        <w:tabs>
          <w:tab w:val="num" w:pos="0"/>
        </w:tabs>
        <w:ind w:left="3648" w:hanging="360"/>
      </w:pPr>
      <w:rPr>
        <w:rFonts w:ascii="Symbol" w:hAnsi="Symbol" w:cs="Symbol" w:hint="default"/>
      </w:rPr>
    </w:lvl>
    <w:lvl w:ilvl="4">
      <w:start w:val="1"/>
      <w:numFmt w:val="bullet"/>
      <w:lvlText w:val="o"/>
      <w:lvlJc w:val="left"/>
      <w:pPr>
        <w:tabs>
          <w:tab w:val="num" w:pos="0"/>
        </w:tabs>
        <w:ind w:left="4368" w:hanging="360"/>
      </w:pPr>
      <w:rPr>
        <w:rFonts w:ascii="Courier New" w:hAnsi="Courier New" w:cs="Courier New" w:hint="default"/>
      </w:rPr>
    </w:lvl>
    <w:lvl w:ilvl="5">
      <w:start w:val="1"/>
      <w:numFmt w:val="bullet"/>
      <w:lvlText w:val=""/>
      <w:lvlJc w:val="left"/>
      <w:pPr>
        <w:tabs>
          <w:tab w:val="num" w:pos="0"/>
        </w:tabs>
        <w:ind w:left="5088" w:hanging="360"/>
      </w:pPr>
      <w:rPr>
        <w:rFonts w:ascii="Wingdings" w:hAnsi="Wingdings" w:cs="Wingdings" w:hint="default"/>
      </w:rPr>
    </w:lvl>
    <w:lvl w:ilvl="6">
      <w:start w:val="1"/>
      <w:numFmt w:val="bullet"/>
      <w:lvlText w:val=""/>
      <w:lvlJc w:val="left"/>
      <w:pPr>
        <w:tabs>
          <w:tab w:val="num" w:pos="0"/>
        </w:tabs>
        <w:ind w:left="5808" w:hanging="360"/>
      </w:pPr>
      <w:rPr>
        <w:rFonts w:ascii="Symbol" w:hAnsi="Symbol" w:cs="Symbol" w:hint="default"/>
      </w:rPr>
    </w:lvl>
    <w:lvl w:ilvl="7">
      <w:start w:val="1"/>
      <w:numFmt w:val="bullet"/>
      <w:lvlText w:val="o"/>
      <w:lvlJc w:val="left"/>
      <w:pPr>
        <w:tabs>
          <w:tab w:val="num" w:pos="0"/>
        </w:tabs>
        <w:ind w:left="6528" w:hanging="360"/>
      </w:pPr>
      <w:rPr>
        <w:rFonts w:ascii="Courier New" w:hAnsi="Courier New" w:cs="Courier New" w:hint="default"/>
      </w:rPr>
    </w:lvl>
    <w:lvl w:ilvl="8">
      <w:start w:val="1"/>
      <w:numFmt w:val="bullet"/>
      <w:lvlText w:val=""/>
      <w:lvlJc w:val="left"/>
      <w:pPr>
        <w:tabs>
          <w:tab w:val="num" w:pos="0"/>
        </w:tabs>
        <w:ind w:left="7248" w:hanging="360"/>
      </w:pPr>
      <w:rPr>
        <w:rFonts w:ascii="Wingdings" w:hAnsi="Wingdings" w:cs="Wingdings" w:hint="default"/>
      </w:rPr>
    </w:lvl>
  </w:abstractNum>
  <w:abstractNum w:abstractNumId="35">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6">
    <w:lvl w:ilvl="0">
      <w:start w:val="7"/>
      <w:numFmt w:val="decimal"/>
      <w:lvlText w:val="%1"/>
      <w:lvlJc w:val="left"/>
      <w:pPr>
        <w:tabs>
          <w:tab w:val="num" w:pos="0"/>
        </w:tabs>
        <w:ind w:left="288" w:hanging="180"/>
      </w:pPr>
      <w:rPr>
        <w:sz w:val="2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1031" w:hanging="180"/>
      </w:pPr>
      <w:rPr>
        <w:rFonts w:ascii="Symbol" w:hAnsi="Symbol" w:cs="Symbol" w:hint="default"/>
        <w:lang w:val="ru-RU" w:eastAsia="en-US" w:bidi="ar-SA"/>
      </w:rPr>
    </w:lvl>
    <w:lvl w:ilvl="2">
      <w:start w:val="0"/>
      <w:numFmt w:val="bullet"/>
      <w:lvlText w:val=""/>
      <w:lvlJc w:val="left"/>
      <w:pPr>
        <w:tabs>
          <w:tab w:val="num" w:pos="0"/>
        </w:tabs>
        <w:ind w:left="1782" w:hanging="180"/>
      </w:pPr>
      <w:rPr>
        <w:rFonts w:ascii="Symbol" w:hAnsi="Symbol" w:cs="Symbol" w:hint="default"/>
        <w:lang w:val="ru-RU" w:eastAsia="en-US" w:bidi="ar-SA"/>
      </w:rPr>
    </w:lvl>
    <w:lvl w:ilvl="3">
      <w:start w:val="0"/>
      <w:numFmt w:val="bullet"/>
      <w:lvlText w:val=""/>
      <w:lvlJc w:val="left"/>
      <w:pPr>
        <w:tabs>
          <w:tab w:val="num" w:pos="0"/>
        </w:tabs>
        <w:ind w:left="2533" w:hanging="180"/>
      </w:pPr>
      <w:rPr>
        <w:rFonts w:ascii="Symbol" w:hAnsi="Symbol" w:cs="Symbol" w:hint="default"/>
        <w:lang w:val="ru-RU" w:eastAsia="en-US" w:bidi="ar-SA"/>
      </w:rPr>
    </w:lvl>
    <w:lvl w:ilvl="4">
      <w:start w:val="0"/>
      <w:numFmt w:val="bullet"/>
      <w:lvlText w:val=""/>
      <w:lvlJc w:val="left"/>
      <w:pPr>
        <w:tabs>
          <w:tab w:val="num" w:pos="0"/>
        </w:tabs>
        <w:ind w:left="3284" w:hanging="180"/>
      </w:pPr>
      <w:rPr>
        <w:rFonts w:ascii="Symbol" w:hAnsi="Symbol" w:cs="Symbol" w:hint="default"/>
        <w:lang w:val="ru-RU" w:eastAsia="en-US" w:bidi="ar-SA"/>
      </w:rPr>
    </w:lvl>
    <w:lvl w:ilvl="5">
      <w:start w:val="0"/>
      <w:numFmt w:val="bullet"/>
      <w:lvlText w:val=""/>
      <w:lvlJc w:val="left"/>
      <w:pPr>
        <w:tabs>
          <w:tab w:val="num" w:pos="0"/>
        </w:tabs>
        <w:ind w:left="4035" w:hanging="180"/>
      </w:pPr>
      <w:rPr>
        <w:rFonts w:ascii="Symbol" w:hAnsi="Symbol" w:cs="Symbol" w:hint="default"/>
        <w:lang w:val="ru-RU" w:eastAsia="en-US" w:bidi="ar-SA"/>
      </w:rPr>
    </w:lvl>
    <w:lvl w:ilvl="6">
      <w:start w:val="0"/>
      <w:numFmt w:val="bullet"/>
      <w:lvlText w:val=""/>
      <w:lvlJc w:val="left"/>
      <w:pPr>
        <w:tabs>
          <w:tab w:val="num" w:pos="0"/>
        </w:tabs>
        <w:ind w:left="4786" w:hanging="180"/>
      </w:pPr>
      <w:rPr>
        <w:rFonts w:ascii="Symbol" w:hAnsi="Symbol" w:cs="Symbol" w:hint="default"/>
        <w:lang w:val="ru-RU" w:eastAsia="en-US" w:bidi="ar-SA"/>
      </w:rPr>
    </w:lvl>
    <w:lvl w:ilvl="7">
      <w:start w:val="0"/>
      <w:numFmt w:val="bullet"/>
      <w:lvlText w:val=""/>
      <w:lvlJc w:val="left"/>
      <w:pPr>
        <w:tabs>
          <w:tab w:val="num" w:pos="0"/>
        </w:tabs>
        <w:ind w:left="5537" w:hanging="180"/>
      </w:pPr>
      <w:rPr>
        <w:rFonts w:ascii="Symbol" w:hAnsi="Symbol" w:cs="Symbol" w:hint="default"/>
        <w:lang w:val="ru-RU" w:eastAsia="en-US" w:bidi="ar-SA"/>
      </w:rPr>
    </w:lvl>
    <w:lvl w:ilvl="8">
      <w:start w:val="0"/>
      <w:numFmt w:val="bullet"/>
      <w:lvlText w:val=""/>
      <w:lvlJc w:val="left"/>
      <w:pPr>
        <w:tabs>
          <w:tab w:val="num" w:pos="0"/>
        </w:tabs>
        <w:ind w:left="6288" w:hanging="180"/>
      </w:pPr>
      <w:rPr>
        <w:rFonts w:ascii="Symbol" w:hAnsi="Symbol" w:cs="Symbol" w:hint="default"/>
        <w:lang w:val="ru-RU" w:eastAsia="en-US" w:bidi="ar-SA"/>
      </w:rPr>
    </w:lvl>
  </w:abstractNum>
  <w:abstractNum w:abstractNumId="37">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8">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9">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0">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1">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2">
    <w:lvl w:ilvl="0">
      <w:numFmt w:val="bullet"/>
      <w:lvlText w:val="–"/>
      <w:lvlJc w:val="left"/>
      <w:pPr>
        <w:tabs>
          <w:tab w:val="num" w:pos="0"/>
        </w:tabs>
        <w:ind w:left="72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4">
    <w:lvl w:ilvl="0">
      <w:numFmt w:val="bullet"/>
      <w:lvlText w:val="–"/>
      <w:lvlJc w:val="left"/>
      <w:pPr>
        <w:tabs>
          <w:tab w:val="num" w:pos="0"/>
        </w:tabs>
        <w:ind w:left="144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5">
    <w:lvl w:ilvl="0">
      <w:start w:val="1"/>
      <w:numFmt w:val="decimal"/>
      <w:lvlText w:val="%1."/>
      <w:lvlJc w:val="left"/>
      <w:pPr>
        <w:tabs>
          <w:tab w:val="num" w:pos="0"/>
        </w:tabs>
        <w:ind w:left="495" w:hanging="495"/>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4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numFmt w:val="bullet"/>
      <w:lvlText w:val="–"/>
      <w:lvlJc w:val="left"/>
      <w:pPr>
        <w:tabs>
          <w:tab w:val="num" w:pos="0"/>
        </w:tabs>
        <w:ind w:left="72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lvl w:ilvl="0">
      <w:numFmt w:val="bullet"/>
      <w:lvlText w:val="–"/>
      <w:lvlJc w:val="left"/>
      <w:pPr>
        <w:tabs>
          <w:tab w:val="num" w:pos="0"/>
        </w:tabs>
        <w:ind w:left="72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numFmt w:val="bullet"/>
      <w:lvlText w:val="–"/>
      <w:lvlJc w:val="left"/>
      <w:pPr>
        <w:tabs>
          <w:tab w:val="num" w:pos="0"/>
        </w:tabs>
        <w:ind w:left="72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lvl w:ilvl="0">
      <w:numFmt w:val="bullet"/>
      <w:lvlText w:val="–"/>
      <w:lvlJc w:val="left"/>
      <w:pPr>
        <w:tabs>
          <w:tab w:val="num" w:pos="0"/>
        </w:tabs>
        <w:ind w:left="720"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lvl w:ilvl="0">
      <w:numFmt w:val="bullet"/>
      <w:lvlText w:val="–"/>
      <w:lvlJc w:val="left"/>
      <w:pPr>
        <w:tabs>
          <w:tab w:val="num" w:pos="0"/>
        </w:tabs>
        <w:ind w:left="1443" w:hanging="360"/>
      </w:pPr>
      <w:rPr>
        <w:rFonts w:ascii="Times New Roman" w:hAnsi="Times New Roman" w:cs="Times New Roman" w:hint="default"/>
        <w:sz w:val="24"/>
        <w:szCs w:val="24"/>
        <w:w w:val="100"/>
        <w:lang w:val="ru-RU" w:eastAsia="en-US" w:bidi="ar-SA"/>
      </w:rPr>
    </w:lvl>
    <w:lvl w:ilvl="1">
      <w:start w:val="1"/>
      <w:numFmt w:val="bullet"/>
      <w:lvlText w:val="o"/>
      <w:lvlJc w:val="left"/>
      <w:pPr>
        <w:tabs>
          <w:tab w:val="num" w:pos="0"/>
        </w:tabs>
        <w:ind w:left="2163" w:hanging="360"/>
      </w:pPr>
      <w:rPr>
        <w:rFonts w:ascii="Courier New" w:hAnsi="Courier New" w:cs="Courier New" w:hint="default"/>
      </w:rPr>
    </w:lvl>
    <w:lvl w:ilvl="2">
      <w:start w:val="1"/>
      <w:numFmt w:val="bullet"/>
      <w:lvlText w:val=""/>
      <w:lvlJc w:val="left"/>
      <w:pPr>
        <w:tabs>
          <w:tab w:val="num" w:pos="0"/>
        </w:tabs>
        <w:ind w:left="2883" w:hanging="360"/>
      </w:pPr>
      <w:rPr>
        <w:rFonts w:ascii="Wingdings" w:hAnsi="Wingdings" w:cs="Wingdings" w:hint="default"/>
      </w:rPr>
    </w:lvl>
    <w:lvl w:ilvl="3">
      <w:start w:val="1"/>
      <w:numFmt w:val="bullet"/>
      <w:lvlText w:val=""/>
      <w:lvlJc w:val="left"/>
      <w:pPr>
        <w:tabs>
          <w:tab w:val="num" w:pos="0"/>
        </w:tabs>
        <w:ind w:left="3603" w:hanging="360"/>
      </w:pPr>
      <w:rPr>
        <w:rFonts w:ascii="Symbol" w:hAnsi="Symbol" w:cs="Symbol" w:hint="default"/>
      </w:rPr>
    </w:lvl>
    <w:lvl w:ilvl="4">
      <w:start w:val="1"/>
      <w:numFmt w:val="bullet"/>
      <w:lvlText w:val="o"/>
      <w:lvlJc w:val="left"/>
      <w:pPr>
        <w:tabs>
          <w:tab w:val="num" w:pos="0"/>
        </w:tabs>
        <w:ind w:left="4323" w:hanging="360"/>
      </w:pPr>
      <w:rPr>
        <w:rFonts w:ascii="Courier New" w:hAnsi="Courier New" w:cs="Courier New" w:hint="default"/>
      </w:rPr>
    </w:lvl>
    <w:lvl w:ilvl="5">
      <w:start w:val="1"/>
      <w:numFmt w:val="bullet"/>
      <w:lvlText w:val=""/>
      <w:lvlJc w:val="left"/>
      <w:pPr>
        <w:tabs>
          <w:tab w:val="num" w:pos="0"/>
        </w:tabs>
        <w:ind w:left="5043" w:hanging="360"/>
      </w:pPr>
      <w:rPr>
        <w:rFonts w:ascii="Wingdings" w:hAnsi="Wingdings" w:cs="Wingdings" w:hint="default"/>
      </w:rPr>
    </w:lvl>
    <w:lvl w:ilvl="6">
      <w:start w:val="1"/>
      <w:numFmt w:val="bullet"/>
      <w:lvlText w:val=""/>
      <w:lvlJc w:val="left"/>
      <w:pPr>
        <w:tabs>
          <w:tab w:val="num" w:pos="0"/>
        </w:tabs>
        <w:ind w:left="5763" w:hanging="360"/>
      </w:pPr>
      <w:rPr>
        <w:rFonts w:ascii="Symbol" w:hAnsi="Symbol" w:cs="Symbol" w:hint="default"/>
      </w:rPr>
    </w:lvl>
    <w:lvl w:ilvl="7">
      <w:start w:val="1"/>
      <w:numFmt w:val="bullet"/>
      <w:lvlText w:val="o"/>
      <w:lvlJc w:val="left"/>
      <w:pPr>
        <w:tabs>
          <w:tab w:val="num" w:pos="0"/>
        </w:tabs>
        <w:ind w:left="6483" w:hanging="360"/>
      </w:pPr>
      <w:rPr>
        <w:rFonts w:ascii="Courier New" w:hAnsi="Courier New" w:cs="Courier New" w:hint="default"/>
      </w:rPr>
    </w:lvl>
    <w:lvl w:ilvl="8">
      <w:start w:val="1"/>
      <w:numFmt w:val="bullet"/>
      <w:lvlText w:val=""/>
      <w:lvlJc w:val="left"/>
      <w:pPr>
        <w:tabs>
          <w:tab w:val="num" w:pos="0"/>
        </w:tabs>
        <w:ind w:left="7203" w:hanging="360"/>
      </w:pPr>
      <w:rPr>
        <w:rFonts w:ascii="Wingdings" w:hAnsi="Wingdings" w:cs="Wingdings" w:hint="default"/>
      </w:rPr>
    </w:lvl>
  </w:abstractNum>
  <w:abstractNum w:abstractNumId="52">
    <w:lvl w:ilvl="0">
      <w:start w:val="2"/>
      <w:numFmt w:val="decimal"/>
      <w:lvlText w:val="%1."/>
      <w:lvlJc w:val="left"/>
      <w:pPr>
        <w:tabs>
          <w:tab w:val="num" w:pos="0"/>
        </w:tabs>
        <w:ind w:left="480" w:hanging="480"/>
      </w:pPr>
      <w:rPr/>
    </w:lvl>
    <w:lvl w:ilvl="1">
      <w:start w:val="7"/>
      <w:numFmt w:val="decimal"/>
      <w:lvlText w:val="%1.%2."/>
      <w:lvlJc w:val="left"/>
      <w:pPr>
        <w:tabs>
          <w:tab w:val="num" w:pos="0"/>
        </w:tabs>
        <w:ind w:left="2012" w:hanging="720"/>
      </w:pPr>
      <w:rPr/>
    </w:lvl>
    <w:lvl w:ilvl="2">
      <w:start w:val="1"/>
      <w:numFmt w:val="decimal"/>
      <w:lvlText w:val="%1.%2.%3."/>
      <w:lvlJc w:val="left"/>
      <w:pPr>
        <w:tabs>
          <w:tab w:val="num" w:pos="0"/>
        </w:tabs>
        <w:ind w:left="3304" w:hanging="720"/>
      </w:pPr>
      <w:rPr/>
    </w:lvl>
    <w:lvl w:ilvl="3">
      <w:start w:val="1"/>
      <w:numFmt w:val="decimal"/>
      <w:lvlText w:val="%1.%2.%3.%4."/>
      <w:lvlJc w:val="left"/>
      <w:pPr>
        <w:tabs>
          <w:tab w:val="num" w:pos="0"/>
        </w:tabs>
        <w:ind w:left="4956" w:hanging="1080"/>
      </w:pPr>
      <w:rPr/>
    </w:lvl>
    <w:lvl w:ilvl="4">
      <w:start w:val="1"/>
      <w:numFmt w:val="decimal"/>
      <w:lvlText w:val="%1.%2.%3.%4.%5."/>
      <w:lvlJc w:val="left"/>
      <w:pPr>
        <w:tabs>
          <w:tab w:val="num" w:pos="0"/>
        </w:tabs>
        <w:ind w:left="6608" w:hanging="1440"/>
      </w:pPr>
      <w:rPr/>
    </w:lvl>
    <w:lvl w:ilvl="5">
      <w:start w:val="1"/>
      <w:numFmt w:val="decimal"/>
      <w:lvlText w:val="%1.%2.%3.%4.%5.%6."/>
      <w:lvlJc w:val="left"/>
      <w:pPr>
        <w:tabs>
          <w:tab w:val="num" w:pos="0"/>
        </w:tabs>
        <w:ind w:left="7900" w:hanging="1440"/>
      </w:pPr>
      <w:rPr/>
    </w:lvl>
    <w:lvl w:ilvl="6">
      <w:start w:val="1"/>
      <w:numFmt w:val="decimal"/>
      <w:lvlText w:val="%1.%2.%3.%4.%5.%6.%7."/>
      <w:lvlJc w:val="left"/>
      <w:pPr>
        <w:tabs>
          <w:tab w:val="num" w:pos="0"/>
        </w:tabs>
        <w:ind w:left="9552" w:hanging="1800"/>
      </w:pPr>
      <w:rPr/>
    </w:lvl>
    <w:lvl w:ilvl="7">
      <w:start w:val="1"/>
      <w:numFmt w:val="decimal"/>
      <w:lvlText w:val="%1.%2.%3.%4.%5.%6.%7.%8."/>
      <w:lvlJc w:val="left"/>
      <w:pPr>
        <w:tabs>
          <w:tab w:val="num" w:pos="0"/>
        </w:tabs>
        <w:ind w:left="11204" w:hanging="2160"/>
      </w:pPr>
      <w:rPr/>
    </w:lvl>
    <w:lvl w:ilvl="8">
      <w:start w:val="1"/>
      <w:numFmt w:val="decimal"/>
      <w:lvlText w:val="%1.%2.%3.%4.%5.%6.%7.%8.%9."/>
      <w:lvlJc w:val="left"/>
      <w:pPr>
        <w:tabs>
          <w:tab w:val="num" w:pos="0"/>
        </w:tabs>
        <w:ind w:left="12496" w:hanging="2160"/>
      </w:pPr>
      <w:rPr/>
    </w:lvl>
  </w:abstractNum>
  <w:abstractNum w:abstractNumId="53">
    <w:lvl w:ilvl="0">
      <w:start w:val="1"/>
      <w:numFmt w:val="decimal"/>
      <w:lvlText w:val="%1"/>
      <w:lvlJc w:val="left"/>
      <w:pPr>
        <w:tabs>
          <w:tab w:val="num" w:pos="0"/>
        </w:tabs>
        <w:ind w:left="720" w:hanging="360"/>
      </w:pPr>
      <w:rPr>
        <w:rFonts w:ascii="Times New Roman" w:hAnsi="Times New Roman" w:eastAsia="Times New Roman"/>
      </w:rPr>
    </w:lvl>
    <w:lvl w:ilvl="1">
      <w:start w:val="1"/>
      <w:numFmt w:val="decimal"/>
      <w:lvlText w:val="%1.%2"/>
      <w:lvlJc w:val="left"/>
      <w:pPr>
        <w:tabs>
          <w:tab w:val="num" w:pos="0"/>
        </w:tabs>
        <w:ind w:left="1005" w:hanging="645"/>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54">
    <w:lvl w:ilvl="0">
      <w:start w:val="2"/>
      <w:numFmt w:val="decimal"/>
      <w:lvlText w:val="%1."/>
      <w:lvlJc w:val="left"/>
      <w:pPr>
        <w:tabs>
          <w:tab w:val="num" w:pos="0"/>
        </w:tabs>
        <w:ind w:left="450" w:hanging="450"/>
      </w:pPr>
      <w:rPr/>
    </w:lvl>
    <w:lvl w:ilvl="1">
      <w:start w:val="4"/>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5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w="http://schemas.openxmlformats.org/wordprocessingml/2006/main">
  <w:zoom w:percent="84"/>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1708"/>
    <w:pPr>
      <w:widowControl/>
      <w:bidi w:val="0"/>
      <w:spacing w:before="0" w:after="0"/>
      <w:jc w:val="left"/>
    </w:pPr>
    <w:rPr>
      <w:rFonts w:ascii="Calibri" w:hAnsi="Calibri" w:eastAsia="Calibri" w:cs="Arial"/>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742c06"/>
    <w:rPr>
      <w:rFonts w:ascii="Tahoma" w:hAnsi="Tahoma" w:cs="Tahoma"/>
      <w:sz w:val="16"/>
      <w:szCs w:val="16"/>
    </w:rPr>
  </w:style>
  <w:style w:type="character" w:styleId="Style15" w:customStyle="1">
    <w:name w:val="Подпись к таблице_"/>
    <w:basedOn w:val="DefaultParagraphFont"/>
    <w:link w:val="Style28"/>
    <w:qFormat/>
    <w:rsid w:val="00742c06"/>
    <w:rPr>
      <w:rFonts w:ascii="Lucida Sans Unicode" w:hAnsi="Lucida Sans Unicode" w:eastAsia="Lucida Sans Unicode" w:cs="Lucida Sans Unicode"/>
      <w:sz w:val="23"/>
      <w:szCs w:val="23"/>
      <w:shd w:fill="FFFFFF" w:val="clear"/>
    </w:rPr>
  </w:style>
  <w:style w:type="character" w:styleId="Style16" w:customStyle="1">
    <w:name w:val="Основной текст_"/>
    <w:basedOn w:val="DefaultParagraphFont"/>
    <w:link w:val="1"/>
    <w:qFormat/>
    <w:rsid w:val="00742c06"/>
    <w:rPr>
      <w:rFonts w:ascii="Times New Roman" w:hAnsi="Times New Roman" w:eastAsia="Times New Roman" w:cs="Times New Roman"/>
      <w:shd w:fill="FFFFFF" w:val="clear"/>
    </w:rPr>
  </w:style>
  <w:style w:type="character" w:styleId="LucidaSansUnicode" w:customStyle="1">
    <w:name w:val="Основной текст + Lucida Sans Unicode"/>
    <w:basedOn w:val="Style16"/>
    <w:qFormat/>
    <w:rsid w:val="00742c06"/>
    <w:rPr>
      <w:rFonts w:ascii="Lucida Sans Unicode" w:hAnsi="Lucida Sans Unicode" w:eastAsia="Lucida Sans Unicode" w:cs="Lucida Sans Unicode"/>
      <w:color w:val="000000"/>
      <w:spacing w:val="0"/>
      <w:w w:val="100"/>
      <w:shd w:fill="FFFFFF" w:val="clear"/>
      <w:lang w:val="ru-RU"/>
    </w:rPr>
  </w:style>
  <w:style w:type="character" w:styleId="LucidaSansUnicode7pt" w:customStyle="1">
    <w:name w:val="Основной текст + Lucida Sans Unicode;7 pt"/>
    <w:basedOn w:val="Style16"/>
    <w:qFormat/>
    <w:rsid w:val="00742c06"/>
    <w:rPr>
      <w:rFonts w:ascii="Lucida Sans Unicode" w:hAnsi="Lucida Sans Unicode" w:eastAsia="Lucida Sans Unicode" w:cs="Lucida Sans Unicode"/>
      <w:color w:val="000000"/>
      <w:spacing w:val="0"/>
      <w:w w:val="100"/>
      <w:sz w:val="14"/>
      <w:szCs w:val="14"/>
      <w:shd w:fill="FFFFFF" w:val="clear"/>
      <w:lang w:val="en-US"/>
    </w:rPr>
  </w:style>
  <w:style w:type="character" w:styleId="C0" w:customStyle="1">
    <w:name w:val="c0"/>
    <w:basedOn w:val="DefaultParagraphFont"/>
    <w:qFormat/>
    <w:rsid w:val="001c44e6"/>
    <w:rPr/>
  </w:style>
  <w:style w:type="character" w:styleId="Style17" w:customStyle="1">
    <w:name w:val="Верхний колонтитул Знак"/>
    <w:basedOn w:val="DefaultParagraphFont"/>
    <w:uiPriority w:val="99"/>
    <w:qFormat/>
    <w:rsid w:val="00fc32d2"/>
    <w:rPr/>
  </w:style>
  <w:style w:type="character" w:styleId="Style18" w:customStyle="1">
    <w:name w:val="Нижний колонтитул Знак"/>
    <w:basedOn w:val="DefaultParagraphFont"/>
    <w:qFormat/>
    <w:rsid w:val="00fc32d2"/>
    <w:rPr/>
  </w:style>
  <w:style w:type="character" w:styleId="Style19" w:customStyle="1">
    <w:name w:val="Без интервала Знак"/>
    <w:basedOn w:val="DefaultParagraphFont"/>
    <w:link w:val="NoSpacing"/>
    <w:uiPriority w:val="1"/>
    <w:qFormat/>
    <w:rsid w:val="00546a11"/>
    <w:rPr>
      <w:rFonts w:ascii="Calibri" w:hAnsi="Calibri" w:eastAsia="" w:cs="" w:asciiTheme="minorHAnsi" w:cstheme="minorBidi" w:eastAsiaTheme="minorEastAsia" w:hAnsiTheme="minorHAnsi"/>
      <w:sz w:val="22"/>
      <w:szCs w:val="22"/>
      <w:lang w:eastAsia="en-US"/>
    </w:rPr>
  </w:style>
  <w:style w:type="character" w:styleId="C5" w:customStyle="1">
    <w:name w:val="c5"/>
    <w:basedOn w:val="DefaultParagraphFont"/>
    <w:qFormat/>
    <w:rsid w:val="008b0026"/>
    <w:rPr/>
  </w:style>
  <w:style w:type="character" w:styleId="C20" w:customStyle="1">
    <w:name w:val="c20"/>
    <w:basedOn w:val="DefaultParagraphFont"/>
    <w:qFormat/>
    <w:rsid w:val="008b0026"/>
    <w:rPr/>
  </w:style>
  <w:style w:type="character" w:styleId="Strong">
    <w:name w:val="Strong"/>
    <w:basedOn w:val="DefaultParagraphFont"/>
    <w:uiPriority w:val="22"/>
    <w:qFormat/>
    <w:rsid w:val="0069080e"/>
    <w:rPr>
      <w:b/>
      <w:bCs/>
    </w:rPr>
  </w:style>
  <w:style w:type="character" w:styleId="Style20" w:customStyle="1">
    <w:name w:val="Основной текст Знак"/>
    <w:basedOn w:val="DefaultParagraphFont"/>
    <w:uiPriority w:val="1"/>
    <w:qFormat/>
    <w:rsid w:val="000803c1"/>
    <w:rPr>
      <w:rFonts w:ascii="Times New Roman" w:hAnsi="Times New Roman" w:eastAsia="Times New Roman" w:cs="Times New Roman"/>
      <w:sz w:val="24"/>
      <w:szCs w:val="24"/>
      <w:lang w:eastAsia="en-US"/>
    </w:rPr>
  </w:style>
  <w:style w:type="character" w:styleId="Style21" w:customStyle="1">
    <w:name w:val="Гипертекстовая ссылка"/>
    <w:basedOn w:val="DefaultParagraphFont"/>
    <w:uiPriority w:val="99"/>
    <w:qFormat/>
    <w:rsid w:val="00964991"/>
    <w:rPr>
      <w:b/>
      <w:bCs/>
      <w:color w:val="106BBE"/>
    </w:rPr>
  </w:style>
  <w:style w:type="character" w:styleId="C2" w:customStyle="1">
    <w:name w:val="c2"/>
    <w:basedOn w:val="DefaultParagraphFont"/>
    <w:qFormat/>
    <w:rsid w:val="0060000b"/>
    <w:rPr/>
  </w:style>
  <w:style w:type="character" w:styleId="C11" w:customStyle="1">
    <w:name w:val="c11"/>
    <w:basedOn w:val="DefaultParagraphFont"/>
    <w:qFormat/>
    <w:rsid w:val="0060000b"/>
    <w:rPr/>
  </w:style>
  <w:style w:type="character" w:styleId="C12" w:customStyle="1">
    <w:name w:val="c12"/>
    <w:basedOn w:val="DefaultParagraphFont"/>
    <w:qFormat/>
    <w:rsid w:val="0060000b"/>
    <w:rPr/>
  </w:style>
  <w:style w:type="character" w:styleId="C33" w:customStyle="1">
    <w:name w:val="c33"/>
    <w:basedOn w:val="DefaultParagraphFont"/>
    <w:qFormat/>
    <w:rsid w:val="0060000b"/>
    <w:rPr/>
  </w:style>
  <w:style w:type="character" w:styleId="Fontstyle01" w:customStyle="1">
    <w:name w:val="fontstyle01"/>
    <w:basedOn w:val="DefaultParagraphFont"/>
    <w:qFormat/>
    <w:rsid w:val="0060000b"/>
    <w:rPr>
      <w:rFonts w:ascii="Times New Roman" w:hAnsi="Times New Roman" w:cs="Times New Roman"/>
      <w:b w:val="false"/>
      <w:bCs w:val="false"/>
      <w:i w:val="false"/>
      <w:iCs w:val="false"/>
      <w:color w:val="000000"/>
      <w:sz w:val="24"/>
      <w:szCs w:val="24"/>
    </w:rPr>
  </w:style>
  <w:style w:type="character" w:styleId="25" w:customStyle="1">
    <w:name w:val="Основной текст (2)5"/>
    <w:qFormat/>
    <w:rsid w:val="006e4071"/>
    <w:rPr>
      <w:rFonts w:ascii="Times New Roman" w:hAnsi="Times New Roman"/>
      <w:color w:val="000000"/>
      <w:spacing w:val="0"/>
      <w:w w:val="100"/>
      <w:sz w:val="24"/>
      <w:u w:val="none"/>
      <w:shd w:fill="FFFFFF" w:val="clear"/>
      <w:lang w:val="ru-RU" w:eastAsia="ru-RU"/>
    </w:rPr>
  </w:style>
  <w:style w:type="character" w:styleId="Style22">
    <w:name w:val="Интернет-ссылка"/>
    <w:basedOn w:val="DefaultParagraphFont"/>
    <w:uiPriority w:val="99"/>
    <w:unhideWhenUsed/>
    <w:rsid w:val="000d0765"/>
    <w:rPr>
      <w:color w:val="0000FF" w:themeColor="hyperlink"/>
      <w:u w:val="single"/>
    </w:rPr>
  </w:style>
  <w:style w:type="paragraph" w:styleId="Style23">
    <w:name w:val="Заголовок"/>
    <w:basedOn w:val="Normal"/>
    <w:next w:val="Style24"/>
    <w:qFormat/>
    <w:pPr>
      <w:keepNext w:val="true"/>
      <w:spacing w:before="240" w:after="120"/>
    </w:pPr>
    <w:rPr>
      <w:rFonts w:ascii="Liberation Sans" w:hAnsi="Liberation Sans" w:eastAsia="Noto Sans CJK SC" w:cs="Lohit Devanagari"/>
      <w:sz w:val="28"/>
      <w:szCs w:val="28"/>
    </w:rPr>
  </w:style>
  <w:style w:type="paragraph" w:styleId="Style24">
    <w:name w:val="Body Text"/>
    <w:basedOn w:val="Normal"/>
    <w:link w:val="Style20"/>
    <w:uiPriority w:val="1"/>
    <w:qFormat/>
    <w:rsid w:val="000803c1"/>
    <w:pPr>
      <w:widowControl w:val="false"/>
    </w:pPr>
    <w:rPr>
      <w:rFonts w:ascii="Times New Roman" w:hAnsi="Times New Roman" w:eastAsia="Times New Roman" w:cs="Times New Roman"/>
      <w:sz w:val="24"/>
      <w:szCs w:val="24"/>
      <w:lang w:eastAsia="en-US"/>
    </w:rPr>
  </w:style>
  <w:style w:type="paragraph" w:styleId="Style25">
    <w:name w:val="List"/>
    <w:basedOn w:val="Style24"/>
    <w:pPr/>
    <w:rPr>
      <w:rFonts w:cs="Lohit Devanagari"/>
    </w:rPr>
  </w:style>
  <w:style w:type="paragraph" w:styleId="Style26">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Default" w:customStyle="1">
    <w:name w:val="Default"/>
    <w:qFormat/>
    <w:rsid w:val="00010834"/>
    <w:pPr>
      <w:widowControl/>
      <w:bidi w:val="0"/>
      <w:spacing w:before="0" w:after="0"/>
      <w:jc w:val="left"/>
    </w:pPr>
    <w:rPr>
      <w:rFonts w:ascii="Times New Roman" w:hAnsi="Times New Roman" w:cs="Times New Roman" w:eastAsia="Calibri"/>
      <w:color w:val="000000"/>
      <w:kern w:val="0"/>
      <w:sz w:val="24"/>
      <w:szCs w:val="24"/>
      <w:lang w:val="ru-RU" w:eastAsia="ru-RU" w:bidi="ar-SA"/>
    </w:rPr>
  </w:style>
  <w:style w:type="paragraph" w:styleId="ListParagraph">
    <w:name w:val="List Paragraph"/>
    <w:basedOn w:val="Normal"/>
    <w:uiPriority w:val="34"/>
    <w:qFormat/>
    <w:rsid w:val="00466a99"/>
    <w:pPr>
      <w:spacing w:before="0" w:after="0"/>
      <w:ind w:left="720" w:hanging="0"/>
      <w:contextualSpacing/>
    </w:pPr>
    <w:rPr/>
  </w:style>
  <w:style w:type="paragraph" w:styleId="BalloonText">
    <w:name w:val="Balloon Text"/>
    <w:basedOn w:val="Normal"/>
    <w:link w:val="Style14"/>
    <w:uiPriority w:val="99"/>
    <w:semiHidden/>
    <w:unhideWhenUsed/>
    <w:qFormat/>
    <w:rsid w:val="00742c06"/>
    <w:pPr/>
    <w:rPr>
      <w:rFonts w:ascii="Tahoma" w:hAnsi="Tahoma" w:cs="Tahoma"/>
      <w:sz w:val="16"/>
      <w:szCs w:val="16"/>
    </w:rPr>
  </w:style>
  <w:style w:type="paragraph" w:styleId="Style28" w:customStyle="1">
    <w:name w:val="Подпись к таблице"/>
    <w:basedOn w:val="Normal"/>
    <w:link w:val="Style15"/>
    <w:qFormat/>
    <w:rsid w:val="00742c06"/>
    <w:pPr>
      <w:widowControl w:val="false"/>
      <w:shd w:val="clear" w:color="auto" w:fill="FFFFFF"/>
      <w:spacing w:lineRule="atLeast" w:line="0"/>
    </w:pPr>
    <w:rPr>
      <w:rFonts w:ascii="Lucida Sans Unicode" w:hAnsi="Lucida Sans Unicode" w:eastAsia="Lucida Sans Unicode" w:cs="Lucida Sans Unicode"/>
      <w:sz w:val="23"/>
      <w:szCs w:val="23"/>
    </w:rPr>
  </w:style>
  <w:style w:type="paragraph" w:styleId="1" w:customStyle="1">
    <w:name w:val="Основной текст1"/>
    <w:basedOn w:val="Normal"/>
    <w:link w:val="Style16"/>
    <w:qFormat/>
    <w:rsid w:val="00742c06"/>
    <w:pPr>
      <w:widowControl w:val="false"/>
      <w:shd w:val="clear" w:color="auto" w:fill="FFFFFF"/>
    </w:pPr>
    <w:rPr>
      <w:rFonts w:ascii="Times New Roman" w:hAnsi="Times New Roman" w:eastAsia="Times New Roman" w:cs="Times New Roman"/>
    </w:rPr>
  </w:style>
  <w:style w:type="paragraph" w:styleId="C4" w:customStyle="1">
    <w:name w:val="c4"/>
    <w:basedOn w:val="Normal"/>
    <w:qFormat/>
    <w:rsid w:val="001c44e6"/>
    <w:pPr>
      <w:spacing w:beforeAutospacing="1" w:afterAutospacing="1"/>
    </w:pPr>
    <w:rPr>
      <w:rFonts w:ascii="Times New Roman" w:hAnsi="Times New Roman" w:eastAsia="Times New Roman" w:cs="Times New Roman"/>
      <w:sz w:val="24"/>
      <w:szCs w:val="24"/>
    </w:rPr>
  </w:style>
  <w:style w:type="paragraph" w:styleId="Style29">
    <w:name w:val="Колонтитул"/>
    <w:basedOn w:val="Normal"/>
    <w:qFormat/>
    <w:pPr/>
    <w:rPr/>
  </w:style>
  <w:style w:type="paragraph" w:styleId="Style30">
    <w:name w:val="Header"/>
    <w:basedOn w:val="Normal"/>
    <w:link w:val="Style17"/>
    <w:uiPriority w:val="99"/>
    <w:unhideWhenUsed/>
    <w:rsid w:val="00fc32d2"/>
    <w:pPr>
      <w:tabs>
        <w:tab w:val="clear" w:pos="720"/>
        <w:tab w:val="center" w:pos="4677" w:leader="none"/>
        <w:tab w:val="right" w:pos="9355" w:leader="none"/>
      </w:tabs>
    </w:pPr>
    <w:rPr/>
  </w:style>
  <w:style w:type="paragraph" w:styleId="Style31">
    <w:name w:val="Footer"/>
    <w:basedOn w:val="Normal"/>
    <w:link w:val="Style18"/>
    <w:unhideWhenUsed/>
    <w:rsid w:val="00fc32d2"/>
    <w:pPr>
      <w:tabs>
        <w:tab w:val="clear" w:pos="720"/>
        <w:tab w:val="center" w:pos="4677" w:leader="none"/>
        <w:tab w:val="right" w:pos="9355" w:leader="none"/>
      </w:tabs>
    </w:pPr>
    <w:rPr/>
  </w:style>
  <w:style w:type="paragraph" w:styleId="NoSpacing">
    <w:name w:val="No Spacing"/>
    <w:link w:val="Style19"/>
    <w:uiPriority w:val="1"/>
    <w:qFormat/>
    <w:rsid w:val="00546a11"/>
    <w:pPr>
      <w:widowControl/>
      <w:bidi w:val="0"/>
      <w:spacing w:before="0" w:after="0"/>
      <w:jc w:val="left"/>
    </w:pPr>
    <w:rPr>
      <w:rFonts w:ascii="Calibri" w:hAnsi="Calibri" w:eastAsia="" w:cs="" w:asciiTheme="minorHAnsi" w:cstheme="minorBidi" w:eastAsiaTheme="minorEastAsia" w:hAnsiTheme="minorHAnsi"/>
      <w:color w:val="auto"/>
      <w:kern w:val="0"/>
      <w:sz w:val="22"/>
      <w:szCs w:val="22"/>
      <w:lang w:eastAsia="en-US" w:val="ru-RU" w:bidi="ar-SA"/>
    </w:rPr>
  </w:style>
  <w:style w:type="paragraph" w:styleId="ConsPlusNormal" w:customStyle="1">
    <w:name w:val="ConsPlusNormal"/>
    <w:qFormat/>
    <w:rsid w:val="0049669e"/>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6" w:customStyle="1">
    <w:name w:val="c6"/>
    <w:basedOn w:val="Normal"/>
    <w:qFormat/>
    <w:rsid w:val="008b0026"/>
    <w:pPr>
      <w:spacing w:beforeAutospacing="1" w:afterAutospacing="1"/>
    </w:pPr>
    <w:rPr>
      <w:rFonts w:ascii="Times New Roman" w:hAnsi="Times New Roman" w:eastAsia="Times New Roman" w:cs="Times New Roman"/>
      <w:sz w:val="24"/>
      <w:szCs w:val="24"/>
    </w:rPr>
  </w:style>
  <w:style w:type="paragraph" w:styleId="C9" w:customStyle="1">
    <w:name w:val="c9"/>
    <w:basedOn w:val="Normal"/>
    <w:qFormat/>
    <w:rsid w:val="008b0026"/>
    <w:pPr>
      <w:spacing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semiHidden/>
    <w:unhideWhenUsed/>
    <w:qFormat/>
    <w:rsid w:val="0069080e"/>
    <w:pPr>
      <w:spacing w:beforeAutospacing="1" w:afterAutospacing="1"/>
    </w:pPr>
    <w:rPr>
      <w:rFonts w:ascii="Times New Roman" w:hAnsi="Times New Roman" w:eastAsia="Times New Roman" w:cs="Times New Roman"/>
      <w:sz w:val="24"/>
      <w:szCs w:val="24"/>
    </w:rPr>
  </w:style>
  <w:style w:type="paragraph" w:styleId="OEM" w:customStyle="1">
    <w:name w:val="Нормальный (OEM)"/>
    <w:basedOn w:val="Normal"/>
    <w:next w:val="Normal"/>
    <w:uiPriority w:val="99"/>
    <w:qFormat/>
    <w:rsid w:val="008e1ba1"/>
    <w:pPr>
      <w:widowControl w:val="false"/>
    </w:pPr>
    <w:rPr>
      <w:rFonts w:ascii="Courier New" w:hAnsi="Courier New" w:eastAsia="" w:cs="Courier New" w:eastAsiaTheme="minorEastAsia"/>
    </w:rPr>
  </w:style>
  <w:style w:type="paragraph" w:styleId="Style32" w:customStyle="1">
    <w:name w:val="Нормальный (таблица)"/>
    <w:basedOn w:val="Normal"/>
    <w:next w:val="Normal"/>
    <w:uiPriority w:val="99"/>
    <w:qFormat/>
    <w:rsid w:val="000803c1"/>
    <w:pPr>
      <w:widowControl w:val="false"/>
      <w:jc w:val="both"/>
    </w:pPr>
    <w:rPr>
      <w:rFonts w:ascii="Arial" w:hAnsi="Arial" w:eastAsia="" w:eastAsiaTheme="minorEastAsia"/>
    </w:rPr>
  </w:style>
  <w:style w:type="paragraph" w:styleId="Style33" w:customStyle="1">
    <w:name w:val="Центрированный (таблица)"/>
    <w:basedOn w:val="Style32"/>
    <w:next w:val="Normal"/>
    <w:uiPriority w:val="99"/>
    <w:qFormat/>
    <w:rsid w:val="000803c1"/>
    <w:pPr>
      <w:jc w:val="center"/>
    </w:pPr>
    <w:rPr/>
  </w:style>
  <w:style w:type="paragraph" w:styleId="TableParagraph" w:customStyle="1">
    <w:name w:val="Table Paragraph"/>
    <w:basedOn w:val="Normal"/>
    <w:uiPriority w:val="1"/>
    <w:qFormat/>
    <w:rsid w:val="000803c1"/>
    <w:pPr>
      <w:widowControl w:val="false"/>
      <w:ind w:left="108" w:hanging="0"/>
    </w:pPr>
    <w:rPr>
      <w:rFonts w:ascii="Times New Roman" w:hAnsi="Times New Roman" w:eastAsia="Times New Roman" w:cs="Times New Roman"/>
      <w:sz w:val="22"/>
      <w:szCs w:val="22"/>
      <w:lang w:eastAsia="en-US"/>
    </w:rPr>
  </w:style>
  <w:style w:type="paragraph" w:styleId="C1" w:customStyle="1">
    <w:name w:val="c1"/>
    <w:basedOn w:val="Normal"/>
    <w:qFormat/>
    <w:rsid w:val="0060000b"/>
    <w:pPr>
      <w:spacing w:beforeAutospacing="1" w:afterAutospacing="1"/>
    </w:pPr>
    <w:rPr>
      <w:rFonts w:ascii="Times New Roman" w:hAnsi="Times New Roman" w:eastAsia="Times New Roman" w:cs="Times New Roman"/>
      <w:sz w:val="24"/>
      <w:szCs w:val="24"/>
    </w:rPr>
  </w:style>
  <w:style w:type="paragraph" w:styleId="11" w:customStyle="1">
    <w:name w:val="Абзац списка1"/>
    <w:basedOn w:val="Normal"/>
    <w:qFormat/>
    <w:rsid w:val="00246824"/>
    <w:pPr>
      <w:spacing w:lineRule="auto" w:line="276" w:before="0" w:after="200"/>
      <w:ind w:left="720" w:hanging="0"/>
    </w:pPr>
    <w:rPr>
      <w:rFonts w:eastAsia="Times New Roman" w:cs="Times New Roman"/>
      <w:sz w:val="22"/>
      <w:szCs w:val="22"/>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9">
    <w:name w:val="Table Grid"/>
    <w:basedOn w:val="a1"/>
    <w:uiPriority w:val="39"/>
    <w:rsid w:val="004a3f4c"/>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0803c1"/>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10">
    <w:name w:val="Сетка таблицы1"/>
    <w:basedOn w:val="a1"/>
    <w:uiPriority w:val="39"/>
    <w:rsid w:val="00f7282c"/>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ivo.garant.ru/document/redirect/70291362/0" TargetMode="External"/><Relationship Id="rId4" Type="http://schemas.openxmlformats.org/officeDocument/2006/relationships/hyperlink" Target="http://ivo.garant.ru/document/redirect/70512244/1000" TargetMode="External"/><Relationship Id="rId5" Type="http://schemas.openxmlformats.org/officeDocument/2006/relationships/hyperlink" Target="http://ivo.garant.ru/document/redirect/70512244/1000" TargetMode="External"/><Relationship Id="rId6" Type="http://schemas.openxmlformats.org/officeDocument/2006/relationships/hyperlink" Target="http://ivo.garant.ru/document/redirect/70512244/1000" TargetMode="External"/><Relationship Id="rId7" Type="http://schemas.openxmlformats.org/officeDocument/2006/relationships/hyperlink" Target="http://ivo.garant.ru/document/redirect/70512244/1000" TargetMode="External"/><Relationship Id="rId8" Type="http://schemas.openxmlformats.org/officeDocument/2006/relationships/hyperlink" Target="http://ivo.garant.ru/document/redirect/70512244/1000" TargetMode="External"/><Relationship Id="rId9" Type="http://schemas.openxmlformats.org/officeDocument/2006/relationships/hyperlink" Target="http://ivo.garant.ru/document/redirect/70512244/1000" TargetMode="External"/><Relationship Id="rId10" Type="http://schemas.openxmlformats.org/officeDocument/2006/relationships/hyperlink" Target="http://ivo.garant.ru/document/redirect/70512244/1000" TargetMode="Externa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footer" Target="footer10.xml"/><Relationship Id="rId20" Type="http://schemas.openxmlformats.org/officeDocument/2006/relationships/hyperlink" Target="http://ivo.garant.ru/document/redirect/406249049/0" TargetMode="External"/><Relationship Id="rId21" Type="http://schemas.openxmlformats.org/officeDocument/2006/relationships/footer" Target="footer11.xml"/><Relationship Id="rId22" Type="http://schemas.openxmlformats.org/officeDocument/2006/relationships/hyperlink" Target="http://publication.pravo.gov.ru/Document/View/0001202301270036" TargetMode="External"/><Relationship Id="rId23" Type="http://schemas.openxmlformats.org/officeDocument/2006/relationships/footer" Target="footer12.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15268-2566-4176-BACC-6E9471C3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Application>LibreOffice/7.3.7.2$Linux_X86_64 LibreOffice_project/30$Build-2</Application>
  <AppVersion>15.0000</AppVersion>
  <Pages>228</Pages>
  <Words>67495</Words>
  <Characters>488218</Characters>
  <CharactersWithSpaces>554604</CharactersWithSpaces>
  <Paragraphs>6154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2022-07-09T18:20:00Z</dcterms:created>
  <dc:creator>Юля</dc:creator>
  <dc:description/>
  <dc:language>ru-RU</dc:language>
  <cp:lastModifiedBy/>
  <cp:lastPrinted>2023-09-01T10:49:00Z</cp:lastPrinted>
  <dcterms:modified xsi:type="dcterms:W3CDTF">2023-09-01T17:34:45Z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