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bookmarkStart w:id="0" w:name="_GoBack"/>
      <w:bookmarkEnd w:id="0"/>
      <w:r w:rsidRPr="008538A1">
        <w:rPr>
          <w:rFonts w:ascii="Times New Roman" w:eastAsia="Times New Roman" w:hAnsi="Times New Roman" w:cs="Times New Roman"/>
          <w:b/>
          <w:bCs/>
          <w:color w:val="000000"/>
          <w:sz w:val="24"/>
          <w:szCs w:val="24"/>
          <w:lang w:eastAsia="ru-RU"/>
        </w:rPr>
        <w:t>Зарегистрирован в Минюсте РФ 14 ноября 2013 г.</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Регистрационный N 30384</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8538A1">
        <w:rPr>
          <w:rFonts w:ascii="Times New Roman" w:eastAsia="Times New Roman" w:hAnsi="Times New Roman" w:cs="Times New Roman"/>
          <w:color w:val="000000"/>
          <w:sz w:val="24"/>
          <w:szCs w:val="24"/>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8538A1">
        <w:rPr>
          <w:rFonts w:ascii="Times New Roman" w:eastAsia="Times New Roman" w:hAnsi="Times New Roman" w:cs="Times New Roman"/>
          <w:b/>
          <w:bCs/>
          <w:color w:val="000000"/>
          <w:sz w:val="24"/>
          <w:szCs w:val="24"/>
          <w:lang w:eastAsia="ru-RU"/>
        </w:rPr>
        <w:t>приказываю:</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Утвердить прилагаемый федеральный государственный образовательный стандарт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Признать утратившими силу приказы Министерства образования и науки Российской Федерации: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Настоящий приказ вступает в силу с 1 января 2014 года.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Министр</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Д. Ливанов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u w:val="single"/>
          <w:lang w:eastAsia="ru-RU"/>
        </w:rPr>
        <w:t>Приложение</w:t>
      </w:r>
    </w:p>
    <w:p w:rsidR="008538A1" w:rsidRPr="008538A1" w:rsidRDefault="008538A1" w:rsidP="008538A1">
      <w:pPr>
        <w:spacing w:line="240" w:lineRule="auto"/>
        <w:ind w:left="-851" w:firstLine="851"/>
        <w:jc w:val="both"/>
        <w:textAlignment w:val="top"/>
        <w:outlineLvl w:val="3"/>
        <w:rPr>
          <w:rFonts w:ascii="Times New Roman" w:eastAsia="Times New Roman" w:hAnsi="Times New Roman" w:cs="Times New Roman"/>
          <w:b/>
          <w:bCs/>
          <w:color w:val="000000"/>
          <w:sz w:val="24"/>
          <w:szCs w:val="24"/>
          <w:lang w:eastAsia="ru-RU"/>
        </w:rPr>
      </w:pPr>
      <w:r w:rsidRPr="008538A1">
        <w:rPr>
          <w:rFonts w:ascii="Times New Roman" w:eastAsia="Times New Roman" w:hAnsi="Times New Roman" w:cs="Times New Roman"/>
          <w:b/>
          <w:bCs/>
          <w:color w:val="000000"/>
          <w:sz w:val="24"/>
          <w:szCs w:val="24"/>
          <w:lang w:eastAsia="ru-RU"/>
        </w:rPr>
        <w:t>Федеральный государственный образовательный стандарт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I. Общие положения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1.2. Стандарт разработан на основе Конституции Российской Федерации</w:t>
      </w:r>
      <w:proofErr w:type="gramStart"/>
      <w:r w:rsidRPr="008538A1">
        <w:rPr>
          <w:rFonts w:ascii="Times New Roman" w:eastAsia="Times New Roman" w:hAnsi="Times New Roman" w:cs="Times New Roman"/>
          <w:color w:val="000000"/>
          <w:sz w:val="24"/>
          <w:szCs w:val="24"/>
          <w:vertAlign w:val="superscript"/>
          <w:lang w:eastAsia="ru-RU"/>
        </w:rPr>
        <w:t>1</w:t>
      </w:r>
      <w:proofErr w:type="gramEnd"/>
      <w:r w:rsidRPr="008538A1">
        <w:rPr>
          <w:rFonts w:ascii="Times New Roman" w:eastAsia="Times New Roman" w:hAnsi="Times New Roman" w:cs="Times New Roman"/>
          <w:color w:val="000000"/>
          <w:sz w:val="24"/>
          <w:szCs w:val="24"/>
          <w:lang w:eastAsia="ru-RU"/>
        </w:rPr>
        <w:t> и законодательства Российской Федерации и с учетом Конвенции ООН о правах ребенка</w:t>
      </w:r>
      <w:r w:rsidRPr="008538A1">
        <w:rPr>
          <w:rFonts w:ascii="Times New Roman" w:eastAsia="Times New Roman" w:hAnsi="Times New Roman" w:cs="Times New Roman"/>
          <w:color w:val="000000"/>
          <w:sz w:val="24"/>
          <w:szCs w:val="24"/>
          <w:vertAlign w:val="superscript"/>
          <w:lang w:eastAsia="ru-RU"/>
        </w:rPr>
        <w:t>2</w:t>
      </w:r>
      <w:r w:rsidRPr="008538A1">
        <w:rPr>
          <w:rFonts w:ascii="Times New Roman" w:eastAsia="Times New Roman" w:hAnsi="Times New Roman" w:cs="Times New Roman"/>
          <w:color w:val="000000"/>
          <w:sz w:val="24"/>
          <w:szCs w:val="24"/>
          <w:lang w:eastAsia="ru-RU"/>
        </w:rPr>
        <w:t>, в основе которых заложены следующие основные принципы: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 xml:space="preserve">1) поддержка разнообразия детства; сохранение уникальности и </w:t>
      </w:r>
      <w:proofErr w:type="spellStart"/>
      <w:r w:rsidRPr="008538A1">
        <w:rPr>
          <w:rFonts w:ascii="Times New Roman" w:eastAsia="Times New Roman" w:hAnsi="Times New Roman" w:cs="Times New Roman"/>
          <w:color w:val="000000"/>
          <w:sz w:val="24"/>
          <w:szCs w:val="24"/>
          <w:lang w:eastAsia="ru-RU"/>
        </w:rPr>
        <w:t>самоценности</w:t>
      </w:r>
      <w:proofErr w:type="spellEnd"/>
      <w:r w:rsidRPr="008538A1">
        <w:rPr>
          <w:rFonts w:ascii="Times New Roman" w:eastAsia="Times New Roman" w:hAnsi="Times New Roman" w:cs="Times New Roman"/>
          <w:color w:val="000000"/>
          <w:sz w:val="24"/>
          <w:szCs w:val="24"/>
          <w:lang w:eastAsia="ru-RU"/>
        </w:rPr>
        <w:t xml:space="preserve"> детства как важного этапа в общем развитии человека, </w:t>
      </w:r>
      <w:proofErr w:type="spellStart"/>
      <w:r w:rsidRPr="008538A1">
        <w:rPr>
          <w:rFonts w:ascii="Times New Roman" w:eastAsia="Times New Roman" w:hAnsi="Times New Roman" w:cs="Times New Roman"/>
          <w:color w:val="000000"/>
          <w:sz w:val="24"/>
          <w:szCs w:val="24"/>
          <w:lang w:eastAsia="ru-RU"/>
        </w:rPr>
        <w:t>самоценность</w:t>
      </w:r>
      <w:proofErr w:type="spellEnd"/>
      <w:r w:rsidRPr="008538A1">
        <w:rPr>
          <w:rFonts w:ascii="Times New Roman" w:eastAsia="Times New Roman" w:hAnsi="Times New Roman" w:cs="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уважение личности ребенка;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1.3. В Стандарте учитываются: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возможности освоения ребенком Программы на разных этапах ее реализации.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1.4. Основные принципы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поддержка инициативы детей в различных видах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сотрудничество Организации с семьей;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приобщение детей к социокультурным нормам, традициям семьи, общества и государства;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9) учет этнокультурной ситуации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1.5. Стандарт направлен на достижение следующих целей: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повышение социального статуса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1.6. Стандарт направлен на решение следующих задач:</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1.7. Стандарт является основой </w:t>
      </w:r>
      <w:proofErr w:type="gramStart"/>
      <w:r w:rsidRPr="008538A1">
        <w:rPr>
          <w:rFonts w:ascii="Times New Roman" w:eastAsia="Times New Roman" w:hAnsi="Times New Roman" w:cs="Times New Roman"/>
          <w:color w:val="000000"/>
          <w:sz w:val="24"/>
          <w:szCs w:val="24"/>
          <w:lang w:eastAsia="ru-RU"/>
        </w:rPr>
        <w:t>для</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разработки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1.8. Стандарт включает в себя требования </w:t>
      </w:r>
      <w:proofErr w:type="gramStart"/>
      <w:r w:rsidRPr="008538A1">
        <w:rPr>
          <w:rFonts w:ascii="Times New Roman" w:eastAsia="Times New Roman" w:hAnsi="Times New Roman" w:cs="Times New Roman"/>
          <w:color w:val="000000"/>
          <w:sz w:val="24"/>
          <w:szCs w:val="24"/>
          <w:lang w:eastAsia="ru-RU"/>
        </w:rPr>
        <w:t>к</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структуре Программы и ее объему;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условиям реализации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результатам освоения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II. Требования к структуре образовательной программы дошкольного образования и ее объему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2.4. Программа направлена </w:t>
      </w:r>
      <w:proofErr w:type="gramStart"/>
      <w:r w:rsidRPr="008538A1">
        <w:rPr>
          <w:rFonts w:ascii="Times New Roman" w:eastAsia="Times New Roman" w:hAnsi="Times New Roman" w:cs="Times New Roman"/>
          <w:color w:val="000000"/>
          <w:sz w:val="24"/>
          <w:szCs w:val="24"/>
          <w:lang w:eastAsia="ru-RU"/>
        </w:rPr>
        <w:t>на</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 и сверстниками и соответствующим возрасту видам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8538A1">
        <w:rPr>
          <w:rFonts w:ascii="Times New Roman" w:eastAsia="Times New Roman" w:hAnsi="Times New Roman" w:cs="Times New Roman"/>
          <w:color w:val="000000"/>
          <w:sz w:val="24"/>
          <w:szCs w:val="24"/>
          <w:lang w:eastAsia="ru-RU"/>
        </w:rPr>
        <w:t>Примерных</w:t>
      </w:r>
      <w:proofErr w:type="gramEnd"/>
      <w:r w:rsidRPr="008538A1">
        <w:rPr>
          <w:rFonts w:ascii="Times New Roman" w:eastAsia="Times New Roman" w:hAnsi="Times New Roman" w:cs="Times New Roman"/>
          <w:color w:val="000000"/>
          <w:sz w:val="24"/>
          <w:szCs w:val="24"/>
          <w:lang w:eastAsia="ru-RU"/>
        </w:rPr>
        <w:t xml:space="preserve"> программ</w:t>
      </w:r>
      <w:r w:rsidRPr="008538A1">
        <w:rPr>
          <w:rFonts w:ascii="Times New Roman" w:eastAsia="Times New Roman" w:hAnsi="Times New Roman" w:cs="Times New Roman"/>
          <w:color w:val="000000"/>
          <w:sz w:val="24"/>
          <w:szCs w:val="24"/>
          <w:vertAlign w:val="superscript"/>
          <w:lang w:eastAsia="ru-RU"/>
        </w:rPr>
        <w:t>3</w:t>
      </w:r>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Программа может реализовываться в течение всего времени пребывания</w:t>
      </w:r>
      <w:r w:rsidRPr="008538A1">
        <w:rPr>
          <w:rFonts w:ascii="Times New Roman" w:eastAsia="Times New Roman" w:hAnsi="Times New Roman" w:cs="Times New Roman"/>
          <w:color w:val="000000"/>
          <w:sz w:val="24"/>
          <w:szCs w:val="24"/>
          <w:vertAlign w:val="superscript"/>
          <w:lang w:eastAsia="ru-RU"/>
        </w:rPr>
        <w:t>4</w:t>
      </w:r>
      <w:r w:rsidRPr="008538A1">
        <w:rPr>
          <w:rFonts w:ascii="Times New Roman" w:eastAsia="Times New Roman" w:hAnsi="Times New Roman" w:cs="Times New Roman"/>
          <w:color w:val="000000"/>
          <w:sz w:val="24"/>
          <w:szCs w:val="24"/>
          <w:lang w:eastAsia="ru-RU"/>
        </w:rPr>
        <w:t>детей в Организации.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социально-коммуникативное развитие;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познавательное развитие; речевое развитие;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художественно-эстетическое развитие;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физическое развитие.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 и сверстниками; становление самостоятельности, целенаправленности и </w:t>
      </w:r>
      <w:proofErr w:type="spellStart"/>
      <w:r w:rsidRPr="008538A1">
        <w:rPr>
          <w:rFonts w:ascii="Times New Roman" w:eastAsia="Times New Roman" w:hAnsi="Times New Roman" w:cs="Times New Roman"/>
          <w:color w:val="000000"/>
          <w:sz w:val="24"/>
          <w:szCs w:val="24"/>
          <w:lang w:eastAsia="ru-RU"/>
        </w:rPr>
        <w:t>саморегуляции</w:t>
      </w:r>
      <w:proofErr w:type="spellEnd"/>
      <w:r w:rsidRPr="008538A1">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538A1">
        <w:rPr>
          <w:rFonts w:ascii="Times New Roman" w:eastAsia="Times New Roman" w:hAnsi="Times New Roman" w:cs="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8538A1">
        <w:rPr>
          <w:rFonts w:ascii="Times New Roman" w:eastAsia="Times New Roman" w:hAnsi="Times New Roman" w:cs="Times New Roman"/>
          <w:color w:val="000000"/>
          <w:sz w:val="24"/>
          <w:szCs w:val="24"/>
          <w:lang w:eastAsia="ru-RU"/>
        </w:rPr>
        <w:t xml:space="preserve"> </w:t>
      </w:r>
      <w:proofErr w:type="gramStart"/>
      <w:r w:rsidRPr="008538A1">
        <w:rPr>
          <w:rFonts w:ascii="Times New Roman" w:eastAsia="Times New Roman" w:hAnsi="Times New Roman" w:cs="Times New Roman"/>
          <w:color w:val="000000"/>
          <w:sz w:val="24"/>
          <w:szCs w:val="24"/>
          <w:lang w:eastAsia="ru-RU"/>
        </w:rPr>
        <w:t>общем</w:t>
      </w:r>
      <w:proofErr w:type="gramEnd"/>
      <w:r w:rsidRPr="008538A1">
        <w:rPr>
          <w:rFonts w:ascii="Times New Roman" w:eastAsia="Times New Roman" w:hAnsi="Times New Roman" w:cs="Times New Roman"/>
          <w:color w:val="000000"/>
          <w:sz w:val="24"/>
          <w:szCs w:val="24"/>
          <w:lang w:eastAsia="ru-RU"/>
        </w:rPr>
        <w:t xml:space="preserve"> доме людей, об особенностях ее природы, многообразии стран и народов мира.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8538A1">
        <w:rPr>
          <w:rFonts w:ascii="Times New Roman" w:eastAsia="Times New Roman" w:hAnsi="Times New Roman" w:cs="Times New Roman"/>
          <w:color w:val="000000"/>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538A1">
        <w:rPr>
          <w:rFonts w:ascii="Times New Roman" w:eastAsia="Times New Roman" w:hAnsi="Times New Roman" w:cs="Times New Roman"/>
          <w:color w:val="000000"/>
          <w:sz w:val="24"/>
          <w:szCs w:val="24"/>
          <w:lang w:eastAsia="ru-RU"/>
        </w:rPr>
        <w:t>саморегуляции</w:t>
      </w:r>
      <w:proofErr w:type="spellEnd"/>
      <w:r w:rsidRPr="008538A1">
        <w:rPr>
          <w:rFonts w:ascii="Times New Roman" w:eastAsia="Times New Roman" w:hAnsi="Times New Roman" w:cs="Times New Roman"/>
          <w:color w:val="000000"/>
          <w:sz w:val="24"/>
          <w:szCs w:val="24"/>
          <w:lang w:eastAsia="ru-RU"/>
        </w:rPr>
        <w:t xml:space="preserve"> в двигательной сфере;</w:t>
      </w:r>
      <w:proofErr w:type="gramEnd"/>
      <w:r w:rsidRPr="008538A1">
        <w:rPr>
          <w:rFonts w:ascii="Times New Roman" w:eastAsia="Times New Roman" w:hAnsi="Times New Roman" w:cs="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8538A1">
        <w:rPr>
          <w:rFonts w:ascii="Times New Roman" w:eastAsia="Times New Roman" w:hAnsi="Times New Roman" w:cs="Times New Roman"/>
          <w:color w:val="000000"/>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предметно-пространственная развивающая образовательная среда;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 характер взаимодействия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характер взаимодействия с другими детьми;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система отношений ребенка к миру, к другим людям, к себе самому.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2.11.1. Целевой раздел включает в себя пояснительную записку и планируемые результаты освоения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Пояснительная записка должна раскрывать: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цели и задачи реализации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принципы и подходы к формированию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Содержательный раздел Программы должен включать: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содержательном разделе Программы должны быть представлены: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а) особенности образовательной деятельности разных видов и культурных практик;</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б) способы и направления поддержки детской инициативы;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особенности взаимодействия педагогического коллектива с семьями воспитанников;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8538A1">
        <w:rPr>
          <w:rFonts w:ascii="Times New Roman" w:eastAsia="Times New Roman" w:hAnsi="Times New Roman" w:cs="Times New Roman"/>
          <w:color w:val="000000"/>
          <w:sz w:val="24"/>
          <w:szCs w:val="24"/>
          <w:lang w:eastAsia="ru-RU"/>
        </w:rPr>
        <w:t>на</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специфику национальных, социокультурных и иных условий, в которых осуществляется образовательная деятельность;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сложившиеся традиции Организации или Группы.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Коррекционная работа и/или инклюзивное образование должны быть направлены </w:t>
      </w:r>
      <w:proofErr w:type="gramStart"/>
      <w:r w:rsidRPr="008538A1">
        <w:rPr>
          <w:rFonts w:ascii="Times New Roman" w:eastAsia="Times New Roman" w:hAnsi="Times New Roman" w:cs="Times New Roman"/>
          <w:color w:val="000000"/>
          <w:sz w:val="24"/>
          <w:szCs w:val="24"/>
          <w:lang w:eastAsia="ru-RU"/>
        </w:rPr>
        <w:t>на</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1) обеспечение </w:t>
      </w:r>
      <w:proofErr w:type="gramStart"/>
      <w:r w:rsidRPr="008538A1">
        <w:rPr>
          <w:rFonts w:ascii="Times New Roman" w:eastAsia="Times New Roman" w:hAnsi="Times New Roman" w:cs="Times New Roman"/>
          <w:color w:val="000000"/>
          <w:sz w:val="24"/>
          <w:szCs w:val="24"/>
          <w:lang w:eastAsia="ru-RU"/>
        </w:rPr>
        <w:t>коррекции нарушений развития различных категорий детей</w:t>
      </w:r>
      <w:proofErr w:type="gramEnd"/>
      <w:r w:rsidRPr="008538A1">
        <w:rPr>
          <w:rFonts w:ascii="Times New Roman" w:eastAsia="Times New Roman" w:hAnsi="Times New Roman" w:cs="Times New Roman"/>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w:t>
      </w:r>
      <w:r w:rsidRPr="008538A1">
        <w:rPr>
          <w:rFonts w:ascii="Times New Roman" w:eastAsia="Times New Roman" w:hAnsi="Times New Roman" w:cs="Times New Roman"/>
          <w:color w:val="000000"/>
          <w:sz w:val="24"/>
          <w:szCs w:val="24"/>
          <w:lang w:eastAsia="ru-RU"/>
        </w:rPr>
        <w:lastRenderedPageBreak/>
        <w:t>учитывать особенности развития и специфические образовательные потребности каждой категории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8538A1">
        <w:rPr>
          <w:rFonts w:ascii="Times New Roman" w:eastAsia="Times New Roman" w:hAnsi="Times New Roman" w:cs="Times New Roman"/>
          <w:color w:val="000000"/>
          <w:sz w:val="24"/>
          <w:szCs w:val="24"/>
          <w:lang w:eastAsia="ru-RU"/>
        </w:rPr>
        <w:t>представлена</w:t>
      </w:r>
      <w:proofErr w:type="gramEnd"/>
      <w:r w:rsidRPr="008538A1">
        <w:rPr>
          <w:rFonts w:ascii="Times New Roman" w:eastAsia="Times New Roman" w:hAnsi="Times New Roman" w:cs="Times New Roman"/>
          <w:color w:val="000000"/>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краткой презентации Программы должны быть указаны: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используемые Примерные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характеристика взаимодействия педагогического коллектива с семьями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III. Требования к условиям реализации основной образовательной программы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гарантирует охрану и укрепление физического и психического здоровья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обеспечивает эмоциональное благополучие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способствует профессиональному развитию педагогических работников;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создает условия для развивающего вариативного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5) обеспечивает открытость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создает условия для участия родителей (законных представителей) в образовательной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3.2.1. Для успешной реализации Программы должны быть обеспечены следующие психолого-педагогические условия: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538A1">
        <w:rPr>
          <w:rFonts w:ascii="Times New Roman" w:eastAsia="Times New Roman" w:hAnsi="Times New Roman" w:cs="Times New Roman"/>
          <w:color w:val="000000"/>
          <w:sz w:val="24"/>
          <w:szCs w:val="24"/>
          <w:lang w:eastAsia="ru-RU"/>
        </w:rPr>
        <w:t>недопустимость</w:t>
      </w:r>
      <w:proofErr w:type="gramEnd"/>
      <w:r w:rsidRPr="008538A1">
        <w:rPr>
          <w:rFonts w:ascii="Times New Roman" w:eastAsia="Times New Roman" w:hAnsi="Times New Roman" w:cs="Times New Roman"/>
          <w:color w:val="000000"/>
          <w:sz w:val="24"/>
          <w:szCs w:val="24"/>
          <w:lang w:eastAsia="ru-RU"/>
        </w:rPr>
        <w:t xml:space="preserve"> как искусственного ускорения, так и искусственного замедления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поддержка инициативы и самостоятельности детей в специфических для них видах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7) защита детей от всех форм физического и психического насилия</w:t>
      </w:r>
      <w:r w:rsidRPr="008538A1">
        <w:rPr>
          <w:rFonts w:ascii="Times New Roman" w:eastAsia="Times New Roman" w:hAnsi="Times New Roman" w:cs="Times New Roman"/>
          <w:color w:val="000000"/>
          <w:sz w:val="24"/>
          <w:szCs w:val="24"/>
          <w:vertAlign w:val="superscript"/>
          <w:lang w:eastAsia="ru-RU"/>
        </w:rPr>
        <w:t>5</w:t>
      </w:r>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3.2.2. </w:t>
      </w:r>
      <w:proofErr w:type="gramStart"/>
      <w:r w:rsidRPr="008538A1">
        <w:rPr>
          <w:rFonts w:ascii="Times New Roman" w:eastAsia="Times New Roman" w:hAnsi="Times New Roman" w:cs="Times New Roman"/>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8538A1">
        <w:rPr>
          <w:rFonts w:ascii="Times New Roman" w:eastAsia="Times New Roman" w:hAnsi="Times New Roman" w:cs="Times New Roman"/>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оптимизации работы с группой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538A1">
        <w:rPr>
          <w:rFonts w:ascii="Times New Roman" w:eastAsia="Times New Roman" w:hAnsi="Times New Roman" w:cs="Times New Roman"/>
          <w:color w:val="000000"/>
          <w:sz w:val="24"/>
          <w:szCs w:val="24"/>
          <w:lang w:eastAsia="ru-RU"/>
        </w:rPr>
        <w:t>которую</w:t>
      </w:r>
      <w:proofErr w:type="gramEnd"/>
      <w:r w:rsidRPr="008538A1">
        <w:rPr>
          <w:rFonts w:ascii="Times New Roman" w:eastAsia="Times New Roman" w:hAnsi="Times New Roman" w:cs="Times New Roman"/>
          <w:color w:val="000000"/>
          <w:sz w:val="24"/>
          <w:szCs w:val="24"/>
          <w:lang w:eastAsia="ru-RU"/>
        </w:rPr>
        <w:t xml:space="preserve"> проводят квалифицированные специалисты (педагоги-психологи, психологи).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Участие ребенка в психологической диагностике допускается только с согласия его родителей (законных представителей).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3.2.4. Наполняемость Группы определяется с учетом возраста детей, их состояния здоровья, специфики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1) обеспечение эмоционального благополучия </w:t>
      </w:r>
      <w:proofErr w:type="gramStart"/>
      <w:r w:rsidRPr="008538A1">
        <w:rPr>
          <w:rFonts w:ascii="Times New Roman" w:eastAsia="Times New Roman" w:hAnsi="Times New Roman" w:cs="Times New Roman"/>
          <w:color w:val="000000"/>
          <w:sz w:val="24"/>
          <w:szCs w:val="24"/>
          <w:lang w:eastAsia="ru-RU"/>
        </w:rPr>
        <w:t>через</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непосредственное общение с каждым ребенком;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уважительное отношение к каждому ребенку, к его чувствам и потребностям;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 поддержку индивидуальности и инициативы детей </w:t>
      </w:r>
      <w:proofErr w:type="gramStart"/>
      <w:r w:rsidRPr="008538A1">
        <w:rPr>
          <w:rFonts w:ascii="Times New Roman" w:eastAsia="Times New Roman" w:hAnsi="Times New Roman" w:cs="Times New Roman"/>
          <w:color w:val="000000"/>
          <w:sz w:val="24"/>
          <w:szCs w:val="24"/>
          <w:lang w:eastAsia="ru-RU"/>
        </w:rPr>
        <w:t>через</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создание условий для принятия детьми решений, выражения своих чувств и мыслей;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spellStart"/>
      <w:r w:rsidRPr="008538A1">
        <w:rPr>
          <w:rFonts w:ascii="Times New Roman" w:eastAsia="Times New Roman" w:hAnsi="Times New Roman" w:cs="Times New Roman"/>
          <w:color w:val="000000"/>
          <w:sz w:val="24"/>
          <w:szCs w:val="24"/>
          <w:lang w:eastAsia="ru-RU"/>
        </w:rPr>
        <w:t>недирективную</w:t>
      </w:r>
      <w:proofErr w:type="spellEnd"/>
      <w:r w:rsidRPr="008538A1">
        <w:rPr>
          <w:rFonts w:ascii="Times New Roman" w:eastAsia="Times New Roman" w:hAnsi="Times New Roman" w:cs="Times New Roman"/>
          <w:color w:val="000000"/>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установление правил взаимодействия в разных ситуациях:</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создание условий для овладения культурными средствами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поддержку спонтанной игры детей, ее обогащение, обеспечение игрового времени и пространства;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оценку индивидуального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3.2.6. В целях эффективной реализации Программы должны быть созданы условия </w:t>
      </w:r>
      <w:proofErr w:type="gramStart"/>
      <w:r w:rsidRPr="008538A1">
        <w:rPr>
          <w:rFonts w:ascii="Times New Roman" w:eastAsia="Times New Roman" w:hAnsi="Times New Roman" w:cs="Times New Roman"/>
          <w:color w:val="000000"/>
          <w:sz w:val="24"/>
          <w:szCs w:val="24"/>
          <w:lang w:eastAsia="ru-RU"/>
        </w:rPr>
        <w:t>для</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1) профессионального развития педагогических и руководящих работников, в том числе их дополнительного профессионального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3.2.8. Организация должна создавать возможности: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3.2.9. </w:t>
      </w:r>
      <w:proofErr w:type="gramStart"/>
      <w:r w:rsidRPr="008538A1">
        <w:rPr>
          <w:rFonts w:ascii="Times New Roman" w:eastAsia="Times New Roman" w:hAnsi="Times New Roman" w:cs="Times New Roman"/>
          <w:color w:val="000000"/>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3.3.Требования к развивающей предметно-пространственной среде.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3.3.1. </w:t>
      </w:r>
      <w:proofErr w:type="gramStart"/>
      <w:r w:rsidRPr="008538A1">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3.3.3. Развивающая предметно-пространственная среда должна обеспечивать: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реализацию различных образовательных программ;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1) Насыщенность среды должна соответствовать возрастным возможностям детей и содержанию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возможность самовыражения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2) </w:t>
      </w:r>
      <w:proofErr w:type="spellStart"/>
      <w:r w:rsidRPr="008538A1">
        <w:rPr>
          <w:rFonts w:ascii="Times New Roman" w:eastAsia="Times New Roman" w:hAnsi="Times New Roman" w:cs="Times New Roman"/>
          <w:color w:val="000000"/>
          <w:sz w:val="24"/>
          <w:szCs w:val="24"/>
          <w:lang w:eastAsia="ru-RU"/>
        </w:rPr>
        <w:t>Трансформируемость</w:t>
      </w:r>
      <w:proofErr w:type="spellEnd"/>
      <w:r w:rsidRPr="008538A1">
        <w:rPr>
          <w:rFonts w:ascii="Times New Roman" w:eastAsia="Times New Roman" w:hAnsi="Times New Roman" w:cs="Times New Roman"/>
          <w:color w:val="000000"/>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 </w:t>
      </w:r>
      <w:proofErr w:type="spellStart"/>
      <w:r w:rsidRPr="008538A1">
        <w:rPr>
          <w:rFonts w:ascii="Times New Roman" w:eastAsia="Times New Roman" w:hAnsi="Times New Roman" w:cs="Times New Roman"/>
          <w:color w:val="000000"/>
          <w:sz w:val="24"/>
          <w:szCs w:val="24"/>
          <w:lang w:eastAsia="ru-RU"/>
        </w:rPr>
        <w:t>Полифункциональность</w:t>
      </w:r>
      <w:proofErr w:type="spellEnd"/>
      <w:r w:rsidRPr="008538A1">
        <w:rPr>
          <w:rFonts w:ascii="Times New Roman" w:eastAsia="Times New Roman" w:hAnsi="Times New Roman" w:cs="Times New Roman"/>
          <w:color w:val="000000"/>
          <w:sz w:val="24"/>
          <w:szCs w:val="24"/>
          <w:lang w:eastAsia="ru-RU"/>
        </w:rPr>
        <w:t xml:space="preserve"> материалов предполагает: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Вариативность среды предполагает: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Доступность среды предполагает: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исправность и сохранность материалов и оборудования.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3.4. Требования к кадровым условиям реализации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8538A1">
        <w:rPr>
          <w:rFonts w:ascii="Times New Roman" w:eastAsia="Times New Roman" w:hAnsi="Times New Roman" w:cs="Times New Roman"/>
          <w:color w:val="000000"/>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3.4.3. </w:t>
      </w:r>
      <w:proofErr w:type="gramStart"/>
      <w:r w:rsidRPr="008538A1">
        <w:rPr>
          <w:rFonts w:ascii="Times New Roman" w:eastAsia="Times New Roman" w:hAnsi="Times New Roman" w:cs="Times New Roman"/>
          <w:color w:val="000000"/>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8538A1">
        <w:rPr>
          <w:rFonts w:ascii="Times New Roman" w:eastAsia="Times New Roman" w:hAnsi="Times New Roman" w:cs="Times New Roman"/>
          <w:color w:val="000000"/>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3.4.4. При организации инклюзивного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8538A1">
        <w:rPr>
          <w:rFonts w:ascii="Times New Roman" w:eastAsia="Times New Roman" w:hAnsi="Times New Roman" w:cs="Times New Roman"/>
          <w:color w:val="000000"/>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8538A1">
        <w:rPr>
          <w:rFonts w:ascii="Times New Roman" w:eastAsia="Times New Roman" w:hAnsi="Times New Roman" w:cs="Times New Roman"/>
          <w:color w:val="000000"/>
          <w:sz w:val="24"/>
          <w:szCs w:val="24"/>
          <w:vertAlign w:val="superscript"/>
          <w:lang w:eastAsia="ru-RU"/>
        </w:rPr>
        <w:t>6</w:t>
      </w:r>
      <w:proofErr w:type="gramEnd"/>
      <w:r w:rsidRPr="008538A1">
        <w:rPr>
          <w:rFonts w:ascii="Times New Roman" w:eastAsia="Times New Roman" w:hAnsi="Times New Roman" w:cs="Times New Roman"/>
          <w:color w:val="000000"/>
          <w:sz w:val="24"/>
          <w:szCs w:val="24"/>
          <w:lang w:eastAsia="ru-RU"/>
        </w:rPr>
        <w:t>, могут быть привлечены дополнительные педагогические работники, имеющие соответствующую квалификацию.</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3.5.1. Требования к материально-техническим условиям реализации Программы включают: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требования, определяемые в соответствии с правилами пожарной безопасности;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3) требования к средствам обучения и воспитания в соответствии с возрастом и индивидуальными особенностями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 оснащенность помещений развивающей предметно-пространственной средой;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3.6.1. </w:t>
      </w:r>
      <w:proofErr w:type="gramStart"/>
      <w:r w:rsidRPr="008538A1">
        <w:rPr>
          <w:rFonts w:ascii="Times New Roman" w:eastAsia="Times New Roman" w:hAnsi="Times New Roman" w:cs="Times New Roman"/>
          <w:color w:val="000000"/>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3.6.2. Финансовые условия реализации Программы должны: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8538A1">
        <w:rPr>
          <w:rFonts w:ascii="Times New Roman" w:eastAsia="Times New Roman" w:hAnsi="Times New Roman" w:cs="Times New Roman"/>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8538A1">
        <w:rPr>
          <w:rFonts w:ascii="Times New Roman" w:eastAsia="Times New Roman" w:hAnsi="Times New Roman" w:cs="Times New Roman"/>
          <w:color w:val="000000"/>
          <w:sz w:val="24"/>
          <w:szCs w:val="24"/>
          <w:lang w:eastAsia="ru-RU"/>
        </w:rPr>
        <w:t xml:space="preserve"> на получение общедоступного и бесплатного дошкольного образования. </w:t>
      </w:r>
      <w:proofErr w:type="gramStart"/>
      <w:r w:rsidRPr="008538A1">
        <w:rPr>
          <w:rFonts w:ascii="Times New Roman" w:eastAsia="Times New Roman" w:hAnsi="Times New Roman" w:cs="Times New Roman"/>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538A1">
        <w:rPr>
          <w:rFonts w:ascii="Times New Roman" w:eastAsia="Times New Roman" w:hAnsi="Times New Roman" w:cs="Times New Roman"/>
          <w:color w:val="000000"/>
          <w:sz w:val="24"/>
          <w:szCs w:val="24"/>
          <w:lang w:eastAsia="ru-RU"/>
        </w:rPr>
        <w:t>сурдоперевод</w:t>
      </w:r>
      <w:proofErr w:type="spellEnd"/>
      <w:r w:rsidRPr="008538A1">
        <w:rPr>
          <w:rFonts w:ascii="Times New Roman" w:eastAsia="Times New Roman" w:hAnsi="Times New Roman" w:cs="Times New Roman"/>
          <w:color w:val="000000"/>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8538A1">
        <w:rPr>
          <w:rFonts w:ascii="Times New Roman" w:eastAsia="Times New Roman" w:hAnsi="Times New Roman" w:cs="Times New Roman"/>
          <w:color w:val="000000"/>
          <w:sz w:val="24"/>
          <w:szCs w:val="24"/>
          <w:lang w:eastAsia="ru-RU"/>
        </w:rPr>
        <w:t xml:space="preserve"> </w:t>
      </w:r>
      <w:proofErr w:type="gramStart"/>
      <w:r w:rsidRPr="008538A1">
        <w:rPr>
          <w:rFonts w:ascii="Times New Roman" w:eastAsia="Times New Roman" w:hAnsi="Times New Roman" w:cs="Times New Roman"/>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538A1">
        <w:rPr>
          <w:rFonts w:ascii="Times New Roman" w:eastAsia="Times New Roman" w:hAnsi="Times New Roman" w:cs="Times New Roman"/>
          <w:color w:val="000000"/>
          <w:sz w:val="24"/>
          <w:szCs w:val="24"/>
          <w:lang w:eastAsia="ru-RU"/>
        </w:rPr>
        <w:t>безбарьерную</w:t>
      </w:r>
      <w:proofErr w:type="spellEnd"/>
      <w:r w:rsidRPr="008538A1">
        <w:rPr>
          <w:rFonts w:ascii="Times New Roman" w:eastAsia="Times New Roman" w:hAnsi="Times New Roman" w:cs="Times New Roman"/>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8538A1">
        <w:rPr>
          <w:rFonts w:ascii="Times New Roman" w:eastAsia="Times New Roman" w:hAnsi="Times New Roman" w:cs="Times New Roman"/>
          <w:color w:val="000000"/>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расходов на оплату труда работников, реализующих Программу;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color w:val="000000"/>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538A1">
        <w:rPr>
          <w:rFonts w:ascii="Times New Roman" w:eastAsia="Times New Roman" w:hAnsi="Times New Roman" w:cs="Times New Roman"/>
          <w:color w:val="000000"/>
          <w:sz w:val="24"/>
          <w:szCs w:val="24"/>
          <w:lang w:eastAsia="ru-RU"/>
        </w:rPr>
        <w:t xml:space="preserve"> </w:t>
      </w:r>
      <w:proofErr w:type="gramStart"/>
      <w:r w:rsidRPr="008538A1">
        <w:rPr>
          <w:rFonts w:ascii="Times New Roman" w:eastAsia="Times New Roman" w:hAnsi="Times New Roman" w:cs="Times New Roman"/>
          <w:color w:val="000000"/>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w:t>
      </w:r>
      <w:r w:rsidRPr="008538A1">
        <w:rPr>
          <w:rFonts w:ascii="Times New Roman" w:eastAsia="Times New Roman" w:hAnsi="Times New Roman" w:cs="Times New Roman"/>
          <w:color w:val="000000"/>
          <w:sz w:val="24"/>
          <w:szCs w:val="24"/>
          <w:lang w:eastAsia="ru-RU"/>
        </w:rPr>
        <w:lastRenderedPageBreak/>
        <w:t>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538A1">
        <w:rPr>
          <w:rFonts w:ascii="Times New Roman" w:eastAsia="Times New Roman" w:hAnsi="Times New Roman" w:cs="Times New Roman"/>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иных расходов, связанных с реализацией и обеспечением реализации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b/>
          <w:bCs/>
          <w:color w:val="000000"/>
          <w:sz w:val="24"/>
          <w:szCs w:val="24"/>
          <w:lang w:eastAsia="ru-RU"/>
        </w:rPr>
        <w:t>IV. Требования к результатам освоения основной образовательной программы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4.1. </w:t>
      </w:r>
      <w:proofErr w:type="gramStart"/>
      <w:r w:rsidRPr="008538A1">
        <w:rPr>
          <w:rFonts w:ascii="Times New Roman" w:eastAsia="Times New Roman" w:hAnsi="Times New Roman" w:cs="Times New Roman"/>
          <w:color w:val="000000"/>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8538A1">
        <w:rPr>
          <w:rFonts w:ascii="Times New Roman" w:eastAsia="Times New Roman" w:hAnsi="Times New Roman" w:cs="Times New Roman"/>
          <w:color w:val="000000"/>
          <w:sz w:val="24"/>
          <w:szCs w:val="24"/>
          <w:lang w:eastAsia="ru-RU"/>
        </w:rPr>
        <w:t xml:space="preserve"> </w:t>
      </w:r>
      <w:proofErr w:type="gramStart"/>
      <w:r w:rsidRPr="008538A1">
        <w:rPr>
          <w:rFonts w:ascii="Times New Roman" w:eastAsia="Times New Roman" w:hAnsi="Times New Roman" w:cs="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8538A1">
        <w:rPr>
          <w:rFonts w:ascii="Times New Roman" w:eastAsia="Times New Roman" w:hAnsi="Times New Roman" w:cs="Times New Roman"/>
          <w:color w:val="000000"/>
          <w:sz w:val="24"/>
          <w:szCs w:val="24"/>
          <w:vertAlign w:val="superscript"/>
          <w:lang w:eastAsia="ru-RU"/>
        </w:rPr>
        <w:t>7</w:t>
      </w:r>
      <w:proofErr w:type="gramEnd"/>
      <w:r w:rsidRPr="008538A1">
        <w:rPr>
          <w:rFonts w:ascii="Times New Roman" w:eastAsia="Times New Roman" w:hAnsi="Times New Roman" w:cs="Times New Roman"/>
          <w:color w:val="000000"/>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8538A1">
        <w:rPr>
          <w:rFonts w:ascii="Times New Roman" w:eastAsia="Times New Roman" w:hAnsi="Times New Roman" w:cs="Times New Roman"/>
          <w:color w:val="000000"/>
          <w:sz w:val="24"/>
          <w:szCs w:val="24"/>
          <w:vertAlign w:val="superscript"/>
          <w:lang w:eastAsia="ru-RU"/>
        </w:rPr>
        <w:t>8</w:t>
      </w:r>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4.4. Настоящие требования являются ориентирами </w:t>
      </w:r>
      <w:proofErr w:type="gramStart"/>
      <w:r w:rsidRPr="008538A1">
        <w:rPr>
          <w:rFonts w:ascii="Times New Roman" w:eastAsia="Times New Roman" w:hAnsi="Times New Roman" w:cs="Times New Roman"/>
          <w:color w:val="000000"/>
          <w:sz w:val="24"/>
          <w:szCs w:val="24"/>
          <w:lang w:eastAsia="ru-RU"/>
        </w:rPr>
        <w:t>для</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б) решения задач:</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формирования Программы;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анализа профессиональной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взаимодействия с семьями;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 изучения характеристик образования детей в возрасте от 2 месяцев до 8 лет;</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lastRenderedPageBreak/>
        <w:t>аттестацию педагогических кадров;</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оценку качества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распределение стимулирующего </w:t>
      </w:r>
      <w:proofErr w:type="gramStart"/>
      <w:r w:rsidRPr="008538A1">
        <w:rPr>
          <w:rFonts w:ascii="Times New Roman" w:eastAsia="Times New Roman" w:hAnsi="Times New Roman" w:cs="Times New Roman"/>
          <w:color w:val="000000"/>
          <w:sz w:val="24"/>
          <w:szCs w:val="24"/>
          <w:lang w:eastAsia="ru-RU"/>
        </w:rPr>
        <w:t>фонда оплаты труда работников Организации</w:t>
      </w:r>
      <w:proofErr w:type="gramEnd"/>
      <w:r w:rsidRPr="008538A1">
        <w:rPr>
          <w:rFonts w:ascii="Times New Roman" w:eastAsia="Times New Roman" w:hAnsi="Times New Roman" w:cs="Times New Roman"/>
          <w:color w:val="000000"/>
          <w:sz w:val="24"/>
          <w:szCs w:val="24"/>
          <w:lang w:eastAsia="ru-RU"/>
        </w:rPr>
        <w:t>.</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Целевые ориентиры образования в младенческом и раннем возрасте:</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стремится к общению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проявляет интерес к сверстникам; наблюдает за их действиями и подражает им;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Целевые ориентиры на этапе завершения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r w:rsidRPr="008538A1">
        <w:rPr>
          <w:rFonts w:ascii="Times New Roman" w:eastAsia="Times New Roman" w:hAnsi="Times New Roman" w:cs="Times New Roman"/>
          <w:color w:val="000000"/>
          <w:sz w:val="24"/>
          <w:szCs w:val="24"/>
          <w:lang w:eastAsia="ru-RU"/>
        </w:rPr>
        <w:lastRenderedPageBreak/>
        <w:t>высказывания в ситуации общения, может выделять звуки в словах, у ребенка складываются предпосылки грамотности;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538A1">
        <w:rPr>
          <w:rFonts w:ascii="Times New Roman" w:eastAsia="Times New Roman" w:hAnsi="Times New Roman" w:cs="Times New Roman"/>
          <w:color w:val="000000"/>
          <w:sz w:val="24"/>
          <w:szCs w:val="24"/>
          <w:lang w:eastAsia="ru-RU"/>
        </w:rPr>
        <w:t>со</w:t>
      </w:r>
      <w:proofErr w:type="gramEnd"/>
      <w:r w:rsidRPr="008538A1">
        <w:rPr>
          <w:rFonts w:ascii="Times New Roman" w:eastAsia="Times New Roman" w:hAnsi="Times New Roman" w:cs="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1</w:t>
      </w:r>
      <w:r w:rsidRPr="008538A1">
        <w:rPr>
          <w:rFonts w:ascii="Times New Roman" w:eastAsia="Times New Roman" w:hAnsi="Times New Roman" w:cs="Times New Roman"/>
          <w:i/>
          <w:iCs/>
          <w:color w:val="000000"/>
          <w:sz w:val="24"/>
          <w:szCs w:val="24"/>
          <w:lang w:eastAsia="ru-RU"/>
        </w:rPr>
        <w:t> Российская газета, 25 декабря 1993 г.; Собрание законодательства Российской Федерации, 2009, N 1, ст. 1, ст. 2.</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2</w:t>
      </w:r>
      <w:r w:rsidRPr="008538A1">
        <w:rPr>
          <w:rFonts w:ascii="Times New Roman" w:eastAsia="Times New Roman" w:hAnsi="Times New Roman" w:cs="Times New Roman"/>
          <w:i/>
          <w:iCs/>
          <w:color w:val="000000"/>
          <w:sz w:val="24"/>
          <w:szCs w:val="24"/>
          <w:lang w:eastAsia="ru-RU"/>
        </w:rPr>
        <w:t> Сборник международных договоров СССР, 1993, выпуск XLVI.</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3</w:t>
      </w:r>
      <w:r w:rsidRPr="008538A1">
        <w:rPr>
          <w:rFonts w:ascii="Times New Roman" w:eastAsia="Times New Roman" w:hAnsi="Times New Roman" w:cs="Times New Roman"/>
          <w:i/>
          <w:iCs/>
          <w:color w:val="000000"/>
          <w:sz w:val="24"/>
          <w:szCs w:val="24"/>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4</w:t>
      </w:r>
      <w:proofErr w:type="gramStart"/>
      <w:r w:rsidRPr="008538A1">
        <w:rPr>
          <w:rFonts w:ascii="Times New Roman" w:eastAsia="Times New Roman" w:hAnsi="Times New Roman" w:cs="Times New Roman"/>
          <w:i/>
          <w:iCs/>
          <w:color w:val="000000"/>
          <w:sz w:val="24"/>
          <w:szCs w:val="24"/>
          <w:lang w:eastAsia="ru-RU"/>
        </w:rPr>
        <w:t> П</w:t>
      </w:r>
      <w:proofErr w:type="gramEnd"/>
      <w:r w:rsidRPr="008538A1">
        <w:rPr>
          <w:rFonts w:ascii="Times New Roman" w:eastAsia="Times New Roman" w:hAnsi="Times New Roman" w:cs="Times New Roman"/>
          <w:i/>
          <w:iCs/>
          <w:color w:val="000000"/>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5</w:t>
      </w:r>
      <w:r w:rsidRPr="008538A1">
        <w:rPr>
          <w:rFonts w:ascii="Times New Roman" w:eastAsia="Times New Roman" w:hAnsi="Times New Roman" w:cs="Times New Roman"/>
          <w:i/>
          <w:iCs/>
          <w:color w:val="000000"/>
          <w:sz w:val="24"/>
          <w:szCs w:val="24"/>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proofErr w:type="gramStart"/>
      <w:r w:rsidRPr="008538A1">
        <w:rPr>
          <w:rFonts w:ascii="Times New Roman" w:eastAsia="Times New Roman" w:hAnsi="Times New Roman" w:cs="Times New Roman"/>
          <w:i/>
          <w:iCs/>
          <w:color w:val="000000"/>
          <w:sz w:val="24"/>
          <w:szCs w:val="24"/>
          <w:vertAlign w:val="superscript"/>
          <w:lang w:eastAsia="ru-RU"/>
        </w:rPr>
        <w:t>6</w:t>
      </w:r>
      <w:r w:rsidRPr="008538A1">
        <w:rPr>
          <w:rFonts w:ascii="Times New Roman" w:eastAsia="Times New Roman" w:hAnsi="Times New Roman" w:cs="Times New Roman"/>
          <w:i/>
          <w:iCs/>
          <w:color w:val="000000"/>
          <w:sz w:val="24"/>
          <w:szCs w:val="24"/>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8538A1">
        <w:rPr>
          <w:rFonts w:ascii="Times New Roman" w:eastAsia="Times New Roman" w:hAnsi="Times New Roman" w:cs="Times New Roman"/>
          <w:i/>
          <w:iCs/>
          <w:color w:val="000000"/>
          <w:sz w:val="24"/>
          <w:szCs w:val="24"/>
          <w:lang w:eastAsia="ru-RU"/>
        </w:rPr>
        <w:t xml:space="preserve"> </w:t>
      </w:r>
      <w:proofErr w:type="gramStart"/>
      <w:r w:rsidRPr="008538A1">
        <w:rPr>
          <w:rFonts w:ascii="Times New Roman" w:eastAsia="Times New Roman" w:hAnsi="Times New Roman" w:cs="Times New Roman"/>
          <w:i/>
          <w:iCs/>
          <w:color w:val="000000"/>
          <w:sz w:val="24"/>
          <w:szCs w:val="24"/>
          <w:lang w:eastAsia="ru-RU"/>
        </w:rPr>
        <w:t>2013, N 14, ст. 1666; N 27, ст. 3477).</w:t>
      </w:r>
      <w:proofErr w:type="gramEnd"/>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7</w:t>
      </w:r>
      <w:proofErr w:type="gramStart"/>
      <w:r w:rsidRPr="008538A1">
        <w:rPr>
          <w:rFonts w:ascii="Times New Roman" w:eastAsia="Times New Roman" w:hAnsi="Times New Roman" w:cs="Times New Roman"/>
          <w:i/>
          <w:iCs/>
          <w:color w:val="000000"/>
          <w:sz w:val="24"/>
          <w:szCs w:val="24"/>
          <w:lang w:eastAsia="ru-RU"/>
        </w:rPr>
        <w:t> С</w:t>
      </w:r>
      <w:proofErr w:type="gramEnd"/>
      <w:r w:rsidRPr="008538A1">
        <w:rPr>
          <w:rFonts w:ascii="Times New Roman" w:eastAsia="Times New Roman" w:hAnsi="Times New Roman" w:cs="Times New Roman"/>
          <w:i/>
          <w:iCs/>
          <w:color w:val="000000"/>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38A1" w:rsidRPr="008538A1" w:rsidRDefault="008538A1" w:rsidP="008538A1">
      <w:pPr>
        <w:spacing w:line="240" w:lineRule="auto"/>
        <w:ind w:left="-851" w:firstLine="851"/>
        <w:jc w:val="both"/>
        <w:textAlignment w:val="top"/>
        <w:rPr>
          <w:rFonts w:ascii="Times New Roman" w:eastAsia="Times New Roman" w:hAnsi="Times New Roman" w:cs="Times New Roman"/>
          <w:color w:val="000000"/>
          <w:sz w:val="24"/>
          <w:szCs w:val="24"/>
          <w:lang w:eastAsia="ru-RU"/>
        </w:rPr>
      </w:pPr>
      <w:r w:rsidRPr="008538A1">
        <w:rPr>
          <w:rFonts w:ascii="Times New Roman" w:eastAsia="Times New Roman" w:hAnsi="Times New Roman" w:cs="Times New Roman"/>
          <w:i/>
          <w:iCs/>
          <w:color w:val="000000"/>
          <w:sz w:val="24"/>
          <w:szCs w:val="24"/>
          <w:vertAlign w:val="superscript"/>
          <w:lang w:eastAsia="ru-RU"/>
        </w:rPr>
        <w:t>8</w:t>
      </w:r>
      <w:r w:rsidRPr="008538A1">
        <w:rPr>
          <w:rFonts w:ascii="Times New Roman" w:eastAsia="Times New Roman" w:hAnsi="Times New Roman" w:cs="Times New Roman"/>
          <w:i/>
          <w:iCs/>
          <w:color w:val="000000"/>
          <w:sz w:val="24"/>
          <w:szCs w:val="24"/>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E2A20" w:rsidRPr="008538A1" w:rsidRDefault="00AE2A20" w:rsidP="008538A1">
      <w:pPr>
        <w:spacing w:line="240" w:lineRule="auto"/>
        <w:ind w:left="-851" w:firstLine="851"/>
        <w:jc w:val="both"/>
        <w:rPr>
          <w:rFonts w:ascii="Times New Roman" w:hAnsi="Times New Roman" w:cs="Times New Roman"/>
          <w:sz w:val="24"/>
          <w:szCs w:val="24"/>
        </w:rPr>
      </w:pPr>
    </w:p>
    <w:sectPr w:rsidR="00AE2A20" w:rsidRPr="008538A1" w:rsidSect="008538A1">
      <w:pgSz w:w="11906" w:h="16838"/>
      <w:pgMar w:top="426"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8A1"/>
    <w:rsid w:val="008538A1"/>
    <w:rsid w:val="00AE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8994">
      <w:bodyDiv w:val="1"/>
      <w:marLeft w:val="0"/>
      <w:marRight w:val="0"/>
      <w:marTop w:val="0"/>
      <w:marBottom w:val="0"/>
      <w:divBdr>
        <w:top w:val="none" w:sz="0" w:space="0" w:color="auto"/>
        <w:left w:val="none" w:sz="0" w:space="0" w:color="auto"/>
        <w:bottom w:val="none" w:sz="0" w:space="0" w:color="auto"/>
        <w:right w:val="none" w:sz="0" w:space="0" w:color="auto"/>
      </w:divBdr>
      <w:divsChild>
        <w:div w:id="49156887">
          <w:marLeft w:val="0"/>
          <w:marRight w:val="0"/>
          <w:marTop w:val="300"/>
          <w:marBottom w:val="0"/>
          <w:divBdr>
            <w:top w:val="none" w:sz="0" w:space="0" w:color="auto"/>
            <w:left w:val="none" w:sz="0" w:space="0" w:color="auto"/>
            <w:bottom w:val="none" w:sz="0" w:space="0" w:color="auto"/>
            <w:right w:val="none" w:sz="0" w:space="0" w:color="auto"/>
          </w:divBdr>
          <w:divsChild>
            <w:div w:id="1131632633">
              <w:marLeft w:val="0"/>
              <w:marRight w:val="0"/>
              <w:marTop w:val="0"/>
              <w:marBottom w:val="300"/>
              <w:divBdr>
                <w:top w:val="none" w:sz="0" w:space="0" w:color="auto"/>
                <w:left w:val="none" w:sz="0" w:space="0" w:color="auto"/>
                <w:bottom w:val="none" w:sz="0" w:space="0" w:color="auto"/>
                <w:right w:val="none" w:sz="0" w:space="0" w:color="auto"/>
              </w:divBdr>
            </w:div>
          </w:divsChild>
        </w:div>
        <w:div w:id="1641692591">
          <w:marLeft w:val="0"/>
          <w:marRight w:val="0"/>
          <w:marTop w:val="0"/>
          <w:marBottom w:val="0"/>
          <w:divBdr>
            <w:top w:val="none" w:sz="0" w:space="0" w:color="auto"/>
            <w:left w:val="none" w:sz="0" w:space="0" w:color="auto"/>
            <w:bottom w:val="none" w:sz="0" w:space="0" w:color="auto"/>
            <w:right w:val="none" w:sz="0" w:space="0" w:color="auto"/>
          </w:divBdr>
          <w:divsChild>
            <w:div w:id="18684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8083</Words>
  <Characters>46078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1</cp:revision>
  <dcterms:created xsi:type="dcterms:W3CDTF">2016-03-11T08:31:00Z</dcterms:created>
  <dcterms:modified xsi:type="dcterms:W3CDTF">2016-03-11T08:34:00Z</dcterms:modified>
</cp:coreProperties>
</file>